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656" w:rsidRDefault="00726656" w:rsidP="00726656">
      <w:pPr>
        <w:pStyle w:val="a5"/>
        <w:spacing w:before="0" w:beforeAutospacing="0" w:after="0" w:afterAutospacing="0" w:line="324" w:lineRule="atLeast"/>
        <w:jc w:val="center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22"/>
          <w:szCs w:val="22"/>
        </w:rPr>
        <w:t>ФЕДЕРАЛЬНОЕ ГОСУДАРСТВЕННОЕ БЮДЖЕТНОЕ ОБРАЗОВАТЕЛЬНОЕ УЧРЕЖДЕНИЕ ВЫСШЕГО ОБРАЗОВАНИЯ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jc w:val="center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27"/>
          <w:szCs w:val="27"/>
        </w:rPr>
        <w:t> </w:t>
      </w:r>
    </w:p>
    <w:p w:rsidR="00726656" w:rsidRDefault="00726656" w:rsidP="00726656">
      <w:pPr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b/>
          <w:bCs/>
          <w:sz w:val="30"/>
          <w:szCs w:val="30"/>
        </w:rPr>
        <w:t>«РОССИЙСКИЙ ГОСУДАРСТВЕННЫЙ УНИВЕРСИТЕТ ПРАВОСУДИЯ»</w:t>
      </w:r>
      <w:r>
        <w:rPr>
          <w:rFonts w:ascii="-webkit-standard" w:hAnsi="-webkit-standard"/>
          <w:sz w:val="27"/>
          <w:szCs w:val="27"/>
        </w:rPr>
        <w:t> 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27"/>
          <w:szCs w:val="27"/>
        </w:rPr>
        <w:t> 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ind w:right="420"/>
        <w:jc w:val="center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27"/>
          <w:szCs w:val="27"/>
        </w:rPr>
        <w:t> 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ind w:right="420"/>
        <w:jc w:val="right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27"/>
          <w:szCs w:val="27"/>
        </w:rPr>
        <w:t> 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ind w:right="420"/>
        <w:jc w:val="center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27"/>
          <w:szCs w:val="27"/>
        </w:rPr>
        <w:t> 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ind w:right="420"/>
        <w:jc w:val="center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27"/>
          <w:szCs w:val="27"/>
        </w:rPr>
        <w:t> 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ind w:right="420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27"/>
          <w:szCs w:val="27"/>
        </w:rPr>
        <w:t> 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ind w:right="420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27"/>
          <w:szCs w:val="27"/>
        </w:rPr>
        <w:t> 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ind w:right="420"/>
        <w:jc w:val="center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27"/>
          <w:szCs w:val="27"/>
        </w:rPr>
        <w:t> </w:t>
      </w:r>
    </w:p>
    <w:p w:rsidR="00726656" w:rsidRDefault="00726656" w:rsidP="00726656">
      <w:pPr>
        <w:jc w:val="center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27"/>
          <w:szCs w:val="27"/>
        </w:rPr>
        <w:t> </w:t>
      </w:r>
    </w:p>
    <w:p w:rsidR="00726656" w:rsidRDefault="00726656" w:rsidP="00726656">
      <w:pPr>
        <w:jc w:val="center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27"/>
          <w:szCs w:val="27"/>
        </w:rPr>
        <w:t> </w:t>
      </w:r>
    </w:p>
    <w:p w:rsidR="00726656" w:rsidRDefault="00726656" w:rsidP="00726656">
      <w:pPr>
        <w:jc w:val="center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27"/>
          <w:szCs w:val="27"/>
        </w:rPr>
        <w:t> </w:t>
      </w:r>
    </w:p>
    <w:p w:rsidR="00726656" w:rsidRDefault="00726656" w:rsidP="00726656">
      <w:pPr>
        <w:jc w:val="center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27"/>
          <w:szCs w:val="27"/>
        </w:rPr>
        <w:t> 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jc w:val="center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b/>
          <w:bCs/>
          <w:sz w:val="32"/>
          <w:szCs w:val="32"/>
        </w:rPr>
        <w:t>МЕТОДИЧЕСКИЕ РЕКОМЕНДАЦИИ 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jc w:val="center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b/>
          <w:bCs/>
          <w:sz w:val="32"/>
          <w:szCs w:val="32"/>
        </w:rPr>
        <w:t>ПО ВЫПОЛНЕНИЮ КУРСОВЫХ РАБОТ  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jc w:val="center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27"/>
          <w:szCs w:val="27"/>
        </w:rPr>
        <w:t> 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jc w:val="center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27"/>
          <w:szCs w:val="27"/>
        </w:rPr>
        <w:t> 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jc w:val="center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27"/>
          <w:szCs w:val="27"/>
        </w:rPr>
        <w:t> 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jc w:val="center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32"/>
          <w:szCs w:val="32"/>
        </w:rPr>
        <w:t>Для студентов высшего и среднего профессионального образования 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jc w:val="center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32"/>
          <w:szCs w:val="32"/>
        </w:rPr>
        <w:t>всех форм обучения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jc w:val="center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32"/>
          <w:szCs w:val="32"/>
        </w:rPr>
        <w:t> 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jc w:val="center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27"/>
          <w:szCs w:val="27"/>
        </w:rPr>
        <w:t> 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jc w:val="center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27"/>
          <w:szCs w:val="27"/>
        </w:rPr>
        <w:t> 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jc w:val="center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27"/>
          <w:szCs w:val="27"/>
        </w:rPr>
        <w:t> 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jc w:val="center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27"/>
          <w:szCs w:val="27"/>
        </w:rPr>
        <w:t> 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jc w:val="center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27"/>
          <w:szCs w:val="27"/>
        </w:rPr>
        <w:t> 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jc w:val="center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27"/>
          <w:szCs w:val="27"/>
        </w:rPr>
        <w:t> 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jc w:val="center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27"/>
          <w:szCs w:val="27"/>
        </w:rPr>
        <w:t> 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jc w:val="center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27"/>
          <w:szCs w:val="27"/>
        </w:rPr>
        <w:t> 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jc w:val="center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27"/>
          <w:szCs w:val="27"/>
        </w:rPr>
        <w:t> 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jc w:val="center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27"/>
          <w:szCs w:val="27"/>
        </w:rPr>
        <w:t> 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jc w:val="center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27"/>
          <w:szCs w:val="27"/>
        </w:rPr>
        <w:t> 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jc w:val="center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27"/>
          <w:szCs w:val="27"/>
        </w:rPr>
        <w:t> 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jc w:val="center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27"/>
          <w:szCs w:val="27"/>
        </w:rPr>
        <w:t> 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jc w:val="center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27"/>
          <w:szCs w:val="27"/>
        </w:rPr>
        <w:t> 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27"/>
          <w:szCs w:val="27"/>
        </w:rPr>
        <w:t> 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27"/>
          <w:szCs w:val="27"/>
        </w:rPr>
        <w:t> 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27"/>
          <w:szCs w:val="27"/>
        </w:rPr>
        <w:t> 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jc w:val="center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32"/>
          <w:szCs w:val="32"/>
        </w:rPr>
        <w:t>Москва 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jc w:val="center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32"/>
          <w:szCs w:val="32"/>
        </w:rPr>
        <w:lastRenderedPageBreak/>
        <w:t>2015</w:t>
      </w:r>
    </w:p>
    <w:p w:rsidR="00726656" w:rsidRDefault="00726656" w:rsidP="00726656">
      <w:pPr>
        <w:pStyle w:val="a5"/>
        <w:spacing w:before="0" w:beforeAutospacing="0" w:after="0" w:afterAutospacing="0"/>
        <w:ind w:left="270"/>
        <w:jc w:val="center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27"/>
          <w:szCs w:val="27"/>
        </w:rPr>
        <w:t> </w:t>
      </w:r>
    </w:p>
    <w:p w:rsidR="00726656" w:rsidRDefault="00726656" w:rsidP="00726656">
      <w:pPr>
        <w:pStyle w:val="a5"/>
        <w:spacing w:before="0" w:beforeAutospacing="0" w:after="0" w:afterAutospacing="0"/>
        <w:ind w:left="270"/>
        <w:jc w:val="center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27"/>
          <w:szCs w:val="27"/>
        </w:rPr>
        <w:t> </w:t>
      </w:r>
    </w:p>
    <w:p w:rsidR="00726656" w:rsidRDefault="00726656" w:rsidP="00726656">
      <w:pPr>
        <w:pStyle w:val="a5"/>
        <w:spacing w:before="0" w:beforeAutospacing="0" w:after="0" w:afterAutospacing="0"/>
        <w:ind w:left="270"/>
        <w:jc w:val="center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32"/>
          <w:szCs w:val="32"/>
        </w:rPr>
        <w:t>Авторы:</w:t>
      </w:r>
    </w:p>
    <w:p w:rsidR="00726656" w:rsidRDefault="00726656" w:rsidP="00726656">
      <w:pPr>
        <w:pStyle w:val="a5"/>
        <w:spacing w:before="0" w:beforeAutospacing="0" w:after="0" w:afterAutospacing="0"/>
        <w:ind w:left="270"/>
        <w:jc w:val="center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32"/>
          <w:szCs w:val="32"/>
        </w:rPr>
        <w:t>Т.В.Казакова</w:t>
      </w:r>
    </w:p>
    <w:p w:rsidR="00726656" w:rsidRDefault="00726656" w:rsidP="00726656">
      <w:pPr>
        <w:pStyle w:val="a5"/>
        <w:spacing w:before="0" w:beforeAutospacing="0" w:after="0" w:afterAutospacing="0"/>
        <w:ind w:left="270"/>
        <w:jc w:val="center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32"/>
          <w:szCs w:val="32"/>
        </w:rPr>
        <w:t>начальник Учебно-методического управления</w:t>
      </w:r>
    </w:p>
    <w:p w:rsidR="00726656" w:rsidRDefault="00726656" w:rsidP="00726656">
      <w:pPr>
        <w:pStyle w:val="a5"/>
        <w:spacing w:before="0" w:beforeAutospacing="0" w:after="0" w:afterAutospacing="0"/>
        <w:ind w:left="270"/>
        <w:jc w:val="center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32"/>
          <w:szCs w:val="32"/>
        </w:rPr>
        <w:t xml:space="preserve">Л.А. </w:t>
      </w:r>
      <w:proofErr w:type="spellStart"/>
      <w:r>
        <w:rPr>
          <w:rFonts w:ascii="-webkit-standard" w:hAnsi="-webkit-standard"/>
          <w:sz w:val="32"/>
          <w:szCs w:val="32"/>
        </w:rPr>
        <w:t>Маркарова</w:t>
      </w:r>
      <w:proofErr w:type="spellEnd"/>
    </w:p>
    <w:p w:rsidR="00726656" w:rsidRDefault="00726656" w:rsidP="00726656">
      <w:pPr>
        <w:pStyle w:val="a5"/>
        <w:spacing w:before="0" w:beforeAutospacing="0" w:after="0" w:afterAutospacing="0"/>
        <w:ind w:left="270"/>
        <w:jc w:val="center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32"/>
          <w:szCs w:val="32"/>
        </w:rPr>
        <w:t>зам. начальника Учебно-методического управления</w:t>
      </w:r>
    </w:p>
    <w:p w:rsidR="00726656" w:rsidRDefault="00726656" w:rsidP="00726656">
      <w:pPr>
        <w:pStyle w:val="a5"/>
        <w:spacing w:before="0" w:beforeAutospacing="0" w:after="0" w:afterAutospacing="0"/>
        <w:ind w:left="270"/>
        <w:jc w:val="center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32"/>
          <w:szCs w:val="32"/>
        </w:rPr>
        <w:t xml:space="preserve">Е.Н. </w:t>
      </w:r>
      <w:proofErr w:type="spellStart"/>
      <w:r>
        <w:rPr>
          <w:rFonts w:ascii="-webkit-standard" w:hAnsi="-webkit-standard"/>
          <w:sz w:val="32"/>
          <w:szCs w:val="32"/>
        </w:rPr>
        <w:t>Федик</w:t>
      </w:r>
      <w:proofErr w:type="spellEnd"/>
      <w:r>
        <w:rPr>
          <w:rFonts w:ascii="-webkit-standard" w:hAnsi="-webkit-standard"/>
          <w:sz w:val="32"/>
          <w:szCs w:val="32"/>
        </w:rPr>
        <w:t> </w:t>
      </w:r>
    </w:p>
    <w:p w:rsidR="00726656" w:rsidRDefault="00726656" w:rsidP="00726656">
      <w:pPr>
        <w:pStyle w:val="a5"/>
        <w:spacing w:before="0" w:beforeAutospacing="0" w:after="0" w:afterAutospacing="0"/>
        <w:ind w:left="270"/>
        <w:jc w:val="center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32"/>
          <w:szCs w:val="32"/>
        </w:rPr>
        <w:t>доцент  кафедры уголовного права РГУП</w:t>
      </w:r>
    </w:p>
    <w:p w:rsidR="00726656" w:rsidRDefault="00726656" w:rsidP="00726656">
      <w:pPr>
        <w:pStyle w:val="a5"/>
        <w:spacing w:before="0" w:beforeAutospacing="0" w:after="0" w:afterAutospacing="0"/>
        <w:ind w:left="270"/>
        <w:jc w:val="center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27"/>
          <w:szCs w:val="27"/>
        </w:rPr>
        <w:t> </w:t>
      </w:r>
    </w:p>
    <w:p w:rsidR="00726656" w:rsidRDefault="00726656" w:rsidP="00726656">
      <w:pPr>
        <w:pStyle w:val="a5"/>
        <w:spacing w:before="0" w:beforeAutospacing="0" w:after="0" w:afterAutospacing="0"/>
        <w:ind w:left="270"/>
        <w:jc w:val="center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27"/>
          <w:szCs w:val="27"/>
        </w:rPr>
        <w:t> </w:t>
      </w:r>
    </w:p>
    <w:p w:rsidR="00726656" w:rsidRDefault="00726656" w:rsidP="00726656">
      <w:pPr>
        <w:pStyle w:val="a5"/>
        <w:spacing w:before="0" w:beforeAutospacing="0" w:after="0" w:afterAutospacing="0"/>
        <w:ind w:left="270"/>
        <w:jc w:val="center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27"/>
          <w:szCs w:val="27"/>
        </w:rPr>
        <w:t> </w:t>
      </w:r>
    </w:p>
    <w:p w:rsidR="00726656" w:rsidRDefault="00726656" w:rsidP="00726656">
      <w:pPr>
        <w:pStyle w:val="a5"/>
        <w:spacing w:before="0" w:beforeAutospacing="0" w:after="0" w:afterAutospacing="0"/>
        <w:ind w:left="270"/>
        <w:jc w:val="center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27"/>
          <w:szCs w:val="27"/>
        </w:rPr>
        <w:t> </w:t>
      </w:r>
    </w:p>
    <w:p w:rsidR="00726656" w:rsidRDefault="00726656" w:rsidP="00726656">
      <w:pPr>
        <w:pStyle w:val="a5"/>
        <w:spacing w:before="0" w:beforeAutospacing="0" w:after="0" w:afterAutospacing="0"/>
        <w:ind w:left="270"/>
        <w:jc w:val="center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27"/>
          <w:szCs w:val="27"/>
        </w:rPr>
        <w:t> </w:t>
      </w:r>
    </w:p>
    <w:p w:rsidR="00726656" w:rsidRDefault="00726656" w:rsidP="00726656">
      <w:pPr>
        <w:pStyle w:val="a5"/>
        <w:spacing w:before="0" w:beforeAutospacing="0" w:after="0" w:afterAutospacing="0"/>
        <w:ind w:left="270"/>
        <w:jc w:val="center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27"/>
          <w:szCs w:val="27"/>
        </w:rPr>
        <w:t> 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32"/>
          <w:szCs w:val="32"/>
        </w:rPr>
        <w:t>Работа выполнена при информационной поддержке компании 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jc w:val="center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32"/>
          <w:szCs w:val="32"/>
        </w:rPr>
        <w:t>«Консультант Плюс»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27"/>
          <w:szCs w:val="27"/>
        </w:rPr>
        <w:t> 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jc w:val="right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27"/>
          <w:szCs w:val="27"/>
        </w:rPr>
        <w:t> 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jc w:val="right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27"/>
          <w:szCs w:val="27"/>
        </w:rPr>
        <w:t> 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jc w:val="right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27"/>
          <w:szCs w:val="27"/>
        </w:rPr>
        <w:t> 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jc w:val="right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27"/>
          <w:szCs w:val="27"/>
        </w:rPr>
        <w:t> 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jc w:val="right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27"/>
          <w:szCs w:val="27"/>
        </w:rPr>
        <w:t> 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jc w:val="right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27"/>
          <w:szCs w:val="27"/>
        </w:rPr>
        <w:t> 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jc w:val="right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27"/>
          <w:szCs w:val="27"/>
        </w:rPr>
        <w:t> 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jc w:val="right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27"/>
          <w:szCs w:val="27"/>
        </w:rPr>
        <w:t> 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jc w:val="right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27"/>
          <w:szCs w:val="27"/>
        </w:rPr>
        <w:t> 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jc w:val="right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27"/>
          <w:szCs w:val="27"/>
        </w:rPr>
        <w:t> 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jc w:val="right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27"/>
          <w:szCs w:val="27"/>
        </w:rPr>
        <w:t> 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jc w:val="right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27"/>
          <w:szCs w:val="27"/>
        </w:rPr>
        <w:t> 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jc w:val="right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27"/>
          <w:szCs w:val="27"/>
        </w:rPr>
        <w:t> 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jc w:val="right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27"/>
          <w:szCs w:val="27"/>
        </w:rPr>
        <w:t> 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jc w:val="right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27"/>
          <w:szCs w:val="27"/>
        </w:rPr>
        <w:t> 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jc w:val="right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27"/>
          <w:szCs w:val="27"/>
        </w:rPr>
        <w:t> 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jc w:val="right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27"/>
          <w:szCs w:val="27"/>
        </w:rPr>
        <w:t> 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jc w:val="right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27"/>
          <w:szCs w:val="27"/>
        </w:rPr>
        <w:t> 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jc w:val="right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27"/>
          <w:szCs w:val="27"/>
        </w:rPr>
        <w:t> 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jc w:val="right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b/>
          <w:bCs/>
          <w:sz w:val="32"/>
          <w:szCs w:val="32"/>
        </w:rPr>
        <w:t xml:space="preserve">©  Российский государственный </w:t>
      </w:r>
      <w:proofErr w:type="spellStart"/>
      <w:r>
        <w:rPr>
          <w:rFonts w:ascii="-webkit-standard" w:hAnsi="-webkit-standard"/>
          <w:b/>
          <w:bCs/>
          <w:sz w:val="32"/>
          <w:szCs w:val="32"/>
        </w:rPr>
        <w:t>университетправосудия</w:t>
      </w:r>
      <w:proofErr w:type="spellEnd"/>
      <w:r>
        <w:rPr>
          <w:rFonts w:ascii="-webkit-standard" w:hAnsi="-webkit-standard"/>
          <w:b/>
          <w:bCs/>
          <w:sz w:val="32"/>
          <w:szCs w:val="32"/>
        </w:rPr>
        <w:t>, 2015</w:t>
      </w:r>
    </w:p>
    <w:p w:rsidR="00726656" w:rsidRDefault="00726656" w:rsidP="00726656">
      <w:pPr>
        <w:pStyle w:val="a5"/>
        <w:spacing w:before="0" w:beforeAutospacing="0" w:after="0" w:afterAutospacing="0"/>
        <w:ind w:left="270"/>
        <w:jc w:val="center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27"/>
          <w:szCs w:val="27"/>
        </w:rPr>
        <w:t> </w:t>
      </w:r>
    </w:p>
    <w:p w:rsidR="00726656" w:rsidRDefault="00726656" w:rsidP="00726656">
      <w:pPr>
        <w:pStyle w:val="a5"/>
        <w:spacing w:before="0" w:beforeAutospacing="0" w:after="0" w:afterAutospacing="0"/>
        <w:ind w:left="270"/>
        <w:jc w:val="center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27"/>
          <w:szCs w:val="27"/>
        </w:rPr>
        <w:t> </w:t>
      </w:r>
    </w:p>
    <w:p w:rsidR="00726656" w:rsidRDefault="00726656" w:rsidP="00726656">
      <w:pPr>
        <w:pStyle w:val="a5"/>
        <w:spacing w:before="0" w:beforeAutospacing="0" w:after="0" w:afterAutospacing="0"/>
        <w:ind w:left="270"/>
        <w:jc w:val="center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32"/>
          <w:szCs w:val="32"/>
        </w:rPr>
        <w:t>СОДЕРЖАНИЕ</w:t>
      </w:r>
    </w:p>
    <w:p w:rsidR="00726656" w:rsidRDefault="00726656" w:rsidP="00726656">
      <w:pPr>
        <w:pStyle w:val="a5"/>
        <w:spacing w:before="0" w:beforeAutospacing="0" w:after="0" w:afterAutospacing="0"/>
        <w:ind w:left="270"/>
        <w:jc w:val="center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27"/>
          <w:szCs w:val="27"/>
        </w:rPr>
        <w:t> </w:t>
      </w:r>
    </w:p>
    <w:p w:rsidR="00726656" w:rsidRDefault="00726656" w:rsidP="00726656">
      <w:pPr>
        <w:pStyle w:val="a5"/>
        <w:spacing w:before="0" w:beforeAutospacing="0" w:after="0" w:afterAutospacing="0"/>
        <w:ind w:left="270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32"/>
          <w:szCs w:val="32"/>
        </w:rPr>
        <w:lastRenderedPageBreak/>
        <w:t>Рекомендации по выполнению курсовых  работ…………………….…...4</w:t>
      </w:r>
    </w:p>
    <w:p w:rsidR="00726656" w:rsidRDefault="00726656" w:rsidP="00726656">
      <w:pPr>
        <w:pStyle w:val="a5"/>
        <w:spacing w:before="0" w:beforeAutospacing="0" w:after="0" w:afterAutospacing="0"/>
        <w:ind w:left="270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27"/>
          <w:szCs w:val="27"/>
        </w:rPr>
        <w:t> </w:t>
      </w:r>
    </w:p>
    <w:p w:rsidR="00726656" w:rsidRDefault="00726656" w:rsidP="00726656">
      <w:pPr>
        <w:pStyle w:val="a5"/>
        <w:spacing w:before="0" w:beforeAutospacing="0" w:after="0" w:afterAutospacing="0"/>
        <w:ind w:left="270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32"/>
          <w:szCs w:val="32"/>
        </w:rPr>
        <w:t>Работа над текстом и оформление  работы………….…..…….….………7</w:t>
      </w:r>
    </w:p>
    <w:p w:rsidR="00726656" w:rsidRDefault="00726656" w:rsidP="00726656">
      <w:pPr>
        <w:pStyle w:val="a5"/>
        <w:spacing w:before="0" w:beforeAutospacing="0" w:after="0" w:afterAutospacing="0"/>
        <w:ind w:left="270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27"/>
          <w:szCs w:val="27"/>
        </w:rPr>
        <w:t> </w:t>
      </w:r>
    </w:p>
    <w:p w:rsidR="00726656" w:rsidRDefault="00726656" w:rsidP="00726656">
      <w:pPr>
        <w:pStyle w:val="a5"/>
        <w:spacing w:before="0" w:beforeAutospacing="0" w:after="0" w:afterAutospacing="0"/>
        <w:ind w:left="270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32"/>
          <w:szCs w:val="32"/>
        </w:rPr>
        <w:t>Рецензирование и защита курсовой работы………..…………..………...14</w:t>
      </w:r>
    </w:p>
    <w:p w:rsidR="00726656" w:rsidRDefault="00726656" w:rsidP="00726656">
      <w:pPr>
        <w:pStyle w:val="a5"/>
        <w:spacing w:before="0" w:beforeAutospacing="0" w:after="0" w:afterAutospacing="0"/>
        <w:ind w:left="270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27"/>
          <w:szCs w:val="27"/>
        </w:rPr>
        <w:t> </w:t>
      </w:r>
    </w:p>
    <w:p w:rsidR="00726656" w:rsidRDefault="00726656" w:rsidP="00726656">
      <w:pPr>
        <w:pStyle w:val="a5"/>
        <w:spacing w:before="0" w:beforeAutospacing="0" w:after="0" w:afterAutospacing="0"/>
        <w:ind w:left="270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32"/>
          <w:szCs w:val="32"/>
        </w:rPr>
        <w:t>Приложения:</w:t>
      </w:r>
    </w:p>
    <w:p w:rsidR="00726656" w:rsidRDefault="00726656" w:rsidP="00726656">
      <w:pPr>
        <w:pStyle w:val="a5"/>
        <w:spacing w:before="0" w:beforeAutospacing="0" w:after="0" w:afterAutospacing="0"/>
        <w:ind w:left="270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32"/>
          <w:szCs w:val="32"/>
        </w:rPr>
        <w:t>1. Образец оформления титульного листа……………….…………….…16</w:t>
      </w:r>
    </w:p>
    <w:p w:rsidR="00726656" w:rsidRDefault="00726656" w:rsidP="00726656">
      <w:pPr>
        <w:pStyle w:val="a5"/>
        <w:spacing w:before="0" w:beforeAutospacing="0" w:after="0" w:afterAutospacing="0"/>
        <w:ind w:left="270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27"/>
          <w:szCs w:val="27"/>
        </w:rPr>
        <w:t> </w:t>
      </w:r>
    </w:p>
    <w:p w:rsidR="00726656" w:rsidRDefault="00726656" w:rsidP="00726656">
      <w:pPr>
        <w:pStyle w:val="a5"/>
        <w:spacing w:before="0" w:beforeAutospacing="0" w:after="0" w:afterAutospacing="0"/>
        <w:ind w:left="270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32"/>
          <w:szCs w:val="32"/>
        </w:rPr>
        <w:t>2. Образец оформления оглавления ……………………….………..……17</w:t>
      </w:r>
    </w:p>
    <w:p w:rsidR="00726656" w:rsidRDefault="00726656" w:rsidP="00726656">
      <w:pPr>
        <w:pStyle w:val="a5"/>
        <w:spacing w:before="0" w:beforeAutospacing="0" w:after="0" w:afterAutospacing="0"/>
        <w:ind w:left="270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27"/>
          <w:szCs w:val="27"/>
        </w:rPr>
        <w:t> </w:t>
      </w:r>
    </w:p>
    <w:p w:rsidR="00726656" w:rsidRDefault="00726656" w:rsidP="00726656">
      <w:pPr>
        <w:pStyle w:val="a5"/>
        <w:spacing w:before="0" w:beforeAutospacing="0" w:after="0" w:afterAutospacing="0"/>
        <w:ind w:left="270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32"/>
          <w:szCs w:val="32"/>
        </w:rPr>
        <w:t xml:space="preserve">3. Образцы </w:t>
      </w:r>
      <w:proofErr w:type="spellStart"/>
      <w:r>
        <w:rPr>
          <w:rFonts w:ascii="-webkit-standard" w:hAnsi="-webkit-standard"/>
          <w:sz w:val="32"/>
          <w:szCs w:val="32"/>
        </w:rPr>
        <w:t>оформлениясносок</w:t>
      </w:r>
      <w:proofErr w:type="spellEnd"/>
      <w:r>
        <w:rPr>
          <w:rFonts w:ascii="-webkit-standard" w:hAnsi="-webkit-standard"/>
          <w:sz w:val="32"/>
          <w:szCs w:val="32"/>
        </w:rPr>
        <w:t>……………………………..…………….18</w:t>
      </w:r>
    </w:p>
    <w:p w:rsidR="00726656" w:rsidRDefault="00726656" w:rsidP="00726656">
      <w:pPr>
        <w:pStyle w:val="a5"/>
        <w:spacing w:before="0" w:beforeAutospacing="0" w:after="0" w:afterAutospacing="0"/>
        <w:ind w:left="270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27"/>
          <w:szCs w:val="27"/>
        </w:rPr>
        <w:t> </w:t>
      </w:r>
    </w:p>
    <w:p w:rsidR="00726656" w:rsidRDefault="00726656" w:rsidP="00726656">
      <w:pPr>
        <w:pStyle w:val="a5"/>
        <w:spacing w:before="0" w:beforeAutospacing="0" w:after="0" w:afterAutospacing="0"/>
        <w:ind w:left="270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32"/>
          <w:szCs w:val="32"/>
        </w:rPr>
        <w:t>4. Рекомендации по оформлению юридических текстов………………..20</w:t>
      </w:r>
    </w:p>
    <w:p w:rsidR="00726656" w:rsidRDefault="00726656" w:rsidP="00726656">
      <w:pPr>
        <w:pStyle w:val="a5"/>
        <w:spacing w:before="0" w:beforeAutospacing="0" w:after="0" w:afterAutospacing="0"/>
        <w:jc w:val="center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27"/>
          <w:szCs w:val="27"/>
        </w:rPr>
        <w:t> </w:t>
      </w:r>
    </w:p>
    <w:p w:rsidR="00726656" w:rsidRDefault="00726656" w:rsidP="00726656">
      <w:pPr>
        <w:pStyle w:val="a5"/>
        <w:spacing w:before="0" w:beforeAutospacing="0" w:after="0" w:afterAutospacing="0"/>
        <w:jc w:val="center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27"/>
          <w:szCs w:val="27"/>
        </w:rPr>
        <w:t> </w:t>
      </w:r>
    </w:p>
    <w:p w:rsidR="00726656" w:rsidRDefault="00726656" w:rsidP="00726656">
      <w:pPr>
        <w:pStyle w:val="a5"/>
        <w:spacing w:before="0" w:beforeAutospacing="0" w:after="0" w:afterAutospacing="0"/>
        <w:jc w:val="center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27"/>
          <w:szCs w:val="27"/>
        </w:rPr>
        <w:t> </w:t>
      </w:r>
    </w:p>
    <w:p w:rsidR="00726656" w:rsidRDefault="00726656" w:rsidP="00726656">
      <w:pPr>
        <w:pStyle w:val="a5"/>
        <w:spacing w:before="0" w:beforeAutospacing="0" w:after="0" w:afterAutospacing="0"/>
        <w:jc w:val="center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27"/>
          <w:szCs w:val="27"/>
        </w:rPr>
        <w:t> </w:t>
      </w:r>
    </w:p>
    <w:p w:rsidR="00726656" w:rsidRDefault="00726656" w:rsidP="00726656">
      <w:pPr>
        <w:pStyle w:val="a5"/>
        <w:spacing w:before="0" w:beforeAutospacing="0" w:after="0" w:afterAutospacing="0"/>
        <w:jc w:val="center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27"/>
          <w:szCs w:val="27"/>
        </w:rPr>
        <w:t> </w:t>
      </w:r>
    </w:p>
    <w:p w:rsidR="00726656" w:rsidRDefault="00726656" w:rsidP="00726656">
      <w:pPr>
        <w:pStyle w:val="a5"/>
        <w:spacing w:before="0" w:beforeAutospacing="0" w:after="0" w:afterAutospacing="0"/>
        <w:jc w:val="center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27"/>
          <w:szCs w:val="27"/>
        </w:rPr>
        <w:t> </w:t>
      </w:r>
    </w:p>
    <w:p w:rsidR="00726656" w:rsidRDefault="00726656" w:rsidP="00726656">
      <w:pPr>
        <w:pStyle w:val="a5"/>
        <w:spacing w:before="0" w:beforeAutospacing="0" w:after="0" w:afterAutospacing="0"/>
        <w:jc w:val="center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27"/>
          <w:szCs w:val="27"/>
        </w:rPr>
        <w:t> </w:t>
      </w:r>
    </w:p>
    <w:p w:rsidR="00726656" w:rsidRDefault="00726656" w:rsidP="00726656">
      <w:pPr>
        <w:pStyle w:val="a5"/>
        <w:spacing w:before="0" w:beforeAutospacing="0" w:after="0" w:afterAutospacing="0"/>
        <w:jc w:val="center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27"/>
          <w:szCs w:val="27"/>
        </w:rPr>
        <w:t> </w:t>
      </w:r>
    </w:p>
    <w:p w:rsidR="00726656" w:rsidRDefault="00726656" w:rsidP="00726656">
      <w:pPr>
        <w:pStyle w:val="a5"/>
        <w:spacing w:before="0" w:beforeAutospacing="0" w:after="0" w:afterAutospacing="0"/>
        <w:jc w:val="center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27"/>
          <w:szCs w:val="27"/>
        </w:rPr>
        <w:t> </w:t>
      </w:r>
    </w:p>
    <w:p w:rsidR="00726656" w:rsidRDefault="00726656" w:rsidP="00726656">
      <w:pPr>
        <w:pStyle w:val="a5"/>
        <w:spacing w:before="0" w:beforeAutospacing="0" w:after="0" w:afterAutospacing="0"/>
        <w:jc w:val="center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27"/>
          <w:szCs w:val="27"/>
        </w:rPr>
        <w:t> </w:t>
      </w:r>
    </w:p>
    <w:p w:rsidR="00726656" w:rsidRDefault="00726656" w:rsidP="00726656">
      <w:pPr>
        <w:pStyle w:val="a5"/>
        <w:spacing w:before="0" w:beforeAutospacing="0" w:after="0" w:afterAutospacing="0"/>
        <w:jc w:val="center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27"/>
          <w:szCs w:val="27"/>
        </w:rPr>
        <w:t> </w:t>
      </w:r>
    </w:p>
    <w:p w:rsidR="00726656" w:rsidRDefault="00726656" w:rsidP="00726656">
      <w:pPr>
        <w:pStyle w:val="a5"/>
        <w:spacing w:before="0" w:beforeAutospacing="0" w:after="0" w:afterAutospacing="0"/>
        <w:jc w:val="center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27"/>
          <w:szCs w:val="27"/>
        </w:rPr>
        <w:t> </w:t>
      </w:r>
    </w:p>
    <w:p w:rsidR="00726656" w:rsidRDefault="00726656" w:rsidP="00726656">
      <w:pPr>
        <w:pStyle w:val="a5"/>
        <w:spacing w:before="0" w:beforeAutospacing="0" w:after="0" w:afterAutospacing="0"/>
        <w:jc w:val="center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27"/>
          <w:szCs w:val="27"/>
        </w:rPr>
        <w:t> </w:t>
      </w:r>
    </w:p>
    <w:p w:rsidR="00726656" w:rsidRDefault="00726656" w:rsidP="00726656">
      <w:pPr>
        <w:pStyle w:val="a5"/>
        <w:spacing w:before="0" w:beforeAutospacing="0" w:after="0" w:afterAutospacing="0"/>
        <w:jc w:val="center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27"/>
          <w:szCs w:val="27"/>
        </w:rPr>
        <w:t> </w:t>
      </w:r>
    </w:p>
    <w:p w:rsidR="00726656" w:rsidRDefault="00726656" w:rsidP="00726656">
      <w:pPr>
        <w:pStyle w:val="a5"/>
        <w:spacing w:before="0" w:beforeAutospacing="0" w:after="0" w:afterAutospacing="0"/>
        <w:jc w:val="center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b/>
          <w:bCs/>
          <w:sz w:val="32"/>
          <w:szCs w:val="32"/>
        </w:rPr>
        <w:t>РЕКОМЕНДАЦИИ ПО ВЫПОЛНЕНИЮ КУРСОВЫХ РАБОТ</w:t>
      </w:r>
    </w:p>
    <w:p w:rsidR="00726656" w:rsidRDefault="00726656" w:rsidP="00726656">
      <w:pPr>
        <w:pStyle w:val="a5"/>
        <w:spacing w:before="0" w:beforeAutospacing="0" w:after="0" w:afterAutospacing="0"/>
        <w:jc w:val="center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27"/>
          <w:szCs w:val="27"/>
        </w:rPr>
        <w:t> </w:t>
      </w:r>
    </w:p>
    <w:p w:rsidR="00726656" w:rsidRDefault="00726656" w:rsidP="00726656">
      <w:pPr>
        <w:pStyle w:val="a5"/>
        <w:spacing w:before="0" w:beforeAutospacing="0" w:after="0" w:afterAutospacing="0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32"/>
          <w:szCs w:val="32"/>
        </w:rPr>
        <w:t>Курсовая работа является одной из форм научной деятельности студентов, самостоятельным исследованием определенной научной проблемы. Выполнение и защита студентом курсовой работы — неотъемлемая составная часть учебного процесса, задачами которой являются:</w:t>
      </w:r>
    </w:p>
    <w:p w:rsidR="00726656" w:rsidRDefault="00726656" w:rsidP="00726656">
      <w:pPr>
        <w:pStyle w:val="a5"/>
        <w:spacing w:before="0" w:beforeAutospacing="0" w:after="0" w:afterAutospacing="0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32"/>
          <w:szCs w:val="32"/>
        </w:rPr>
        <w:lastRenderedPageBreak/>
        <w:t>- углубленное изучение соответствующей темы изучаемой дисциплины;</w:t>
      </w:r>
    </w:p>
    <w:p w:rsidR="00726656" w:rsidRDefault="00726656" w:rsidP="00726656">
      <w:pPr>
        <w:pStyle w:val="a5"/>
        <w:spacing w:before="0" w:beforeAutospacing="0" w:after="0" w:afterAutospacing="0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32"/>
          <w:szCs w:val="32"/>
        </w:rPr>
        <w:t>- формирование навыка самостоятельной работы по подбору, анализу и обработке научной литературы, законодательства и материалов юридической практики, обобщению опубликованных данных и формулированию выводов, предложений и рекомендаций по конкретной теме;</w:t>
      </w:r>
    </w:p>
    <w:p w:rsidR="00726656" w:rsidRDefault="00726656" w:rsidP="00726656">
      <w:pPr>
        <w:pStyle w:val="a5"/>
        <w:spacing w:before="0" w:beforeAutospacing="0" w:after="0" w:afterAutospacing="0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32"/>
          <w:szCs w:val="32"/>
        </w:rPr>
        <w:t>- выявление способности точного и ясного текстуального изложения материалов и выводов, сформулированных в процессе изучения исследуемой темы;</w:t>
      </w:r>
    </w:p>
    <w:p w:rsidR="00726656" w:rsidRDefault="00726656" w:rsidP="00726656">
      <w:pPr>
        <w:pStyle w:val="a5"/>
        <w:spacing w:before="0" w:beforeAutospacing="0" w:after="0" w:afterAutospacing="0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32"/>
          <w:szCs w:val="32"/>
        </w:rPr>
        <w:t>- выработка способности адекватно представить результаты проведенного исследования в процессе защиты курсовой работы.</w:t>
      </w:r>
    </w:p>
    <w:p w:rsidR="00726656" w:rsidRDefault="00726656" w:rsidP="00726656">
      <w:pPr>
        <w:pStyle w:val="a5"/>
        <w:spacing w:before="0" w:beforeAutospacing="0" w:after="0" w:afterAutospacing="0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32"/>
          <w:szCs w:val="32"/>
        </w:rPr>
        <w:t>Курсовая работа выполняется в часы, отводимые для самостоятельной работы студентов.  </w:t>
      </w:r>
    </w:p>
    <w:p w:rsidR="00726656" w:rsidRDefault="00726656" w:rsidP="00726656">
      <w:pPr>
        <w:pStyle w:val="a5"/>
        <w:spacing w:before="0" w:beforeAutospacing="0" w:after="0" w:afterAutospacing="0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32"/>
          <w:szCs w:val="32"/>
        </w:rPr>
        <w:t>Курсовая работа должна содержать критический обзор литературы по выбранной тематике, а также теоретическое исследование с изложением полученных результатов (выводов). При выполнении работы студент должен продемонстрировать умение анализировать законодательство, монографическую литературу, публикации в юридической периодике, судебную практику. В курсовой работе необходимо привести основные высказанные в литературе точки зрения по дискуссионным вопросам применения закона, попытаться оценить аргументацию авторов и обосновать свою позицию по рассматриваемой проблеме.</w:t>
      </w:r>
    </w:p>
    <w:p w:rsidR="00726656" w:rsidRDefault="00726656" w:rsidP="00726656">
      <w:pPr>
        <w:pStyle w:val="a5"/>
        <w:spacing w:before="0" w:beforeAutospacing="0" w:after="0" w:afterAutospacing="0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32"/>
          <w:szCs w:val="32"/>
        </w:rPr>
        <w:t>Студентом выполняется одна курсовая работа в течение учебного года. На каждом курсе специалист деканата доводит до сведения студентов информацию о том, по каким дисциплинам из числа изучаемых в течение учебного года может выполняться курсовая работа.</w:t>
      </w:r>
    </w:p>
    <w:p w:rsidR="00726656" w:rsidRDefault="00726656" w:rsidP="00726656">
      <w:pPr>
        <w:pStyle w:val="a5"/>
        <w:spacing w:before="0" w:beforeAutospacing="0" w:after="0" w:afterAutospacing="0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32"/>
          <w:szCs w:val="32"/>
        </w:rPr>
        <w:t>Тематика курсовых работ разрабатывается преподавателями и утверждается на заседании кафедры. Темы курсовых работ отражают наиболее актуальные вопросы изучаемой дисциплины учебного плана, отвечают ее основному содержанию и целевым установкам, а также требованиям Федерального государственного образовательного стандарта высшего образования по направлению подготовки/специальности.</w:t>
      </w:r>
    </w:p>
    <w:p w:rsidR="00726656" w:rsidRDefault="00726656" w:rsidP="00726656">
      <w:pPr>
        <w:pStyle w:val="a5"/>
        <w:spacing w:before="0" w:beforeAutospacing="0" w:after="0" w:afterAutospacing="0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32"/>
          <w:szCs w:val="32"/>
        </w:rPr>
        <w:t xml:space="preserve">При выборе темы нужного  руководствоваться как личными предпочтениями в изучении отдельных вопросов учебной дисциплины, так и принимать во внимание возможность подбора </w:t>
      </w:r>
      <w:r>
        <w:rPr>
          <w:rFonts w:ascii="-webkit-standard" w:hAnsi="-webkit-standard"/>
          <w:sz w:val="32"/>
          <w:szCs w:val="32"/>
        </w:rPr>
        <w:lastRenderedPageBreak/>
        <w:t>специальной литературы и юридической практики.  По отдельным темам существует значительное число литературных источников, они широко известны и  имеются в библиотеке Университета. При выборе других тем студент может столкнуться с тем, что литература по избранной тематике узкоспециальная, для ознакомления с ней придется посетить какую-либо научную библиотеку. Поэтому перед написанием заявления на закрепление темы курсовой работы нужно проконсультироваться у преподавателя, ведущего семинарские занятия.</w:t>
      </w:r>
    </w:p>
    <w:p w:rsidR="00726656" w:rsidRDefault="00726656" w:rsidP="00726656">
      <w:pPr>
        <w:pStyle w:val="a5"/>
        <w:spacing w:before="0" w:beforeAutospacing="0" w:after="0" w:afterAutospacing="0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32"/>
          <w:szCs w:val="32"/>
        </w:rPr>
        <w:t xml:space="preserve">Студенты  выбирают тему курсовой работы из предлагаемого кафедрой перечня тем и  подают заявление на имя заведующего кафедрой, в </w:t>
      </w:r>
      <w:proofErr w:type="gramStart"/>
      <w:r>
        <w:rPr>
          <w:rFonts w:ascii="-webkit-standard" w:hAnsi="-webkit-standard"/>
          <w:sz w:val="32"/>
          <w:szCs w:val="32"/>
        </w:rPr>
        <w:t>котором</w:t>
      </w:r>
      <w:proofErr w:type="gramEnd"/>
      <w:r>
        <w:rPr>
          <w:rFonts w:ascii="-webkit-standard" w:hAnsi="-webkit-standard"/>
          <w:sz w:val="32"/>
          <w:szCs w:val="32"/>
        </w:rPr>
        <w:t xml:space="preserve"> просят утвердить избранную ими тему. По решению кафедры, согласованному с научным руководителем, разрешается выполнение работы по теме, которая не значится в </w:t>
      </w:r>
      <w:proofErr w:type="gramStart"/>
      <w:r>
        <w:rPr>
          <w:rFonts w:ascii="-webkit-standard" w:hAnsi="-webkit-standard"/>
          <w:sz w:val="32"/>
          <w:szCs w:val="32"/>
        </w:rPr>
        <w:t>перечне</w:t>
      </w:r>
      <w:proofErr w:type="gramEnd"/>
      <w:r>
        <w:rPr>
          <w:rFonts w:ascii="-webkit-standard" w:hAnsi="-webkit-standard"/>
          <w:sz w:val="32"/>
          <w:szCs w:val="32"/>
        </w:rPr>
        <w:t>, но имеет прямое отношение к изучаемой дисциплине. </w:t>
      </w:r>
    </w:p>
    <w:p w:rsidR="00726656" w:rsidRDefault="00726656" w:rsidP="00726656">
      <w:pPr>
        <w:pStyle w:val="a5"/>
        <w:spacing w:before="0" w:beforeAutospacing="0" w:after="0" w:afterAutospacing="0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32"/>
          <w:szCs w:val="32"/>
        </w:rPr>
        <w:t>После выбора темы необходимо составить план работы. Прежде чем приступить к его написанию, необходимо ознакомиться с основными вопросами выбранной темы. Для этого студент должен прочитать соответствующие разделы учебно-методического комплекса, необходимые главы учебника и комментария к кодексу, перечитать конспекты лекций. </w:t>
      </w:r>
    </w:p>
    <w:p w:rsidR="00726656" w:rsidRDefault="00726656" w:rsidP="00726656">
      <w:pPr>
        <w:pStyle w:val="a5"/>
        <w:spacing w:before="0" w:beforeAutospacing="0" w:after="0" w:afterAutospacing="0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32"/>
          <w:szCs w:val="32"/>
        </w:rPr>
        <w:t>Сроки выбора темы, написания и защиты курсовой работы определяются деканатом.</w:t>
      </w:r>
    </w:p>
    <w:p w:rsidR="00726656" w:rsidRDefault="00726656" w:rsidP="00726656">
      <w:pPr>
        <w:pStyle w:val="a5"/>
        <w:spacing w:before="0" w:beforeAutospacing="0" w:after="0" w:afterAutospacing="0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32"/>
          <w:szCs w:val="32"/>
        </w:rPr>
        <w:t xml:space="preserve">Стиль изложения материала в курсовой работе должен быть научным, характеризующимся использованием специальной юридической терминологии, точностью и однозначностью выражений. Важной чертой научного стиля является последовательное отстаивание принятой теоретической позиции, логичность изложения, объективность суждений и оценок, аргументированность выводов и положений. Как правило, эмоциональные моменты, личные пристрастия в </w:t>
      </w:r>
      <w:proofErr w:type="gramStart"/>
      <w:r>
        <w:rPr>
          <w:rFonts w:ascii="-webkit-standard" w:hAnsi="-webkit-standard"/>
          <w:sz w:val="32"/>
          <w:szCs w:val="32"/>
        </w:rPr>
        <w:t>тексте</w:t>
      </w:r>
      <w:proofErr w:type="gramEnd"/>
      <w:r>
        <w:rPr>
          <w:rFonts w:ascii="-webkit-standard" w:hAnsi="-webkit-standard"/>
          <w:sz w:val="32"/>
          <w:szCs w:val="32"/>
        </w:rPr>
        <w:t xml:space="preserve"> не отражаются. Свое мнение можно излагать от первого лица единственного числа («по моему мнению», «я полагаю» и т.д.) Следует избегать повторений (тавтологий), растянутых фраз с нагромождением придаточных предложений и вводных слов. Теоретические положения и выводы в обязательном </w:t>
      </w:r>
      <w:proofErr w:type="gramStart"/>
      <w:r>
        <w:rPr>
          <w:rFonts w:ascii="-webkit-standard" w:hAnsi="-webkit-standard"/>
          <w:sz w:val="32"/>
          <w:szCs w:val="32"/>
        </w:rPr>
        <w:t>порядке</w:t>
      </w:r>
      <w:proofErr w:type="gramEnd"/>
      <w:r>
        <w:rPr>
          <w:rFonts w:ascii="-webkit-standard" w:hAnsi="-webkit-standard"/>
          <w:sz w:val="32"/>
          <w:szCs w:val="32"/>
        </w:rPr>
        <w:t xml:space="preserve"> иллюстрируются материалами опубликованной и неопубликованной следственной и судебной практики. При этом необходимо сделать ссылку на источник, из которого они взяты. </w:t>
      </w:r>
      <w:proofErr w:type="spellStart"/>
      <w:r>
        <w:rPr>
          <w:rFonts w:ascii="-webkit-standard" w:hAnsi="-webkit-standard"/>
          <w:sz w:val="32"/>
          <w:szCs w:val="32"/>
        </w:rPr>
        <w:lastRenderedPageBreak/>
        <w:t>Ссылки</w:t>
      </w:r>
      <w:proofErr w:type="gramStart"/>
      <w:r>
        <w:rPr>
          <w:rFonts w:ascii="-webkit-standard" w:hAnsi="-webkit-standard"/>
          <w:sz w:val="32"/>
          <w:szCs w:val="32"/>
        </w:rPr>
        <w:t>,к</w:t>
      </w:r>
      <w:proofErr w:type="gramEnd"/>
      <w:r>
        <w:rPr>
          <w:rFonts w:ascii="-webkit-standard" w:hAnsi="-webkit-standard"/>
          <w:sz w:val="32"/>
          <w:szCs w:val="32"/>
        </w:rPr>
        <w:t>ак</w:t>
      </w:r>
      <w:proofErr w:type="spellEnd"/>
      <w:r>
        <w:rPr>
          <w:rFonts w:ascii="-webkit-standard" w:hAnsi="-webkit-standard"/>
          <w:sz w:val="32"/>
          <w:szCs w:val="32"/>
        </w:rPr>
        <w:t xml:space="preserve"> на литературные источники, так и на материалы практики оформляются в виде сносок в конце страницы и имеют постраничную нумерацию. В курсовой работе должно быть, как правило, не менее 5-7 примеров из практики.</w:t>
      </w:r>
    </w:p>
    <w:p w:rsidR="00726656" w:rsidRDefault="00726656" w:rsidP="00726656">
      <w:pPr>
        <w:pStyle w:val="a5"/>
        <w:spacing w:before="0" w:beforeAutospacing="0" w:after="0" w:afterAutospacing="0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32"/>
          <w:szCs w:val="32"/>
        </w:rPr>
        <w:t xml:space="preserve">Качество работы во многом зависит от того, насколько внимательно студент отнесется к подбору литературы. Примерный перечень основных рекомендуемых в изучению источников необходимо согласовать с научным руководителем. Необходимо ознакомиться с монографиями по теме исследования, изданными в последние годы. В них содержатся ссылки на работы других авторов, изданные в предшествующие годы. В обязательном порядке студент должен изучить публикации в юридической периодике. Для облегчения поиска нужно учесть, что в последних </w:t>
      </w:r>
      <w:proofErr w:type="gramStart"/>
      <w:r>
        <w:rPr>
          <w:rFonts w:ascii="-webkit-standard" w:hAnsi="-webkit-standard"/>
          <w:sz w:val="32"/>
          <w:szCs w:val="32"/>
        </w:rPr>
        <w:t>номерах</w:t>
      </w:r>
      <w:proofErr w:type="gramEnd"/>
      <w:r>
        <w:rPr>
          <w:rFonts w:ascii="-webkit-standard" w:hAnsi="-webkit-standard"/>
          <w:sz w:val="32"/>
          <w:szCs w:val="32"/>
        </w:rPr>
        <w:t xml:space="preserve"> журналов имеется перечень опубликованных за год в данном журнале статей по различным отраслям науки.</w:t>
      </w:r>
    </w:p>
    <w:p w:rsidR="00726656" w:rsidRDefault="00726656" w:rsidP="00726656">
      <w:pPr>
        <w:pStyle w:val="a5"/>
        <w:spacing w:before="0" w:beforeAutospacing="0" w:after="0" w:afterAutospacing="0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32"/>
          <w:szCs w:val="32"/>
        </w:rPr>
        <w:t>Судебная и иная практика изучается студентом  при ознакомлении с постановлениями Пленума Верховного Суда Российской Федерации (СССР, РСФСР), обзорами судебной практики и конкретными прецедентами в Бюллетене Верховного Суда Российской Федерации, на официальном сайте Верховного Суда Российской Федерации. </w:t>
      </w:r>
      <w:proofErr w:type="gramStart"/>
      <w:r>
        <w:rPr>
          <w:rFonts w:ascii="-webkit-standard" w:hAnsi="-webkit-standard"/>
          <w:sz w:val="32"/>
          <w:szCs w:val="32"/>
        </w:rPr>
        <w:t>А также изучается на основе сборников судебной практики Верховного и Конституционного Судов Российской Федерации,  разделах «Судебная практика» справочно-правовых систем, по материалам архивных дел.</w:t>
      </w:r>
      <w:proofErr w:type="gramEnd"/>
    </w:p>
    <w:p w:rsidR="00726656" w:rsidRDefault="00726656" w:rsidP="00726656">
      <w:pPr>
        <w:pStyle w:val="a5"/>
        <w:spacing w:before="0" w:beforeAutospacing="0" w:after="0" w:afterAutospacing="0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32"/>
          <w:szCs w:val="32"/>
        </w:rPr>
        <w:t>Серьезную помощь в подборе литературы могут указать библиографические указатели.  При подборе литературы и материалов судебной практики рекомендуется использовать справочно-информационные системы, например Консультант Плюс, где публикуются последние периодические издания, указанные выше постановления Пленумов Верховного Суда и судебные решения по конкретным делам. Целесообразно также ознакомление с каталогом абонемента и картотекой статей читального зала библиотеки РГУП.</w:t>
      </w:r>
    </w:p>
    <w:p w:rsidR="00726656" w:rsidRDefault="00726656" w:rsidP="00726656">
      <w:pPr>
        <w:pStyle w:val="a5"/>
        <w:spacing w:before="0" w:beforeAutospacing="0" w:after="0" w:afterAutospacing="0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32"/>
          <w:szCs w:val="32"/>
        </w:rPr>
        <w:t xml:space="preserve">Использование литературы в курсовой работе должно быть добросовестным. Недопустимо выдавать суждения того или иного ученого </w:t>
      </w:r>
      <w:proofErr w:type="gramStart"/>
      <w:r>
        <w:rPr>
          <w:rFonts w:ascii="-webkit-standard" w:hAnsi="-webkit-standard"/>
          <w:sz w:val="32"/>
          <w:szCs w:val="32"/>
        </w:rPr>
        <w:t>за</w:t>
      </w:r>
      <w:proofErr w:type="gramEnd"/>
      <w:r>
        <w:rPr>
          <w:rFonts w:ascii="-webkit-standard" w:hAnsi="-webkit-standard"/>
          <w:sz w:val="32"/>
          <w:szCs w:val="32"/>
        </w:rPr>
        <w:t xml:space="preserve"> свои собственные. Все заимствования из литературы должны подкрепляться постраничными сносками на </w:t>
      </w:r>
      <w:r>
        <w:rPr>
          <w:rFonts w:ascii="-webkit-standard" w:hAnsi="-webkit-standard"/>
          <w:sz w:val="32"/>
          <w:szCs w:val="32"/>
        </w:rPr>
        <w:lastRenderedPageBreak/>
        <w:t>использованные источники с обязательным указанием страниц источника. </w:t>
      </w:r>
    </w:p>
    <w:p w:rsidR="00726656" w:rsidRDefault="00726656" w:rsidP="00726656">
      <w:pPr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27"/>
          <w:szCs w:val="27"/>
        </w:rPr>
        <w:t> </w:t>
      </w:r>
    </w:p>
    <w:p w:rsidR="00726656" w:rsidRDefault="00726656" w:rsidP="00726656">
      <w:pPr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b/>
          <w:bCs/>
          <w:sz w:val="32"/>
          <w:szCs w:val="32"/>
        </w:rPr>
        <w:t>РАБОТА НАД ТЕКСТОМ  И  ОФОРМЛЕНИЕРАБОТЫ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27"/>
          <w:szCs w:val="27"/>
        </w:rPr>
        <w:t> </w:t>
      </w:r>
    </w:p>
    <w:p w:rsidR="00726656" w:rsidRDefault="00726656" w:rsidP="00726656">
      <w:pPr>
        <w:pStyle w:val="a5"/>
        <w:spacing w:before="0" w:beforeAutospacing="0" w:after="0" w:afterAutospacing="0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32"/>
          <w:szCs w:val="32"/>
        </w:rPr>
        <w:t xml:space="preserve">Структурно курсовая работа должна состоять из следующих разделов: титульный лист, оглавление, введение, основная часть, заключение, </w:t>
      </w:r>
      <w:proofErr w:type="spellStart"/>
      <w:r>
        <w:rPr>
          <w:rFonts w:ascii="-webkit-standard" w:hAnsi="-webkit-standard"/>
          <w:sz w:val="32"/>
          <w:szCs w:val="32"/>
        </w:rPr>
        <w:t>списокиспользованных</w:t>
      </w:r>
      <w:proofErr w:type="spellEnd"/>
      <w:r>
        <w:rPr>
          <w:rFonts w:ascii="-webkit-standard" w:hAnsi="-webkit-standard"/>
          <w:sz w:val="32"/>
          <w:szCs w:val="32"/>
        </w:rPr>
        <w:t xml:space="preserve"> источников, при необходимости – приложения.</w:t>
      </w:r>
    </w:p>
    <w:p w:rsidR="00726656" w:rsidRDefault="00726656" w:rsidP="00726656">
      <w:pPr>
        <w:pStyle w:val="a5"/>
        <w:spacing w:before="0" w:beforeAutospacing="0" w:after="0" w:afterAutospacing="0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32"/>
          <w:szCs w:val="32"/>
        </w:rPr>
        <w:t>Требования к структурным элементам работы:</w:t>
      </w:r>
    </w:p>
    <w:p w:rsidR="00726656" w:rsidRDefault="00726656" w:rsidP="00726656">
      <w:pPr>
        <w:pStyle w:val="a5"/>
        <w:spacing w:before="0" w:beforeAutospacing="0" w:after="0" w:afterAutospacing="0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32"/>
          <w:szCs w:val="32"/>
        </w:rPr>
        <w:t>ОГЛАВЛЕНИЕ включает введение, наименование параграфов основной части курсовой работы, заключение, список использованных источников, приложение  с указанием номеров страниц, на которых размещается начало материала.</w:t>
      </w:r>
    </w:p>
    <w:p w:rsidR="00726656" w:rsidRDefault="00726656" w:rsidP="00726656">
      <w:pPr>
        <w:pStyle w:val="a5"/>
        <w:spacing w:before="0" w:beforeAutospacing="0" w:after="0" w:afterAutospacing="0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32"/>
          <w:szCs w:val="32"/>
        </w:rPr>
        <w:t>Во ВВЕДЕНИИ формулируются цели и задачи работы, указывается объект изучения, приводится обоснование научного и практического значения и актуальности темы, а также определяется ее структура. Во введении должна быть обоснована актуальность, научная и практическая значимость избранной студентом темы. Необходимо кратко охарактеризовать состояние научной  разработки проблемы, задачи, которые ставит перед собой автор исследования.</w:t>
      </w:r>
    </w:p>
    <w:p w:rsidR="00726656" w:rsidRDefault="00726656" w:rsidP="00726656">
      <w:pPr>
        <w:pStyle w:val="a5"/>
        <w:spacing w:before="0" w:beforeAutospacing="0" w:after="0" w:afterAutospacing="0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32"/>
          <w:szCs w:val="32"/>
        </w:rPr>
        <w:t>Во введении вопросы темы по существу не рассматриваются.</w:t>
      </w:r>
    </w:p>
    <w:p w:rsidR="00726656" w:rsidRDefault="00726656" w:rsidP="00726656">
      <w:pPr>
        <w:pStyle w:val="a5"/>
        <w:spacing w:before="0" w:beforeAutospacing="0" w:after="0" w:afterAutospacing="0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32"/>
          <w:szCs w:val="32"/>
        </w:rPr>
        <w:t>В ОСНОВНОЙ ЧАСТИ раскрывается содержание курсовой работы: освещаются теоретические положения, являющиеся фундаментом разработки избранной темы, анализируется нормативно-правовая база, изучается практика и статистика органов государственной власти с целью использования материалов в работе. Структурно основная часть работы  представлена главами (разделами), которые могут подразделяться на параграфы (подразделы). Оптимальное число глав (разделов) — 2-3. В каждой главе (разделе) должна раскрываться определенная часть проблемы исследования, а в каждом параграфе (подразделе) — отдельный вопрос темы работы. </w:t>
      </w:r>
    </w:p>
    <w:p w:rsidR="00726656" w:rsidRDefault="00726656" w:rsidP="00726656">
      <w:pPr>
        <w:pStyle w:val="a5"/>
        <w:spacing w:before="0" w:beforeAutospacing="0" w:after="0" w:afterAutospacing="0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32"/>
          <w:szCs w:val="32"/>
        </w:rPr>
        <w:t> В конце глав/параграфов пишутся выводы в виде кратко сформулированных тезисов (положений). </w:t>
      </w:r>
    </w:p>
    <w:p w:rsidR="00726656" w:rsidRDefault="00726656" w:rsidP="00726656">
      <w:pPr>
        <w:pStyle w:val="a5"/>
        <w:spacing w:before="0" w:beforeAutospacing="0" w:after="0" w:afterAutospacing="0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32"/>
          <w:szCs w:val="32"/>
        </w:rPr>
        <w:t xml:space="preserve">В ЗАКЛЮЧЕНИИ в сжатом виде излагаются наиболее важные выводы, к которым пришел студент,  а также ставятся вопросы, которые еще необходимо решить. В число выводов включаются </w:t>
      </w:r>
      <w:r>
        <w:rPr>
          <w:rFonts w:ascii="-webkit-standard" w:hAnsi="-webkit-standard"/>
          <w:sz w:val="32"/>
          <w:szCs w:val="32"/>
        </w:rPr>
        <w:lastRenderedPageBreak/>
        <w:t>теоретические обобщения и рекомендации по совершенствованию законодательства и  правоприменительной практики.</w:t>
      </w:r>
    </w:p>
    <w:p w:rsidR="00726656" w:rsidRDefault="00726656" w:rsidP="00726656">
      <w:pPr>
        <w:pStyle w:val="a5"/>
        <w:spacing w:before="0" w:beforeAutospacing="0" w:after="0" w:afterAutospacing="0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32"/>
          <w:szCs w:val="32"/>
        </w:rPr>
        <w:t>СПИСОК ИСПОЛЬЗОВАННЫХ ИСТОЧНИКОВ формируется из перечня нормативных источников, литературы и публикаций, который использовался студентом.</w:t>
      </w:r>
    </w:p>
    <w:p w:rsidR="00726656" w:rsidRDefault="00726656" w:rsidP="00726656">
      <w:pPr>
        <w:pStyle w:val="a5"/>
        <w:spacing w:before="0" w:beforeAutospacing="0" w:after="0" w:afterAutospacing="0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32"/>
          <w:szCs w:val="32"/>
        </w:rPr>
        <w:t xml:space="preserve">В обязательном порядке в список включаются все источники, на которые сделаны ссылки. Источники располагаются в </w:t>
      </w:r>
      <w:proofErr w:type="gramStart"/>
      <w:r>
        <w:rPr>
          <w:rFonts w:ascii="-webkit-standard" w:hAnsi="-webkit-standard"/>
          <w:sz w:val="32"/>
          <w:szCs w:val="32"/>
        </w:rPr>
        <w:t>следующем</w:t>
      </w:r>
      <w:proofErr w:type="gramEnd"/>
      <w:r>
        <w:rPr>
          <w:rFonts w:ascii="-webkit-standard" w:hAnsi="-webkit-standard"/>
          <w:sz w:val="32"/>
          <w:szCs w:val="32"/>
        </w:rPr>
        <w:t xml:space="preserve"> порядке:</w:t>
      </w:r>
    </w:p>
    <w:p w:rsidR="00726656" w:rsidRDefault="00726656" w:rsidP="00726656">
      <w:pPr>
        <w:pStyle w:val="a5"/>
        <w:spacing w:before="0" w:beforeAutospacing="0" w:after="0" w:afterAutospacing="0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32"/>
          <w:szCs w:val="32"/>
        </w:rPr>
        <w:t xml:space="preserve">I. Нормативные правовые акты (документы этого раздела располагаются в </w:t>
      </w:r>
      <w:proofErr w:type="gramStart"/>
      <w:r>
        <w:rPr>
          <w:rFonts w:ascii="-webkit-standard" w:hAnsi="-webkit-standard"/>
          <w:sz w:val="32"/>
          <w:szCs w:val="32"/>
        </w:rPr>
        <w:t>порядке</w:t>
      </w:r>
      <w:proofErr w:type="gramEnd"/>
      <w:r>
        <w:rPr>
          <w:rFonts w:ascii="-webkit-standard" w:hAnsi="-webkit-standard"/>
          <w:sz w:val="32"/>
          <w:szCs w:val="32"/>
        </w:rPr>
        <w:t xml:space="preserve"> субординации, а внутри каждого из разделов – в хронологическом порядке): </w:t>
      </w:r>
    </w:p>
    <w:p w:rsidR="00726656" w:rsidRDefault="00726656" w:rsidP="00726656">
      <w:pPr>
        <w:pStyle w:val="a5"/>
        <w:spacing w:before="0" w:beforeAutospacing="0" w:after="0" w:afterAutospacing="0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32"/>
          <w:szCs w:val="32"/>
        </w:rPr>
        <w:t>- международно-правовые акты;</w:t>
      </w:r>
    </w:p>
    <w:p w:rsidR="00726656" w:rsidRDefault="00726656" w:rsidP="00726656">
      <w:pPr>
        <w:pStyle w:val="a5"/>
        <w:spacing w:before="0" w:beforeAutospacing="0" w:after="0" w:afterAutospacing="0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32"/>
          <w:szCs w:val="32"/>
        </w:rPr>
        <w:t>- Конституция Российской  Федерации; </w:t>
      </w:r>
    </w:p>
    <w:p w:rsidR="00726656" w:rsidRDefault="00726656" w:rsidP="00726656">
      <w:pPr>
        <w:pStyle w:val="a5"/>
        <w:spacing w:before="0" w:beforeAutospacing="0" w:after="0" w:afterAutospacing="0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32"/>
          <w:szCs w:val="32"/>
        </w:rPr>
        <w:t>- Декларации;</w:t>
      </w:r>
    </w:p>
    <w:p w:rsidR="00726656" w:rsidRDefault="00726656" w:rsidP="00726656">
      <w:pPr>
        <w:pStyle w:val="a5"/>
        <w:spacing w:before="0" w:beforeAutospacing="0" w:after="0" w:afterAutospacing="0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32"/>
          <w:szCs w:val="32"/>
        </w:rPr>
        <w:t>- федеральные конституционные законы, федеральные законы;</w:t>
      </w:r>
    </w:p>
    <w:p w:rsidR="00726656" w:rsidRDefault="00726656" w:rsidP="00726656">
      <w:pPr>
        <w:pStyle w:val="a5"/>
        <w:spacing w:before="0" w:beforeAutospacing="0" w:after="0" w:afterAutospacing="0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32"/>
          <w:szCs w:val="32"/>
        </w:rPr>
        <w:t>- Акты Президента Российской Федерации;</w:t>
      </w:r>
    </w:p>
    <w:p w:rsidR="00726656" w:rsidRDefault="00726656" w:rsidP="00726656">
      <w:pPr>
        <w:pStyle w:val="a5"/>
        <w:spacing w:before="0" w:beforeAutospacing="0" w:after="0" w:afterAutospacing="0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32"/>
          <w:szCs w:val="32"/>
        </w:rPr>
        <w:t>- Акты палат Федерального Собрания Российской Федерации;</w:t>
      </w:r>
    </w:p>
    <w:p w:rsidR="00726656" w:rsidRDefault="00726656" w:rsidP="00726656">
      <w:pPr>
        <w:pStyle w:val="a5"/>
        <w:spacing w:before="0" w:beforeAutospacing="0" w:after="0" w:afterAutospacing="0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32"/>
          <w:szCs w:val="32"/>
        </w:rPr>
        <w:t>- Акты Правительства Российской Федерации;</w:t>
      </w:r>
    </w:p>
    <w:p w:rsidR="00726656" w:rsidRDefault="00726656" w:rsidP="00726656">
      <w:pPr>
        <w:pStyle w:val="a5"/>
        <w:spacing w:before="0" w:beforeAutospacing="0" w:after="0" w:afterAutospacing="0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32"/>
          <w:szCs w:val="32"/>
        </w:rPr>
        <w:t>- Акты федеральных органов исполнительной власти Российской Федерации;</w:t>
      </w:r>
    </w:p>
    <w:p w:rsidR="00726656" w:rsidRDefault="00726656" w:rsidP="00726656">
      <w:pPr>
        <w:pStyle w:val="a5"/>
        <w:spacing w:before="0" w:beforeAutospacing="0" w:after="0" w:afterAutospacing="0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32"/>
          <w:szCs w:val="32"/>
        </w:rPr>
        <w:t>- Акты представительных и исполнительных органов государственной власти субъектов Российской Федерации.</w:t>
      </w:r>
    </w:p>
    <w:p w:rsidR="00726656" w:rsidRDefault="00726656" w:rsidP="00726656">
      <w:pPr>
        <w:pStyle w:val="a5"/>
        <w:spacing w:before="0" w:beforeAutospacing="0" w:after="0" w:afterAutospacing="0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32"/>
          <w:szCs w:val="32"/>
        </w:rPr>
        <w:t>II. Основная и специальная литература: учебники, курсы права, учебные пособия, комментарии к кодексам и законам, монографии, научные статьи, авторефераты диссертаций, диссертации</w:t>
      </w:r>
      <w:r>
        <w:rPr>
          <w:rFonts w:ascii="-webkit-standard" w:hAnsi="-webkit-standard"/>
          <w:b/>
          <w:bCs/>
          <w:sz w:val="32"/>
          <w:szCs w:val="32"/>
        </w:rPr>
        <w:t> </w:t>
      </w:r>
      <w:r>
        <w:rPr>
          <w:rFonts w:ascii="-webkit-standard" w:hAnsi="-webkit-standard"/>
          <w:sz w:val="32"/>
          <w:szCs w:val="32"/>
        </w:rPr>
        <w:t>– размещаются в алфавитном порядке по фамилии автора или заглавия. Публикации одного и того же автора размещаются в хронологическом порядке.</w:t>
      </w:r>
    </w:p>
    <w:p w:rsidR="00726656" w:rsidRDefault="00726656" w:rsidP="00726656">
      <w:pPr>
        <w:pStyle w:val="a5"/>
        <w:spacing w:before="0" w:beforeAutospacing="0" w:after="0" w:afterAutospacing="0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32"/>
          <w:szCs w:val="32"/>
        </w:rPr>
        <w:t> </w:t>
      </w:r>
      <w:proofErr w:type="spellStart"/>
      <w:r>
        <w:rPr>
          <w:rFonts w:ascii="-webkit-standard" w:hAnsi="-webkit-standard"/>
          <w:sz w:val="32"/>
          <w:szCs w:val="32"/>
        </w:rPr>
        <w:t>III.Материалы</w:t>
      </w:r>
      <w:proofErr w:type="spellEnd"/>
      <w:r>
        <w:rPr>
          <w:rFonts w:ascii="-webkit-standard" w:hAnsi="-webkit-standard"/>
          <w:sz w:val="32"/>
          <w:szCs w:val="32"/>
        </w:rPr>
        <w:t xml:space="preserve"> судебной и другой практики размещаются в </w:t>
      </w:r>
      <w:proofErr w:type="gramStart"/>
      <w:r>
        <w:rPr>
          <w:rFonts w:ascii="-webkit-standard" w:hAnsi="-webkit-standard"/>
          <w:sz w:val="32"/>
          <w:szCs w:val="32"/>
        </w:rPr>
        <w:t>следующем</w:t>
      </w:r>
      <w:proofErr w:type="gramEnd"/>
      <w:r>
        <w:rPr>
          <w:rFonts w:ascii="-webkit-standard" w:hAnsi="-webkit-standard"/>
          <w:sz w:val="32"/>
          <w:szCs w:val="32"/>
        </w:rPr>
        <w:t xml:space="preserve"> порядке: </w:t>
      </w:r>
    </w:p>
    <w:p w:rsidR="00726656" w:rsidRDefault="00726656" w:rsidP="00726656">
      <w:pPr>
        <w:pStyle w:val="a5"/>
        <w:spacing w:before="0" w:beforeAutospacing="0" w:after="0" w:afterAutospacing="0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32"/>
          <w:szCs w:val="32"/>
        </w:rPr>
        <w:t>-постановления Европейского Суда по правам человека;</w:t>
      </w:r>
    </w:p>
    <w:p w:rsidR="00726656" w:rsidRDefault="00726656" w:rsidP="00726656">
      <w:pPr>
        <w:pStyle w:val="a5"/>
        <w:spacing w:before="0" w:beforeAutospacing="0" w:after="0" w:afterAutospacing="0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32"/>
          <w:szCs w:val="32"/>
        </w:rPr>
        <w:t>       - постановления  Конституционного Суда Российской Федерации;</w:t>
      </w:r>
    </w:p>
    <w:p w:rsidR="00726656" w:rsidRDefault="00726656" w:rsidP="00726656">
      <w:pPr>
        <w:pStyle w:val="a5"/>
        <w:spacing w:before="0" w:beforeAutospacing="0" w:after="0" w:afterAutospacing="0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32"/>
          <w:szCs w:val="32"/>
        </w:rPr>
        <w:t>       - постановления Пленума Верховного Суда Российской Федерации (РСФСР, СССР); </w:t>
      </w:r>
    </w:p>
    <w:p w:rsidR="00726656" w:rsidRDefault="00726656" w:rsidP="00726656">
      <w:pPr>
        <w:pStyle w:val="a5"/>
        <w:spacing w:before="0" w:beforeAutospacing="0" w:after="0" w:afterAutospacing="0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32"/>
          <w:szCs w:val="32"/>
        </w:rPr>
        <w:t>       - опубликованные обзоры и обобщения практики Верховного Суда Российской Федерации; </w:t>
      </w:r>
    </w:p>
    <w:p w:rsidR="00726656" w:rsidRDefault="00726656" w:rsidP="00726656">
      <w:pPr>
        <w:pStyle w:val="a5"/>
        <w:spacing w:before="0" w:beforeAutospacing="0" w:after="0" w:afterAutospacing="0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32"/>
          <w:szCs w:val="32"/>
        </w:rPr>
        <w:t>      -  приговоры, определения и постановления судебных органов; </w:t>
      </w:r>
    </w:p>
    <w:p w:rsidR="00726656" w:rsidRDefault="00726656" w:rsidP="00726656">
      <w:pPr>
        <w:pStyle w:val="a5"/>
        <w:spacing w:before="0" w:beforeAutospacing="0" w:after="0" w:afterAutospacing="0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32"/>
          <w:szCs w:val="32"/>
        </w:rPr>
        <w:lastRenderedPageBreak/>
        <w:t>     -  неопубликованная следственная, судебная, прокурорская  и иная практика (архивные уголовные, административные дела, отказные материалы и т.д.). </w:t>
      </w:r>
    </w:p>
    <w:p w:rsidR="00726656" w:rsidRDefault="00726656" w:rsidP="00726656">
      <w:pPr>
        <w:pStyle w:val="a5"/>
        <w:spacing w:before="0" w:beforeAutospacing="0" w:after="0" w:afterAutospacing="0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32"/>
          <w:szCs w:val="32"/>
        </w:rPr>
        <w:t>ПРИЛОЖЕНИЯ. В них студент может включать различный наглядный информационный материал – таблицы, диаграммы, схемы.</w:t>
      </w:r>
    </w:p>
    <w:p w:rsidR="00726656" w:rsidRDefault="00726656" w:rsidP="00726656">
      <w:pPr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b/>
          <w:bCs/>
          <w:sz w:val="32"/>
          <w:szCs w:val="32"/>
        </w:rPr>
        <w:t>Общие требования к внешним параметрам печатного текста</w:t>
      </w:r>
    </w:p>
    <w:p w:rsidR="00726656" w:rsidRDefault="00726656" w:rsidP="00726656">
      <w:pPr>
        <w:pStyle w:val="a5"/>
        <w:spacing w:before="0" w:beforeAutospacing="0" w:after="0" w:afterAutospacing="0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32"/>
          <w:szCs w:val="32"/>
        </w:rPr>
        <w:t xml:space="preserve">Курсовая работа представляется в печатном и сброшюрованном </w:t>
      </w:r>
      <w:proofErr w:type="gramStart"/>
      <w:r>
        <w:rPr>
          <w:rFonts w:ascii="-webkit-standard" w:hAnsi="-webkit-standard"/>
          <w:sz w:val="32"/>
          <w:szCs w:val="32"/>
        </w:rPr>
        <w:t>виде</w:t>
      </w:r>
      <w:proofErr w:type="gramEnd"/>
      <w:r>
        <w:rPr>
          <w:rFonts w:ascii="-webkit-standard" w:hAnsi="-webkit-standard"/>
          <w:sz w:val="32"/>
          <w:szCs w:val="32"/>
        </w:rPr>
        <w:t>. Оптимальный объем работы — 25-30 страниц текста формата А</w:t>
      </w:r>
      <w:proofErr w:type="gramStart"/>
      <w:r>
        <w:rPr>
          <w:rFonts w:ascii="-webkit-standard" w:hAnsi="-webkit-standard"/>
          <w:sz w:val="32"/>
          <w:szCs w:val="32"/>
        </w:rPr>
        <w:t>4</w:t>
      </w:r>
      <w:proofErr w:type="gramEnd"/>
      <w:r>
        <w:rPr>
          <w:rFonts w:ascii="-webkit-standard" w:hAnsi="-webkit-standard"/>
          <w:sz w:val="32"/>
          <w:szCs w:val="32"/>
        </w:rPr>
        <w:t>. Список использованных источников, а также приложения не входят в этот объем.</w:t>
      </w:r>
    </w:p>
    <w:p w:rsidR="00726656" w:rsidRDefault="00726656" w:rsidP="00726656">
      <w:pPr>
        <w:pStyle w:val="a5"/>
        <w:spacing w:before="0" w:beforeAutospacing="0" w:after="0" w:afterAutospacing="0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32"/>
          <w:szCs w:val="32"/>
        </w:rPr>
        <w:t>В редакторе </w:t>
      </w:r>
      <w:proofErr w:type="spellStart"/>
      <w:r>
        <w:rPr>
          <w:rFonts w:ascii="-webkit-standard" w:hAnsi="-webkit-standard"/>
          <w:sz w:val="32"/>
          <w:szCs w:val="32"/>
        </w:rPr>
        <w:t>Microsoft</w:t>
      </w:r>
      <w:proofErr w:type="spellEnd"/>
      <w:r>
        <w:rPr>
          <w:rFonts w:ascii="-webkit-standard" w:hAnsi="-webkit-standard"/>
          <w:sz w:val="32"/>
          <w:szCs w:val="32"/>
        </w:rPr>
        <w:t> </w:t>
      </w:r>
      <w:proofErr w:type="spellStart"/>
      <w:r>
        <w:rPr>
          <w:rFonts w:ascii="-webkit-standard" w:hAnsi="-webkit-standard"/>
          <w:sz w:val="32"/>
          <w:szCs w:val="32"/>
        </w:rPr>
        <w:t>Word</w:t>
      </w:r>
      <w:proofErr w:type="spellEnd"/>
      <w:r>
        <w:rPr>
          <w:rFonts w:ascii="-webkit-standard" w:hAnsi="-webkit-standard"/>
          <w:sz w:val="32"/>
          <w:szCs w:val="32"/>
        </w:rPr>
        <w:t>  задаются следующие параметры страницы:</w:t>
      </w:r>
    </w:p>
    <w:p w:rsidR="00726656" w:rsidRDefault="00726656" w:rsidP="00726656">
      <w:pPr>
        <w:pStyle w:val="a5"/>
        <w:spacing w:before="0" w:beforeAutospacing="0" w:after="0" w:afterAutospacing="0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32"/>
          <w:szCs w:val="32"/>
        </w:rPr>
        <w:t>верхнее поле– 10мм;</w:t>
      </w:r>
    </w:p>
    <w:p w:rsidR="00726656" w:rsidRDefault="00726656" w:rsidP="00726656">
      <w:pPr>
        <w:pStyle w:val="a5"/>
        <w:spacing w:before="0" w:beforeAutospacing="0" w:after="0" w:afterAutospacing="0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32"/>
          <w:szCs w:val="32"/>
        </w:rPr>
        <w:t>нижнее поле– 10 мм;</w:t>
      </w:r>
    </w:p>
    <w:p w:rsidR="00726656" w:rsidRDefault="00726656" w:rsidP="00726656">
      <w:pPr>
        <w:pStyle w:val="a5"/>
        <w:spacing w:before="0" w:beforeAutospacing="0" w:after="0" w:afterAutospacing="0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32"/>
          <w:szCs w:val="32"/>
        </w:rPr>
        <w:t>левое поле  – 25 мм;</w:t>
      </w:r>
    </w:p>
    <w:p w:rsidR="00726656" w:rsidRDefault="00726656" w:rsidP="00726656">
      <w:pPr>
        <w:pStyle w:val="a5"/>
        <w:spacing w:before="0" w:beforeAutospacing="0" w:after="0" w:afterAutospacing="0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32"/>
          <w:szCs w:val="32"/>
        </w:rPr>
        <w:t>правое поле– 10 мм.</w:t>
      </w:r>
    </w:p>
    <w:p w:rsidR="00726656" w:rsidRDefault="00726656" w:rsidP="00726656">
      <w:pPr>
        <w:pStyle w:val="a5"/>
        <w:spacing w:before="0" w:beforeAutospacing="0" w:after="0" w:afterAutospacing="0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27"/>
          <w:szCs w:val="27"/>
        </w:rPr>
        <w:t>​</w:t>
      </w:r>
      <w:r>
        <w:rPr>
          <w:rFonts w:ascii="-webkit-standard" w:hAnsi="-webkit-standard"/>
          <w:sz w:val="32"/>
          <w:szCs w:val="32"/>
        </w:rPr>
        <w:t>Для компьютерного набора текста должны использоваться следующие параметры: </w:t>
      </w:r>
    </w:p>
    <w:p w:rsidR="00726656" w:rsidRDefault="00726656" w:rsidP="00726656">
      <w:pPr>
        <w:pStyle w:val="a5"/>
        <w:spacing w:before="0" w:beforeAutospacing="0" w:after="0" w:afterAutospacing="0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32"/>
          <w:szCs w:val="32"/>
        </w:rPr>
        <w:t>- размер шрифта – 14; </w:t>
      </w:r>
    </w:p>
    <w:p w:rsidR="00726656" w:rsidRDefault="00726656" w:rsidP="00726656">
      <w:pPr>
        <w:pStyle w:val="a5"/>
        <w:spacing w:before="0" w:beforeAutospacing="0" w:after="0" w:afterAutospacing="0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32"/>
          <w:szCs w:val="32"/>
        </w:rPr>
        <w:t xml:space="preserve">- гарнитура шрифта – </w:t>
      </w:r>
      <w:proofErr w:type="spellStart"/>
      <w:r>
        <w:rPr>
          <w:rFonts w:ascii="-webkit-standard" w:hAnsi="-webkit-standard"/>
          <w:sz w:val="32"/>
          <w:szCs w:val="32"/>
        </w:rPr>
        <w:t>Times</w:t>
      </w:r>
      <w:proofErr w:type="spellEnd"/>
      <w:r>
        <w:rPr>
          <w:rFonts w:ascii="-webkit-standard" w:hAnsi="-webkit-standard"/>
          <w:sz w:val="32"/>
          <w:szCs w:val="32"/>
        </w:rPr>
        <w:t xml:space="preserve"> </w:t>
      </w:r>
      <w:proofErr w:type="spellStart"/>
      <w:r>
        <w:rPr>
          <w:rFonts w:ascii="-webkit-standard" w:hAnsi="-webkit-standard"/>
          <w:sz w:val="32"/>
          <w:szCs w:val="32"/>
        </w:rPr>
        <w:t>New</w:t>
      </w:r>
      <w:proofErr w:type="spellEnd"/>
      <w:r>
        <w:rPr>
          <w:rFonts w:ascii="-webkit-standard" w:hAnsi="-webkit-standard"/>
          <w:sz w:val="32"/>
          <w:szCs w:val="32"/>
        </w:rPr>
        <w:t xml:space="preserve"> </w:t>
      </w:r>
      <w:proofErr w:type="spellStart"/>
      <w:r>
        <w:rPr>
          <w:rFonts w:ascii="-webkit-standard" w:hAnsi="-webkit-standard"/>
          <w:sz w:val="32"/>
          <w:szCs w:val="32"/>
        </w:rPr>
        <w:t>Roman</w:t>
      </w:r>
      <w:proofErr w:type="spellEnd"/>
      <w:r>
        <w:rPr>
          <w:rFonts w:ascii="-webkit-standard" w:hAnsi="-webkit-standard"/>
          <w:sz w:val="32"/>
          <w:szCs w:val="32"/>
        </w:rPr>
        <w:t>;</w:t>
      </w:r>
    </w:p>
    <w:p w:rsidR="00726656" w:rsidRDefault="00726656" w:rsidP="00726656">
      <w:pPr>
        <w:pStyle w:val="a5"/>
        <w:spacing w:before="0" w:beforeAutospacing="0" w:after="0" w:afterAutospacing="0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32"/>
          <w:szCs w:val="32"/>
        </w:rPr>
        <w:t>- межстрочный интервал – полуторный;</w:t>
      </w:r>
    </w:p>
    <w:p w:rsidR="00726656" w:rsidRDefault="00726656" w:rsidP="00726656">
      <w:pPr>
        <w:pStyle w:val="a5"/>
        <w:spacing w:before="0" w:beforeAutospacing="0" w:after="0" w:afterAutospacing="0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32"/>
          <w:szCs w:val="32"/>
        </w:rPr>
        <w:t>- абзацный отступ – 1,25 см;</w:t>
      </w:r>
    </w:p>
    <w:p w:rsidR="00726656" w:rsidRDefault="00726656" w:rsidP="00726656">
      <w:pPr>
        <w:pStyle w:val="a5"/>
        <w:spacing w:before="0" w:beforeAutospacing="0" w:after="0" w:afterAutospacing="0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32"/>
          <w:szCs w:val="32"/>
        </w:rPr>
        <w:t>- выравнивание текста – по ширине страницы.</w:t>
      </w:r>
    </w:p>
    <w:p w:rsidR="00726656" w:rsidRDefault="00726656" w:rsidP="00726656">
      <w:pPr>
        <w:pStyle w:val="a5"/>
        <w:spacing w:before="0" w:beforeAutospacing="0" w:after="0" w:afterAutospacing="0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32"/>
          <w:szCs w:val="32"/>
        </w:rPr>
        <w:t>Сноски печатаются с одинарным межстрочным интервалом 14 размером шрифта.</w:t>
      </w:r>
    </w:p>
    <w:p w:rsidR="00726656" w:rsidRDefault="00726656" w:rsidP="00726656">
      <w:pPr>
        <w:pStyle w:val="a5"/>
        <w:spacing w:before="0" w:beforeAutospacing="0" w:after="0" w:afterAutospacing="0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32"/>
          <w:szCs w:val="32"/>
        </w:rPr>
        <w:t xml:space="preserve">Заголовки «Оглавление», «Введение», «Заключение», «Список нормативных правовых актов и литературы», «Приложения»  печатаются на новой странице прописными буквами жирным шрифтом, без подчеркиваний, в кавычки не заключаются и помещаются в центре страницы. Точка в </w:t>
      </w:r>
      <w:proofErr w:type="gramStart"/>
      <w:r>
        <w:rPr>
          <w:rFonts w:ascii="-webkit-standard" w:hAnsi="-webkit-standard"/>
          <w:sz w:val="32"/>
          <w:szCs w:val="32"/>
        </w:rPr>
        <w:t>конце</w:t>
      </w:r>
      <w:proofErr w:type="gramEnd"/>
      <w:r>
        <w:rPr>
          <w:rFonts w:ascii="-webkit-standard" w:hAnsi="-webkit-standard"/>
          <w:sz w:val="32"/>
          <w:szCs w:val="32"/>
        </w:rPr>
        <w:t xml:space="preserve"> любого из указанных заголовков не ставится. </w:t>
      </w:r>
    </w:p>
    <w:p w:rsidR="00726656" w:rsidRDefault="00726656" w:rsidP="00726656">
      <w:pPr>
        <w:pStyle w:val="a5"/>
        <w:spacing w:before="0" w:beforeAutospacing="0" w:after="0" w:afterAutospacing="0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32"/>
          <w:szCs w:val="32"/>
        </w:rPr>
        <w:t>Введение, заключение, каждая глава (раздел) курсовой работы начинаются с новой страницы, а параграфы (подразделы) с абзацного отступа</w:t>
      </w:r>
    </w:p>
    <w:p w:rsidR="00726656" w:rsidRDefault="00726656" w:rsidP="00726656">
      <w:pPr>
        <w:pStyle w:val="a5"/>
        <w:spacing w:before="0" w:beforeAutospacing="0" w:after="0" w:afterAutospacing="0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32"/>
          <w:szCs w:val="32"/>
        </w:rPr>
        <w:t>Наименования глав (разделов) и параграфов (подразделов) записываются с абзацного отступа, первая буква должна быть прописной, остальные </w:t>
      </w:r>
      <w:proofErr w:type="gramStart"/>
      <w:r>
        <w:rPr>
          <w:rFonts w:ascii="-webkit-standard" w:hAnsi="-webkit-standard"/>
          <w:sz w:val="32"/>
          <w:szCs w:val="32"/>
        </w:rPr>
        <w:t>–с</w:t>
      </w:r>
      <w:proofErr w:type="gramEnd"/>
      <w:r>
        <w:rPr>
          <w:rFonts w:ascii="-webkit-standard" w:hAnsi="-webkit-standard"/>
          <w:sz w:val="32"/>
          <w:szCs w:val="32"/>
        </w:rPr>
        <w:t>трочные.</w:t>
      </w:r>
    </w:p>
    <w:p w:rsidR="00726656" w:rsidRDefault="00726656" w:rsidP="00726656">
      <w:pPr>
        <w:pStyle w:val="a5"/>
        <w:spacing w:before="0" w:beforeAutospacing="0" w:after="0" w:afterAutospacing="0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32"/>
          <w:szCs w:val="32"/>
        </w:rPr>
        <w:t>Например: </w:t>
      </w:r>
    </w:p>
    <w:p w:rsidR="00726656" w:rsidRDefault="00726656" w:rsidP="00726656">
      <w:pPr>
        <w:pStyle w:val="a5"/>
        <w:spacing w:before="0" w:beforeAutospacing="0" w:after="0" w:afterAutospacing="0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b/>
          <w:bCs/>
          <w:sz w:val="32"/>
          <w:szCs w:val="32"/>
        </w:rPr>
        <w:lastRenderedPageBreak/>
        <w:t>§ 1. Понятие и значение состава преступления</w:t>
      </w:r>
      <w:r>
        <w:rPr>
          <w:rFonts w:ascii="-webkit-standard" w:hAnsi="-webkit-standard"/>
          <w:sz w:val="27"/>
          <w:szCs w:val="27"/>
        </w:rPr>
        <w:t> </w:t>
      </w:r>
    </w:p>
    <w:p w:rsidR="00726656" w:rsidRDefault="00726656" w:rsidP="00726656">
      <w:pPr>
        <w:pStyle w:val="a5"/>
        <w:spacing w:before="0" w:beforeAutospacing="0" w:after="0" w:afterAutospacing="0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32"/>
          <w:szCs w:val="32"/>
        </w:rPr>
        <w:t xml:space="preserve">Точка в </w:t>
      </w:r>
      <w:proofErr w:type="gramStart"/>
      <w:r>
        <w:rPr>
          <w:rFonts w:ascii="-webkit-standard" w:hAnsi="-webkit-standard"/>
          <w:sz w:val="32"/>
          <w:szCs w:val="32"/>
        </w:rPr>
        <w:t>конце</w:t>
      </w:r>
      <w:proofErr w:type="gramEnd"/>
      <w:r>
        <w:rPr>
          <w:rFonts w:ascii="-webkit-standard" w:hAnsi="-webkit-standard"/>
          <w:sz w:val="32"/>
          <w:szCs w:val="32"/>
        </w:rPr>
        <w:t xml:space="preserve"> заголовков глав (разделов) и параграфов (подразделов) не ставится. Перенос слов в </w:t>
      </w:r>
      <w:proofErr w:type="gramStart"/>
      <w:r>
        <w:rPr>
          <w:rFonts w:ascii="-webkit-standard" w:hAnsi="-webkit-standard"/>
          <w:sz w:val="32"/>
          <w:szCs w:val="32"/>
        </w:rPr>
        <w:t>заголовках</w:t>
      </w:r>
      <w:proofErr w:type="gramEnd"/>
      <w:r>
        <w:rPr>
          <w:rFonts w:ascii="-webkit-standard" w:hAnsi="-webkit-standard"/>
          <w:sz w:val="32"/>
          <w:szCs w:val="32"/>
        </w:rPr>
        <w:t xml:space="preserve"> не допускается.</w:t>
      </w:r>
    </w:p>
    <w:p w:rsidR="00726656" w:rsidRDefault="00726656" w:rsidP="00726656">
      <w:pPr>
        <w:pStyle w:val="a5"/>
        <w:spacing w:before="0" w:beforeAutospacing="0" w:after="0" w:afterAutospacing="0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32"/>
          <w:szCs w:val="32"/>
        </w:rPr>
        <w:t>Все страницы курсовой работы (включая список источников и литературы, приложения) нумеруются по порядку от титульного листа до последней страницы. Первой страницей считается титульный лист, но на нем цифра «1» не ставится, а на следующей странице (ОГЛАВЛЕНИЕ) проставляется цифра «2» и т.д. Нумерация страниц производится в верхней части листа (по центру или справа).  </w:t>
      </w:r>
    </w:p>
    <w:p w:rsidR="00726656" w:rsidRDefault="00726656" w:rsidP="00726656">
      <w:pPr>
        <w:pStyle w:val="a5"/>
        <w:spacing w:before="0" w:beforeAutospacing="0" w:after="0" w:afterAutospacing="0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32"/>
          <w:szCs w:val="32"/>
        </w:rPr>
        <w:t>В оглавлении обязательно указываются страницы, на которых помещен материал введения, каждой главы (раздела) и параграфа (подраздела), заключения, списка использованной литературы, приложения.</w:t>
      </w:r>
    </w:p>
    <w:p w:rsidR="00726656" w:rsidRDefault="00726656" w:rsidP="00726656">
      <w:pPr>
        <w:pStyle w:val="a5"/>
        <w:spacing w:before="0" w:beforeAutospacing="0" w:after="0" w:afterAutospacing="0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32"/>
          <w:szCs w:val="32"/>
        </w:rPr>
        <w:t>В тексте работы допускаются общепринятые сокращения (смотри рекомендации по оформлению юридических текстов). </w:t>
      </w:r>
    </w:p>
    <w:p w:rsidR="00726656" w:rsidRDefault="00726656" w:rsidP="00726656">
      <w:pPr>
        <w:pStyle w:val="a5"/>
        <w:spacing w:before="0" w:beforeAutospacing="0" w:after="0" w:afterAutospacing="0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32"/>
          <w:szCs w:val="32"/>
        </w:rPr>
        <w:t>Приложения  (таблицы, схемы и т.д.)  должны носить тематические названия. Каждое приложение начинается с новой страницы с указанием наверху посередине листа жирным шрифтом слова «ПРИЛОЖЕНИЕ» (без кавычек). Если приложений несколько, то они обозначаются арабскими цифрами. </w:t>
      </w:r>
    </w:p>
    <w:p w:rsidR="00726656" w:rsidRDefault="00726656" w:rsidP="00726656">
      <w:pPr>
        <w:pStyle w:val="a5"/>
        <w:spacing w:before="0" w:beforeAutospacing="0" w:after="0" w:afterAutospacing="0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32"/>
          <w:szCs w:val="32"/>
        </w:rPr>
        <w:t>Например:                                       </w:t>
      </w:r>
      <w:r>
        <w:rPr>
          <w:rFonts w:ascii="-webkit-standard" w:hAnsi="-webkit-standard"/>
          <w:b/>
          <w:bCs/>
          <w:sz w:val="32"/>
          <w:szCs w:val="32"/>
        </w:rPr>
        <w:t>ПРИЛОЖЕНИЕ 1</w:t>
      </w:r>
    </w:p>
    <w:p w:rsidR="00726656" w:rsidRDefault="00726656" w:rsidP="00726656">
      <w:pPr>
        <w:pStyle w:val="a5"/>
        <w:spacing w:before="0" w:beforeAutospacing="0" w:after="0" w:afterAutospacing="0"/>
        <w:jc w:val="center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32"/>
          <w:szCs w:val="32"/>
        </w:rPr>
        <w:t>Количество зарегистрированных грабежей</w:t>
      </w:r>
    </w:p>
    <w:p w:rsidR="00726656" w:rsidRDefault="00726656" w:rsidP="00726656">
      <w:pPr>
        <w:pStyle w:val="a5"/>
        <w:spacing w:before="0" w:beforeAutospacing="0" w:after="0" w:afterAutospacing="0"/>
        <w:jc w:val="center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32"/>
          <w:szCs w:val="32"/>
        </w:rPr>
        <w:t>по регионам России в 2008-2009г.г.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jc w:val="center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b/>
          <w:bCs/>
          <w:sz w:val="32"/>
          <w:szCs w:val="32"/>
        </w:rPr>
        <w:t xml:space="preserve">Оформление ссылок на литературные источники в </w:t>
      </w:r>
      <w:proofErr w:type="gramStart"/>
      <w:r>
        <w:rPr>
          <w:rFonts w:ascii="-webkit-standard" w:hAnsi="-webkit-standard"/>
          <w:b/>
          <w:bCs/>
          <w:sz w:val="32"/>
          <w:szCs w:val="32"/>
        </w:rPr>
        <w:t>тексте</w:t>
      </w:r>
      <w:proofErr w:type="gramEnd"/>
      <w:r>
        <w:rPr>
          <w:rFonts w:ascii="-webkit-standard" w:hAnsi="-webkit-standard"/>
          <w:b/>
          <w:bCs/>
          <w:sz w:val="32"/>
          <w:szCs w:val="32"/>
        </w:rPr>
        <w:t> 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jc w:val="center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b/>
          <w:bCs/>
          <w:sz w:val="32"/>
          <w:szCs w:val="32"/>
        </w:rPr>
        <w:t>курсовой работы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jc w:val="center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27"/>
          <w:szCs w:val="27"/>
        </w:rPr>
        <w:t> </w:t>
      </w:r>
    </w:p>
    <w:p w:rsidR="00726656" w:rsidRDefault="00726656" w:rsidP="00726656">
      <w:pPr>
        <w:pStyle w:val="a5"/>
        <w:spacing w:before="0" w:beforeAutospacing="0" w:after="0" w:afterAutospacing="0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27"/>
          <w:szCs w:val="27"/>
        </w:rPr>
        <w:t>​</w:t>
      </w:r>
      <w:r>
        <w:rPr>
          <w:rFonts w:ascii="-webkit-standard" w:hAnsi="-webkit-standard"/>
          <w:sz w:val="32"/>
          <w:szCs w:val="32"/>
        </w:rPr>
        <w:t xml:space="preserve">В целях обобщения и </w:t>
      </w:r>
      <w:proofErr w:type="gramStart"/>
      <w:r>
        <w:rPr>
          <w:rFonts w:ascii="-webkit-standard" w:hAnsi="-webkit-standard"/>
          <w:sz w:val="32"/>
          <w:szCs w:val="32"/>
        </w:rPr>
        <w:t>анализа</w:t>
      </w:r>
      <w:proofErr w:type="gramEnd"/>
      <w:r>
        <w:rPr>
          <w:rFonts w:ascii="-webkit-standard" w:hAnsi="-webkit-standard"/>
          <w:sz w:val="32"/>
          <w:szCs w:val="32"/>
        </w:rPr>
        <w:t xml:space="preserve"> рассматриваемых в курсовой работе вопросов студент должен, наряду с изложением собственного видения проблем, использовать материалы из других источников, в обязательном порядке сославшись на них.</w:t>
      </w:r>
    </w:p>
    <w:p w:rsidR="00726656" w:rsidRDefault="00726656" w:rsidP="00726656">
      <w:pPr>
        <w:pStyle w:val="a5"/>
        <w:spacing w:before="0" w:beforeAutospacing="0" w:after="0" w:afterAutospacing="0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32"/>
          <w:szCs w:val="32"/>
        </w:rPr>
        <w:t>В курсовой работе следует оформлять подстрочные сноски. Сноска печатается без абзацного отступа  через 1 интервал 14 шрифтом и нумеруется арабскими цифрами без скобки. Нумерация сносок начинается заново на каждой странице.</w:t>
      </w:r>
    </w:p>
    <w:p w:rsidR="00726656" w:rsidRDefault="00726656" w:rsidP="00726656">
      <w:pPr>
        <w:pStyle w:val="a5"/>
        <w:spacing w:before="0" w:beforeAutospacing="0" w:after="0" w:afterAutospacing="0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27"/>
          <w:szCs w:val="27"/>
        </w:rPr>
        <w:t>​</w:t>
      </w:r>
      <w:r>
        <w:rPr>
          <w:rFonts w:ascii="-webkit-standard" w:hAnsi="-webkit-standard"/>
          <w:sz w:val="32"/>
          <w:szCs w:val="32"/>
        </w:rPr>
        <w:t xml:space="preserve">Знак сноски принято ставить там, где по смыслу необходима сама сноска: преимущественно после точки в законченном </w:t>
      </w:r>
      <w:proofErr w:type="gramStart"/>
      <w:r>
        <w:rPr>
          <w:rFonts w:ascii="-webkit-standard" w:hAnsi="-webkit-standard"/>
          <w:sz w:val="32"/>
          <w:szCs w:val="32"/>
        </w:rPr>
        <w:t>предложении</w:t>
      </w:r>
      <w:proofErr w:type="gramEnd"/>
      <w:r>
        <w:rPr>
          <w:rFonts w:ascii="-webkit-standard" w:hAnsi="-webkit-standard"/>
          <w:sz w:val="32"/>
          <w:szCs w:val="32"/>
        </w:rPr>
        <w:t xml:space="preserve"> (абзаце) или конце цитаты.</w:t>
      </w:r>
    </w:p>
    <w:p w:rsidR="00726656" w:rsidRDefault="00726656" w:rsidP="00726656">
      <w:pPr>
        <w:pStyle w:val="a5"/>
        <w:spacing w:before="0" w:beforeAutospacing="0" w:after="0" w:afterAutospacing="0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27"/>
          <w:szCs w:val="27"/>
        </w:rPr>
        <w:lastRenderedPageBreak/>
        <w:t>​</w:t>
      </w:r>
      <w:r>
        <w:rPr>
          <w:rFonts w:ascii="-webkit-standard" w:hAnsi="-webkit-standard"/>
          <w:sz w:val="32"/>
          <w:szCs w:val="32"/>
        </w:rPr>
        <w:t>В большинстве случаев используется прямое цитирование текста</w:t>
      </w:r>
      <w:r>
        <w:rPr>
          <w:rFonts w:ascii="-webkit-standard" w:hAnsi="-webkit-standard"/>
          <w:b/>
          <w:bCs/>
          <w:sz w:val="32"/>
          <w:szCs w:val="32"/>
        </w:rPr>
        <w:t> </w:t>
      </w:r>
      <w:r>
        <w:rPr>
          <w:rFonts w:ascii="-webkit-standard" w:hAnsi="-webkit-standard"/>
          <w:sz w:val="32"/>
          <w:szCs w:val="32"/>
        </w:rPr>
        <w:t>из первоисточника, которое отделяется кавычками. </w:t>
      </w:r>
    </w:p>
    <w:p w:rsidR="00726656" w:rsidRDefault="00726656" w:rsidP="00726656">
      <w:pPr>
        <w:pStyle w:val="a5"/>
        <w:spacing w:before="0" w:beforeAutospacing="0" w:after="0" w:afterAutospacing="0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32"/>
          <w:szCs w:val="32"/>
        </w:rPr>
        <w:t>Например: </w:t>
      </w:r>
    </w:p>
    <w:p w:rsidR="00726656" w:rsidRDefault="00726656" w:rsidP="00726656">
      <w:pPr>
        <w:pStyle w:val="a5"/>
        <w:spacing w:before="0" w:beforeAutospacing="0" w:after="0" w:afterAutospacing="0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b/>
          <w:bCs/>
          <w:sz w:val="32"/>
          <w:szCs w:val="32"/>
        </w:rPr>
        <w:t>В тексте: </w:t>
      </w:r>
      <w:r>
        <w:rPr>
          <w:rFonts w:ascii="-webkit-standard" w:hAnsi="-webkit-standard"/>
          <w:sz w:val="32"/>
          <w:szCs w:val="32"/>
        </w:rPr>
        <w:t xml:space="preserve">Б.В. </w:t>
      </w:r>
      <w:proofErr w:type="spellStart"/>
      <w:r>
        <w:rPr>
          <w:rFonts w:ascii="-webkit-standard" w:hAnsi="-webkit-standard"/>
          <w:sz w:val="32"/>
          <w:szCs w:val="32"/>
        </w:rPr>
        <w:t>Волженкин</w:t>
      </w:r>
      <w:proofErr w:type="spellEnd"/>
      <w:r>
        <w:rPr>
          <w:rFonts w:ascii="-webkit-standard" w:hAnsi="-webkit-standard"/>
          <w:sz w:val="32"/>
          <w:szCs w:val="32"/>
        </w:rPr>
        <w:t xml:space="preserve"> считает, что «если провокационная деятельность должностного лица </w:t>
      </w:r>
      <w:proofErr w:type="gramStart"/>
      <w:r>
        <w:rPr>
          <w:rFonts w:ascii="-webkit-standard" w:hAnsi="-webkit-standard"/>
          <w:sz w:val="32"/>
          <w:szCs w:val="32"/>
        </w:rPr>
        <w:t>привела к желательному результату и спровоцированный субъект передал</w:t>
      </w:r>
      <w:proofErr w:type="gramEnd"/>
      <w:r>
        <w:rPr>
          <w:rFonts w:ascii="-webkit-standard" w:hAnsi="-webkit-standard"/>
          <w:sz w:val="32"/>
          <w:szCs w:val="32"/>
        </w:rPr>
        <w:t xml:space="preserve"> ему какие-то ценности в качестве взятки, то действия взяткодателя квалифицируются  не как оконченное преступление, а как покушение на дачу взятки».</w:t>
      </w:r>
      <w:r>
        <w:rPr>
          <w:rFonts w:ascii="-webkit-standard" w:hAnsi="-webkit-standard"/>
          <w:sz w:val="21"/>
          <w:szCs w:val="21"/>
          <w:vertAlign w:val="superscript"/>
        </w:rPr>
        <w:t>1</w:t>
      </w:r>
    </w:p>
    <w:p w:rsidR="00726656" w:rsidRDefault="00726656" w:rsidP="00726656">
      <w:pPr>
        <w:pStyle w:val="a5"/>
        <w:spacing w:before="0" w:beforeAutospacing="0" w:after="0" w:afterAutospacing="0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b/>
          <w:bCs/>
          <w:sz w:val="32"/>
          <w:szCs w:val="32"/>
        </w:rPr>
        <w:t>В сноске: </w:t>
      </w:r>
    </w:p>
    <w:p w:rsidR="00726656" w:rsidRDefault="00726656" w:rsidP="00726656">
      <w:pPr>
        <w:pStyle w:val="a5"/>
        <w:spacing w:before="0" w:beforeAutospacing="0" w:after="0" w:afterAutospacing="0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21"/>
          <w:szCs w:val="21"/>
          <w:vertAlign w:val="superscript"/>
        </w:rPr>
        <w:t>1 </w:t>
      </w:r>
      <w:proofErr w:type="spellStart"/>
      <w:r>
        <w:rPr>
          <w:rFonts w:ascii="-webkit-standard" w:hAnsi="-webkit-standard"/>
          <w:sz w:val="32"/>
          <w:szCs w:val="32"/>
        </w:rPr>
        <w:t>Волженкин</w:t>
      </w:r>
      <w:proofErr w:type="spellEnd"/>
      <w:r>
        <w:rPr>
          <w:rFonts w:ascii="-webkit-standard" w:hAnsi="-webkit-standard"/>
          <w:sz w:val="32"/>
          <w:szCs w:val="32"/>
        </w:rPr>
        <w:t xml:space="preserve"> Б.В. Служебные преступления. СПб</w:t>
      </w:r>
      <w:proofErr w:type="gramStart"/>
      <w:r>
        <w:rPr>
          <w:rFonts w:ascii="-webkit-standard" w:hAnsi="-webkit-standard"/>
          <w:sz w:val="32"/>
          <w:szCs w:val="32"/>
        </w:rPr>
        <w:t xml:space="preserve">., </w:t>
      </w:r>
      <w:proofErr w:type="gramEnd"/>
      <w:r>
        <w:rPr>
          <w:rFonts w:ascii="-webkit-standard" w:hAnsi="-webkit-standard"/>
          <w:sz w:val="32"/>
          <w:szCs w:val="32"/>
        </w:rPr>
        <w:t>2005. С.316.</w:t>
      </w:r>
    </w:p>
    <w:p w:rsidR="00726656" w:rsidRDefault="00726656" w:rsidP="00726656">
      <w:pPr>
        <w:pStyle w:val="a5"/>
        <w:spacing w:before="0" w:beforeAutospacing="0" w:after="0" w:afterAutospacing="0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32"/>
          <w:szCs w:val="32"/>
        </w:rPr>
        <w:t>В случаях, когда цитирование не является прямым  и мысль автора приводится не дословно, перед ссылкой на источник ставят «</w:t>
      </w:r>
      <w:proofErr w:type="gramStart"/>
      <w:r>
        <w:rPr>
          <w:rFonts w:ascii="-webkit-standard" w:hAnsi="-webkit-standard"/>
          <w:sz w:val="32"/>
          <w:szCs w:val="32"/>
        </w:rPr>
        <w:t>См</w:t>
      </w:r>
      <w:proofErr w:type="gramEnd"/>
      <w:r>
        <w:rPr>
          <w:rFonts w:ascii="-webkit-standard" w:hAnsi="-webkit-standard"/>
          <w:sz w:val="32"/>
          <w:szCs w:val="32"/>
        </w:rPr>
        <w:t>.:» (означает «смотри») и указывают страницы источника, откуда взята соответствующая мысль.</w:t>
      </w:r>
    </w:p>
    <w:p w:rsidR="00726656" w:rsidRDefault="00726656" w:rsidP="00726656">
      <w:pPr>
        <w:pStyle w:val="a5"/>
        <w:spacing w:before="0" w:beforeAutospacing="0" w:after="0" w:afterAutospacing="0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32"/>
          <w:szCs w:val="32"/>
        </w:rPr>
        <w:t>Например:</w:t>
      </w:r>
    </w:p>
    <w:p w:rsidR="00726656" w:rsidRDefault="00726656" w:rsidP="00726656">
      <w:pPr>
        <w:pStyle w:val="a5"/>
        <w:spacing w:before="0" w:beforeAutospacing="0" w:after="0" w:afterAutospacing="0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b/>
          <w:bCs/>
          <w:sz w:val="32"/>
          <w:szCs w:val="32"/>
        </w:rPr>
        <w:t>В тексте</w:t>
      </w:r>
      <w:r>
        <w:rPr>
          <w:rFonts w:ascii="-webkit-standard" w:hAnsi="-webkit-standard"/>
          <w:sz w:val="32"/>
          <w:szCs w:val="32"/>
        </w:rPr>
        <w:t>: В.И. Ковалев предлагает классифицировать мотивы по основным группам потребностей.</w:t>
      </w:r>
      <w:r>
        <w:rPr>
          <w:rFonts w:ascii="-webkit-standard" w:hAnsi="-webkit-standard"/>
          <w:sz w:val="21"/>
          <w:szCs w:val="21"/>
          <w:vertAlign w:val="superscript"/>
        </w:rPr>
        <w:t>1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b/>
          <w:bCs/>
          <w:sz w:val="32"/>
          <w:szCs w:val="32"/>
        </w:rPr>
        <w:t>В сноске</w:t>
      </w:r>
      <w:r>
        <w:rPr>
          <w:rFonts w:ascii="-webkit-standard" w:hAnsi="-webkit-standard"/>
          <w:sz w:val="32"/>
          <w:szCs w:val="32"/>
        </w:rPr>
        <w:t>:</w:t>
      </w:r>
    </w:p>
    <w:p w:rsidR="00726656" w:rsidRDefault="00726656" w:rsidP="00726656">
      <w:pPr>
        <w:pStyle w:val="a5"/>
        <w:spacing w:before="0" w:beforeAutospacing="0" w:after="0" w:afterAutospacing="0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21"/>
          <w:szCs w:val="21"/>
          <w:vertAlign w:val="superscript"/>
        </w:rPr>
        <w:t>1</w:t>
      </w:r>
      <w:r>
        <w:rPr>
          <w:rFonts w:ascii="-webkit-standard" w:hAnsi="-webkit-standard"/>
          <w:sz w:val="32"/>
          <w:szCs w:val="32"/>
        </w:rPr>
        <w:t xml:space="preserve">См.: </w:t>
      </w:r>
      <w:proofErr w:type="gramStart"/>
      <w:r>
        <w:rPr>
          <w:rFonts w:ascii="-webkit-standard" w:hAnsi="-webkit-standard"/>
          <w:sz w:val="32"/>
          <w:szCs w:val="32"/>
        </w:rPr>
        <w:t>Ковалев В.</w:t>
      </w:r>
      <w:proofErr w:type="gramEnd"/>
      <w:r>
        <w:rPr>
          <w:rFonts w:ascii="-webkit-standard" w:hAnsi="-webkit-standard"/>
          <w:sz w:val="32"/>
          <w:szCs w:val="32"/>
        </w:rPr>
        <w:t>И. Мотивы поведения  и деятельности. М., 1988. С.53-55.</w:t>
      </w:r>
    </w:p>
    <w:p w:rsidR="00726656" w:rsidRDefault="00726656" w:rsidP="00726656">
      <w:pPr>
        <w:pStyle w:val="a5"/>
        <w:spacing w:before="0" w:beforeAutospacing="0" w:after="0" w:afterAutospacing="0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32"/>
          <w:szCs w:val="32"/>
        </w:rPr>
        <w:t>Ссылки на статьи нормативных правовых акто</w:t>
      </w:r>
      <w:proofErr w:type="gramStart"/>
      <w:r>
        <w:rPr>
          <w:rFonts w:ascii="-webkit-standard" w:hAnsi="-webkit-standard"/>
          <w:sz w:val="32"/>
          <w:szCs w:val="32"/>
        </w:rPr>
        <w:t>в(</w:t>
      </w:r>
      <w:proofErr w:type="gramEnd"/>
      <w:r>
        <w:rPr>
          <w:rFonts w:ascii="-webkit-standard" w:hAnsi="-webkit-standard"/>
          <w:sz w:val="32"/>
          <w:szCs w:val="32"/>
        </w:rPr>
        <w:t>Конституция Российской Федерации, кодексы и законы) делаются непосредственно в тексте работы, а не в подстрочных сносках. В сносках же указываются официальные источники (печатные издания, справочно-правовые системы, например, «Гарант», «Консультант Плюс»), в которых эти нормативные правовые акты опубликованы.</w:t>
      </w:r>
    </w:p>
    <w:p w:rsidR="00726656" w:rsidRDefault="00726656" w:rsidP="00726656">
      <w:pPr>
        <w:pStyle w:val="a5"/>
        <w:spacing w:before="0" w:beforeAutospacing="0" w:after="0" w:afterAutospacing="0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32"/>
          <w:szCs w:val="32"/>
        </w:rPr>
        <w:t>Например:</w:t>
      </w:r>
    </w:p>
    <w:p w:rsidR="00726656" w:rsidRDefault="00726656" w:rsidP="00726656">
      <w:pPr>
        <w:pStyle w:val="a5"/>
        <w:spacing w:before="0" w:beforeAutospacing="0" w:after="0" w:afterAutospacing="0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b/>
          <w:bCs/>
          <w:sz w:val="32"/>
          <w:szCs w:val="32"/>
        </w:rPr>
        <w:t>В тексте: </w:t>
      </w:r>
      <w:r>
        <w:rPr>
          <w:rFonts w:ascii="-webkit-standard" w:hAnsi="-webkit-standard"/>
          <w:sz w:val="32"/>
          <w:szCs w:val="32"/>
        </w:rPr>
        <w:t>Крупный размер наркотических средств определяется</w:t>
      </w:r>
      <w:r>
        <w:rPr>
          <w:rFonts w:ascii="-webkit-standard" w:hAnsi="-webkit-standard"/>
          <w:b/>
          <w:bCs/>
          <w:sz w:val="32"/>
          <w:szCs w:val="32"/>
        </w:rPr>
        <w:t> </w:t>
      </w:r>
      <w:r>
        <w:rPr>
          <w:rFonts w:ascii="-webkit-standard" w:hAnsi="-webkit-standard"/>
          <w:sz w:val="32"/>
          <w:szCs w:val="32"/>
        </w:rPr>
        <w:t xml:space="preserve">в </w:t>
      </w:r>
      <w:proofErr w:type="gramStart"/>
      <w:r>
        <w:rPr>
          <w:rFonts w:ascii="-webkit-standard" w:hAnsi="-webkit-standard"/>
          <w:sz w:val="32"/>
          <w:szCs w:val="32"/>
        </w:rPr>
        <w:t>соответствии</w:t>
      </w:r>
      <w:proofErr w:type="gramEnd"/>
      <w:r>
        <w:rPr>
          <w:rFonts w:ascii="-webkit-standard" w:hAnsi="-webkit-standard"/>
          <w:sz w:val="32"/>
          <w:szCs w:val="32"/>
        </w:rPr>
        <w:t xml:space="preserve"> с постановлением Правительства РФ от 07.02.2006 № 76 (ред. от 04.07.2007) «Об утверждении крупного и особо крупного размеров наркотических средств и психотропных веществ для целей статей 228, 228.1 и 229 Уголовного кодекса Российской Федерации».</w:t>
      </w:r>
      <w:r>
        <w:rPr>
          <w:rFonts w:ascii="-webkit-standard" w:hAnsi="-webkit-standard"/>
          <w:sz w:val="21"/>
          <w:szCs w:val="21"/>
          <w:vertAlign w:val="superscript"/>
        </w:rPr>
        <w:t>3</w:t>
      </w:r>
    </w:p>
    <w:p w:rsidR="00726656" w:rsidRDefault="00726656" w:rsidP="00726656">
      <w:pPr>
        <w:pStyle w:val="a5"/>
        <w:spacing w:before="0" w:beforeAutospacing="0" w:after="0" w:afterAutospacing="0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b/>
          <w:bCs/>
          <w:sz w:val="32"/>
          <w:szCs w:val="32"/>
        </w:rPr>
        <w:t>В сноске:</w:t>
      </w:r>
    </w:p>
    <w:p w:rsidR="00726656" w:rsidRDefault="00726656" w:rsidP="00726656">
      <w:pPr>
        <w:pStyle w:val="a5"/>
        <w:spacing w:before="0" w:beforeAutospacing="0" w:after="0" w:afterAutospacing="0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21"/>
          <w:szCs w:val="21"/>
          <w:vertAlign w:val="superscript"/>
        </w:rPr>
        <w:t>3 </w:t>
      </w:r>
      <w:r>
        <w:rPr>
          <w:rFonts w:ascii="-webkit-standard" w:hAnsi="-webkit-standard"/>
          <w:sz w:val="32"/>
          <w:szCs w:val="32"/>
        </w:rPr>
        <w:t>См.:</w:t>
      </w:r>
      <w:r>
        <w:rPr>
          <w:rFonts w:ascii="-webkit-standard" w:hAnsi="-webkit-standard"/>
          <w:sz w:val="21"/>
          <w:szCs w:val="21"/>
          <w:vertAlign w:val="superscript"/>
        </w:rPr>
        <w:t> </w:t>
      </w:r>
      <w:r>
        <w:rPr>
          <w:rFonts w:ascii="-webkit-standard" w:hAnsi="-webkit-standard"/>
          <w:sz w:val="32"/>
          <w:szCs w:val="32"/>
        </w:rPr>
        <w:t>Собрание законодательства РФ.2006. № 7. Ст. 787.</w:t>
      </w:r>
    </w:p>
    <w:p w:rsidR="00726656" w:rsidRDefault="00726656" w:rsidP="00726656">
      <w:pPr>
        <w:pStyle w:val="a5"/>
        <w:spacing w:before="0" w:beforeAutospacing="0" w:after="0" w:afterAutospacing="0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27"/>
          <w:szCs w:val="27"/>
        </w:rPr>
        <w:t>​</w:t>
      </w:r>
      <w:r>
        <w:rPr>
          <w:rFonts w:ascii="-webkit-standard" w:hAnsi="-webkit-standard"/>
          <w:sz w:val="32"/>
          <w:szCs w:val="32"/>
        </w:rPr>
        <w:t>Первая сноска на работу того или иного автора должна содержать все обязательные элементы в следующей последовательности:</w:t>
      </w:r>
    </w:p>
    <w:p w:rsidR="00726656" w:rsidRDefault="00726656" w:rsidP="00726656">
      <w:pPr>
        <w:jc w:val="both"/>
        <w:rPr>
          <w:rFonts w:ascii="-webkit-standard" w:hAnsi="-webkit-standard"/>
          <w:sz w:val="27"/>
          <w:szCs w:val="27"/>
        </w:rPr>
      </w:pPr>
      <w:r>
        <w:rPr>
          <w:sz w:val="18"/>
          <w:szCs w:val="18"/>
        </w:rPr>
        <w:lastRenderedPageBreak/>
        <w:t>- </w:t>
      </w:r>
      <w:r>
        <w:rPr>
          <w:rFonts w:ascii="-webkit-standard" w:hAnsi="-webkit-standard"/>
          <w:sz w:val="32"/>
          <w:szCs w:val="32"/>
        </w:rPr>
        <w:t>фамилия автора, его инициалы;</w:t>
      </w:r>
    </w:p>
    <w:p w:rsidR="00726656" w:rsidRDefault="00726656" w:rsidP="00726656">
      <w:pPr>
        <w:jc w:val="both"/>
        <w:rPr>
          <w:rFonts w:ascii="-webkit-standard" w:hAnsi="-webkit-standard"/>
          <w:sz w:val="27"/>
          <w:szCs w:val="27"/>
        </w:rPr>
      </w:pPr>
      <w:r>
        <w:rPr>
          <w:sz w:val="18"/>
          <w:szCs w:val="18"/>
        </w:rPr>
        <w:t>- </w:t>
      </w:r>
      <w:r>
        <w:rPr>
          <w:rFonts w:ascii="-webkit-standard" w:hAnsi="-webkit-standard"/>
          <w:sz w:val="32"/>
          <w:szCs w:val="32"/>
        </w:rPr>
        <w:t>название работы (как оно приведено на титульном листе, а на не обложке);</w:t>
      </w:r>
    </w:p>
    <w:p w:rsidR="00726656" w:rsidRDefault="00726656" w:rsidP="00726656">
      <w:pPr>
        <w:jc w:val="both"/>
        <w:rPr>
          <w:rFonts w:ascii="-webkit-standard" w:hAnsi="-webkit-standard"/>
          <w:sz w:val="27"/>
          <w:szCs w:val="27"/>
        </w:rPr>
      </w:pPr>
      <w:r>
        <w:rPr>
          <w:sz w:val="18"/>
          <w:szCs w:val="18"/>
        </w:rPr>
        <w:t>- </w:t>
      </w:r>
      <w:r>
        <w:rPr>
          <w:rFonts w:ascii="-webkit-standard" w:hAnsi="-webkit-standard"/>
          <w:sz w:val="32"/>
          <w:szCs w:val="32"/>
        </w:rPr>
        <w:t>место издания (издательство можно не указывать);</w:t>
      </w:r>
    </w:p>
    <w:p w:rsidR="00726656" w:rsidRDefault="00726656" w:rsidP="00726656">
      <w:pPr>
        <w:jc w:val="both"/>
        <w:rPr>
          <w:rFonts w:ascii="-webkit-standard" w:hAnsi="-webkit-standard"/>
          <w:sz w:val="27"/>
          <w:szCs w:val="27"/>
        </w:rPr>
      </w:pPr>
      <w:r>
        <w:rPr>
          <w:sz w:val="18"/>
          <w:szCs w:val="18"/>
        </w:rPr>
        <w:t>- </w:t>
      </w:r>
      <w:r>
        <w:rPr>
          <w:rFonts w:ascii="-webkit-standard" w:hAnsi="-webkit-standard"/>
          <w:sz w:val="32"/>
          <w:szCs w:val="32"/>
        </w:rPr>
        <w:t>год издания;</w:t>
      </w:r>
    </w:p>
    <w:p w:rsidR="00726656" w:rsidRDefault="00726656" w:rsidP="00726656">
      <w:pPr>
        <w:jc w:val="both"/>
        <w:rPr>
          <w:rFonts w:ascii="-webkit-standard" w:hAnsi="-webkit-standard"/>
          <w:sz w:val="27"/>
          <w:szCs w:val="27"/>
        </w:rPr>
      </w:pPr>
      <w:r>
        <w:rPr>
          <w:sz w:val="18"/>
          <w:szCs w:val="18"/>
        </w:rPr>
        <w:t>- </w:t>
      </w:r>
      <w:r>
        <w:rPr>
          <w:rFonts w:ascii="-webkit-standard" w:hAnsi="-webkit-standard"/>
          <w:sz w:val="32"/>
          <w:szCs w:val="32"/>
        </w:rPr>
        <w:t>страница, на которой напечатано приводимое положение.</w:t>
      </w:r>
    </w:p>
    <w:p w:rsidR="00726656" w:rsidRDefault="00726656" w:rsidP="00726656">
      <w:pPr>
        <w:pStyle w:val="a5"/>
        <w:spacing w:before="0" w:beforeAutospacing="0" w:after="0" w:afterAutospacing="0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32"/>
          <w:szCs w:val="32"/>
        </w:rPr>
        <w:t>Если повторная ссылка на тот же источник располагается на той же странице, что и первая, то она оформляется словами «Там же» и при необходимости проставляется номер страницы (</w:t>
      </w:r>
      <w:proofErr w:type="gramStart"/>
      <w:r>
        <w:rPr>
          <w:rFonts w:ascii="-webkit-standard" w:hAnsi="-webkit-standard"/>
          <w:sz w:val="32"/>
          <w:szCs w:val="32"/>
        </w:rPr>
        <w:t>см</w:t>
      </w:r>
      <w:proofErr w:type="gramEnd"/>
      <w:r>
        <w:rPr>
          <w:rFonts w:ascii="-webkit-standard" w:hAnsi="-webkit-standard"/>
          <w:sz w:val="32"/>
          <w:szCs w:val="32"/>
        </w:rPr>
        <w:t>. Приложение 3). Если страницы повторной ссылки совпадают со страницами первой, то их не указывают.</w:t>
      </w:r>
    </w:p>
    <w:p w:rsidR="00726656" w:rsidRDefault="00726656" w:rsidP="00726656">
      <w:pPr>
        <w:pStyle w:val="a5"/>
        <w:spacing w:before="0" w:beforeAutospacing="0" w:after="0" w:afterAutospacing="0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32"/>
          <w:szCs w:val="32"/>
        </w:rPr>
        <w:t>Если повторная ссылка располагается на другой странице</w:t>
      </w:r>
      <w:r>
        <w:rPr>
          <w:rFonts w:ascii="-webkit-standard" w:hAnsi="-webkit-standard"/>
          <w:b/>
          <w:bCs/>
          <w:sz w:val="32"/>
          <w:szCs w:val="32"/>
        </w:rPr>
        <w:t> </w:t>
      </w:r>
      <w:r>
        <w:rPr>
          <w:rFonts w:ascii="-webkit-standard" w:hAnsi="-webkit-standard"/>
          <w:sz w:val="32"/>
          <w:szCs w:val="32"/>
        </w:rPr>
        <w:t>и в работе упоминается только одно произведение автора, то она оформляется словосочетанием «Указ</w:t>
      </w:r>
      <w:proofErr w:type="gramStart"/>
      <w:r>
        <w:rPr>
          <w:rFonts w:ascii="-webkit-standard" w:hAnsi="-webkit-standard"/>
          <w:sz w:val="32"/>
          <w:szCs w:val="32"/>
        </w:rPr>
        <w:t>.</w:t>
      </w:r>
      <w:proofErr w:type="gramEnd"/>
      <w:r>
        <w:rPr>
          <w:rFonts w:ascii="-webkit-standard" w:hAnsi="-webkit-standard"/>
          <w:sz w:val="32"/>
          <w:szCs w:val="32"/>
        </w:rPr>
        <w:t xml:space="preserve"> </w:t>
      </w:r>
      <w:proofErr w:type="gramStart"/>
      <w:r>
        <w:rPr>
          <w:rFonts w:ascii="-webkit-standard" w:hAnsi="-webkit-standard"/>
          <w:sz w:val="32"/>
          <w:szCs w:val="32"/>
        </w:rPr>
        <w:t>с</w:t>
      </w:r>
      <w:proofErr w:type="gramEnd"/>
      <w:r>
        <w:rPr>
          <w:rFonts w:ascii="-webkit-standard" w:hAnsi="-webkit-standard"/>
          <w:sz w:val="32"/>
          <w:szCs w:val="32"/>
        </w:rPr>
        <w:t>оч.» (см. Приложение 3).</w:t>
      </w:r>
    </w:p>
    <w:p w:rsidR="00726656" w:rsidRDefault="00726656" w:rsidP="00726656">
      <w:pPr>
        <w:pStyle w:val="a5"/>
        <w:spacing w:before="0" w:beforeAutospacing="0" w:after="0" w:afterAutospacing="0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32"/>
          <w:szCs w:val="32"/>
        </w:rPr>
        <w:t xml:space="preserve">Если в курсовой работе используется несколько публикаций одного автора, имеющих длинные заглавия, то при ссылке на одну и ту же </w:t>
      </w:r>
      <w:proofErr w:type="spellStart"/>
      <w:r>
        <w:rPr>
          <w:rFonts w:ascii="-webkit-standard" w:hAnsi="-webkit-standard"/>
          <w:sz w:val="32"/>
          <w:szCs w:val="32"/>
        </w:rPr>
        <w:t>работуполное</w:t>
      </w:r>
      <w:proofErr w:type="spellEnd"/>
      <w:r>
        <w:rPr>
          <w:rFonts w:ascii="-webkit-standard" w:hAnsi="-webkit-standard"/>
          <w:sz w:val="32"/>
          <w:szCs w:val="32"/>
        </w:rPr>
        <w:t xml:space="preserve"> описание </w:t>
      </w:r>
      <w:proofErr w:type="gramStart"/>
      <w:r>
        <w:rPr>
          <w:rFonts w:ascii="-webkit-standard" w:hAnsi="-webkit-standard"/>
          <w:sz w:val="32"/>
          <w:szCs w:val="32"/>
        </w:rPr>
        <w:t>дается</w:t>
      </w:r>
      <w:proofErr w:type="gramEnd"/>
      <w:r>
        <w:rPr>
          <w:rFonts w:ascii="-webkit-standard" w:hAnsi="-webkit-standard"/>
          <w:sz w:val="32"/>
          <w:szCs w:val="32"/>
        </w:rPr>
        <w:t xml:space="preserve"> лишь в первой сноске, а в последующих сносках приводится фамилия и инициалы автора. Заглавия сокращаются, опущенные слова заменяются многоточием.</w:t>
      </w:r>
    </w:p>
    <w:p w:rsidR="00726656" w:rsidRDefault="00726656" w:rsidP="00726656">
      <w:pPr>
        <w:pStyle w:val="a5"/>
        <w:spacing w:before="0" w:beforeAutospacing="0" w:after="0" w:afterAutospacing="0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32"/>
          <w:szCs w:val="32"/>
        </w:rPr>
        <w:t>Например:</w:t>
      </w:r>
    </w:p>
    <w:p w:rsidR="00726656" w:rsidRDefault="00726656" w:rsidP="00726656">
      <w:pPr>
        <w:pStyle w:val="a5"/>
        <w:spacing w:before="0" w:beforeAutospacing="0" w:after="0" w:afterAutospacing="0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b/>
          <w:bCs/>
          <w:sz w:val="32"/>
          <w:szCs w:val="32"/>
        </w:rPr>
        <w:t>Первая сноска на книгу:</w:t>
      </w:r>
    </w:p>
    <w:p w:rsidR="00726656" w:rsidRDefault="00726656" w:rsidP="00726656">
      <w:pPr>
        <w:pStyle w:val="a5"/>
        <w:spacing w:before="0" w:beforeAutospacing="0" w:after="0" w:afterAutospacing="0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21"/>
          <w:szCs w:val="21"/>
          <w:vertAlign w:val="superscript"/>
        </w:rPr>
        <w:t>8</w:t>
      </w:r>
      <w:r>
        <w:rPr>
          <w:rFonts w:ascii="-webkit-standard" w:hAnsi="-webkit-standard"/>
          <w:sz w:val="32"/>
          <w:szCs w:val="32"/>
        </w:rPr>
        <w:t> Карпец И.И. Наказание. Социальные, правовые и криминологические проблемы. М., 1973. С.163.</w:t>
      </w:r>
    </w:p>
    <w:p w:rsidR="00726656" w:rsidRDefault="00726656" w:rsidP="00726656">
      <w:pPr>
        <w:pStyle w:val="a5"/>
        <w:spacing w:before="0" w:beforeAutospacing="0" w:after="0" w:afterAutospacing="0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b/>
          <w:bCs/>
          <w:sz w:val="32"/>
          <w:szCs w:val="32"/>
        </w:rPr>
        <w:t>Повторная ссылка на книгу на последующей странице:</w:t>
      </w:r>
    </w:p>
    <w:p w:rsidR="00726656" w:rsidRDefault="00726656" w:rsidP="00726656">
      <w:pPr>
        <w:pStyle w:val="a5"/>
        <w:spacing w:before="0" w:beforeAutospacing="0" w:after="0" w:afterAutospacing="0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21"/>
          <w:szCs w:val="21"/>
          <w:vertAlign w:val="superscript"/>
        </w:rPr>
        <w:t>3</w:t>
      </w:r>
      <w:r>
        <w:rPr>
          <w:rFonts w:ascii="-webkit-standard" w:hAnsi="-webkit-standard"/>
          <w:sz w:val="32"/>
          <w:szCs w:val="32"/>
        </w:rPr>
        <w:t> Карпец И.И. Наказание… С.48.</w:t>
      </w:r>
    </w:p>
    <w:p w:rsidR="00726656" w:rsidRDefault="00726656" w:rsidP="00726656">
      <w:pPr>
        <w:pStyle w:val="a5"/>
        <w:spacing w:before="0" w:beforeAutospacing="0" w:after="0" w:afterAutospacing="0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27"/>
          <w:szCs w:val="27"/>
        </w:rPr>
        <w:t>​</w:t>
      </w:r>
    </w:p>
    <w:p w:rsidR="00726656" w:rsidRDefault="00726656" w:rsidP="00726656">
      <w:pPr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b/>
          <w:bCs/>
          <w:sz w:val="32"/>
          <w:szCs w:val="32"/>
        </w:rPr>
        <w:t>РЕЦЕНЗИРОВАНИЕ  И  ЗАЩИТА КУРСОВОЙ  РАБОТЫ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27"/>
          <w:szCs w:val="27"/>
        </w:rPr>
        <w:t> </w:t>
      </w:r>
    </w:p>
    <w:p w:rsidR="00726656" w:rsidRDefault="00726656" w:rsidP="00726656">
      <w:pPr>
        <w:pStyle w:val="a5"/>
        <w:spacing w:before="0" w:beforeAutospacing="0" w:after="0" w:afterAutospacing="0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32"/>
          <w:szCs w:val="32"/>
        </w:rPr>
        <w:t xml:space="preserve">Выполненная  курсовая работа к установленному сроку сдается на кафедру (студенты заочной формы обучения сдают курсовую работу специалисту факультета) и передается на рецензирование научному руководителю. При рецензировании  отмечаются достоинства работы, указываются ошибки, недостатки и рекомендуются способы их устранения. Курсовая работа оценивается:  в </w:t>
      </w:r>
      <w:proofErr w:type="gramStart"/>
      <w:r>
        <w:rPr>
          <w:rFonts w:ascii="-webkit-standard" w:hAnsi="-webkit-standard"/>
          <w:sz w:val="32"/>
          <w:szCs w:val="32"/>
        </w:rPr>
        <w:t>случае</w:t>
      </w:r>
      <w:proofErr w:type="gramEnd"/>
      <w:r>
        <w:rPr>
          <w:rFonts w:ascii="-webkit-standard" w:hAnsi="-webkit-standard"/>
          <w:sz w:val="32"/>
          <w:szCs w:val="32"/>
        </w:rPr>
        <w:t xml:space="preserve"> положительной оценки словами «допускается к защите», а в случае отрицательной оценки – «не допускается к защите».</w:t>
      </w:r>
    </w:p>
    <w:p w:rsidR="00726656" w:rsidRDefault="00726656" w:rsidP="00726656">
      <w:pPr>
        <w:pStyle w:val="a5"/>
        <w:spacing w:before="0" w:beforeAutospacing="0" w:after="0" w:afterAutospacing="0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32"/>
          <w:szCs w:val="32"/>
        </w:rPr>
        <w:t>Оцениваются неудовлетворительно работы: </w:t>
      </w:r>
    </w:p>
    <w:p w:rsidR="00726656" w:rsidRDefault="00726656" w:rsidP="00726656">
      <w:pPr>
        <w:pStyle w:val="a5"/>
        <w:spacing w:before="0" w:beforeAutospacing="0" w:after="0" w:afterAutospacing="0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32"/>
          <w:szCs w:val="32"/>
        </w:rPr>
        <w:lastRenderedPageBreak/>
        <w:t>- выполненные только на основе учебника без использования и анализа законодательства, специальной литературы, материалов практики;</w:t>
      </w:r>
    </w:p>
    <w:p w:rsidR="00726656" w:rsidRDefault="00726656" w:rsidP="00726656">
      <w:pPr>
        <w:pStyle w:val="a5"/>
        <w:spacing w:before="0" w:beforeAutospacing="0" w:after="0" w:afterAutospacing="0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32"/>
          <w:szCs w:val="32"/>
        </w:rPr>
        <w:t>- выполненные путем списывания без ссылок на автора и источник, или являющиеся конспектом учебника, монографии;</w:t>
      </w:r>
    </w:p>
    <w:p w:rsidR="00726656" w:rsidRDefault="00726656" w:rsidP="00726656">
      <w:pPr>
        <w:pStyle w:val="a5"/>
        <w:spacing w:before="0" w:beforeAutospacing="0" w:after="0" w:afterAutospacing="0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32"/>
          <w:szCs w:val="32"/>
        </w:rPr>
        <w:t>- не раскрывающие содержания темы;</w:t>
      </w:r>
    </w:p>
    <w:p w:rsidR="00726656" w:rsidRDefault="00726656" w:rsidP="00726656">
      <w:pPr>
        <w:pStyle w:val="a5"/>
        <w:spacing w:before="0" w:beforeAutospacing="0" w:after="0" w:afterAutospacing="0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32"/>
          <w:szCs w:val="32"/>
        </w:rPr>
        <w:t>- имеющие грубые юридические ошибки;</w:t>
      </w:r>
    </w:p>
    <w:p w:rsidR="00726656" w:rsidRDefault="00726656" w:rsidP="00726656">
      <w:pPr>
        <w:pStyle w:val="a5"/>
        <w:spacing w:before="0" w:beforeAutospacing="0" w:after="0" w:afterAutospacing="0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32"/>
          <w:szCs w:val="32"/>
        </w:rPr>
        <w:t>- работы, имеющие большое число грамматических и стилистических ошибок, а также небрежно и неправильно оформленные;</w:t>
      </w:r>
    </w:p>
    <w:p w:rsidR="00726656" w:rsidRDefault="00726656" w:rsidP="00726656">
      <w:pPr>
        <w:pStyle w:val="a5"/>
        <w:spacing w:before="0" w:beforeAutospacing="0" w:after="0" w:afterAutospacing="0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32"/>
          <w:szCs w:val="32"/>
        </w:rPr>
        <w:t>Такие работы возвращаются для устранения недостатков. К повторно выполненной работе студент обязан приложить первый ее вариант и рецензию. Если недостатки все-таки не устранены, то работа вновь возвращается для доработки. Если курсовая работа не защищена студентом до дня сдачи экзамена, то студент не допускается к сдаче соответствующего экзамена. </w:t>
      </w:r>
    </w:p>
    <w:p w:rsidR="00726656" w:rsidRDefault="00726656" w:rsidP="00726656">
      <w:pPr>
        <w:pStyle w:val="a5"/>
        <w:spacing w:before="0" w:beforeAutospacing="0" w:after="0" w:afterAutospacing="0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32"/>
          <w:szCs w:val="32"/>
        </w:rPr>
        <w:t>При защите курсовой работы студент делает короткий (на 8-10 минут)</w:t>
      </w:r>
    </w:p>
    <w:p w:rsidR="00726656" w:rsidRDefault="00726656" w:rsidP="00726656">
      <w:pPr>
        <w:pStyle w:val="a5"/>
        <w:spacing w:before="0" w:beforeAutospacing="0" w:after="0" w:afterAutospacing="0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32"/>
          <w:szCs w:val="32"/>
        </w:rPr>
        <w:t xml:space="preserve">доклад, в </w:t>
      </w:r>
      <w:proofErr w:type="gramStart"/>
      <w:r>
        <w:rPr>
          <w:rFonts w:ascii="-webkit-standard" w:hAnsi="-webkit-standard"/>
          <w:sz w:val="32"/>
          <w:szCs w:val="32"/>
        </w:rPr>
        <w:t>котором</w:t>
      </w:r>
      <w:proofErr w:type="gramEnd"/>
      <w:r>
        <w:rPr>
          <w:rFonts w:ascii="-webkit-standard" w:hAnsi="-webkit-standard"/>
          <w:sz w:val="32"/>
          <w:szCs w:val="32"/>
        </w:rPr>
        <w:t xml:space="preserve"> излагает основные положения, выводы и результаты исследования, а также отмечает, какие из указанных в рецензии недостатков устранены и каким образом. Затем отвечает на вопросы научного руководителя. </w:t>
      </w:r>
    </w:p>
    <w:p w:rsidR="00726656" w:rsidRDefault="00726656" w:rsidP="00726656">
      <w:pPr>
        <w:pStyle w:val="a5"/>
        <w:spacing w:before="0" w:beforeAutospacing="0" w:after="0" w:afterAutospacing="0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32"/>
          <w:szCs w:val="32"/>
        </w:rPr>
        <w:t xml:space="preserve">Работа студента оценивается научным руководителем по четырех балльной системе  (отлично, хорошо, удовлетворительно, неудовлетворительно) с учетом ее содержания, оформления и уровня защиты. По результатам защиты работа может быть оценена неудовлетворительно в </w:t>
      </w:r>
      <w:proofErr w:type="gramStart"/>
      <w:r>
        <w:rPr>
          <w:rFonts w:ascii="-webkit-standard" w:hAnsi="-webkit-standard"/>
          <w:sz w:val="32"/>
          <w:szCs w:val="32"/>
        </w:rPr>
        <w:t>случаях</w:t>
      </w:r>
      <w:proofErr w:type="gramEnd"/>
      <w:r>
        <w:rPr>
          <w:rFonts w:ascii="-webkit-standard" w:hAnsi="-webkit-standard"/>
          <w:sz w:val="32"/>
          <w:szCs w:val="32"/>
        </w:rPr>
        <w:t>, когда студент в ходе доклада не раскрывает содержание работы, не отвечает на вопросы научного руководителя или отвечает неверно или недостаточно полно.</w:t>
      </w:r>
    </w:p>
    <w:p w:rsidR="00726656" w:rsidRDefault="00726656" w:rsidP="00726656">
      <w:pPr>
        <w:pStyle w:val="a5"/>
        <w:spacing w:before="0" w:beforeAutospacing="0" w:after="0" w:afterAutospacing="0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32"/>
          <w:szCs w:val="32"/>
        </w:rPr>
        <w:t>Критериями оценки являются: научность, самостоятельный и творческий подход к исследованию, качество произведенной работы, в том числе количество изученной литературы, материалов практики; стиль и грамотность изложения; умение доложить и защитить результаты исследования.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32"/>
          <w:szCs w:val="32"/>
        </w:rPr>
        <w:t>  </w:t>
      </w:r>
      <w:r>
        <w:rPr>
          <w:rFonts w:ascii="-webkit-standard" w:hAnsi="-webkit-standard"/>
          <w:sz w:val="27"/>
          <w:szCs w:val="27"/>
        </w:rPr>
        <w:t> 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27"/>
          <w:szCs w:val="27"/>
        </w:rPr>
        <w:t> 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27"/>
          <w:szCs w:val="27"/>
        </w:rPr>
        <w:t> 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27"/>
          <w:szCs w:val="27"/>
        </w:rPr>
        <w:t> 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27"/>
          <w:szCs w:val="27"/>
        </w:rPr>
        <w:t> 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27"/>
          <w:szCs w:val="27"/>
        </w:rPr>
        <w:t> 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27"/>
          <w:szCs w:val="27"/>
        </w:rPr>
        <w:lastRenderedPageBreak/>
        <w:t> 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27"/>
          <w:szCs w:val="27"/>
        </w:rPr>
        <w:t> 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27"/>
          <w:szCs w:val="27"/>
        </w:rPr>
        <w:t> 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27"/>
          <w:szCs w:val="27"/>
        </w:rPr>
        <w:t> 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27"/>
          <w:szCs w:val="27"/>
        </w:rPr>
        <w:t> 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27"/>
          <w:szCs w:val="27"/>
        </w:rPr>
        <w:t> 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27"/>
          <w:szCs w:val="27"/>
        </w:rPr>
        <w:t> 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27"/>
          <w:szCs w:val="27"/>
        </w:rPr>
        <w:t> 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27"/>
          <w:szCs w:val="27"/>
        </w:rPr>
        <w:t> 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27"/>
          <w:szCs w:val="27"/>
        </w:rPr>
        <w:t> 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27"/>
          <w:szCs w:val="27"/>
        </w:rPr>
        <w:t> 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27"/>
          <w:szCs w:val="27"/>
        </w:rPr>
        <w:t> 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27"/>
          <w:szCs w:val="27"/>
        </w:rPr>
        <w:t> 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27"/>
          <w:szCs w:val="27"/>
        </w:rPr>
        <w:t> 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27"/>
          <w:szCs w:val="27"/>
        </w:rPr>
        <w:t> 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27"/>
          <w:szCs w:val="27"/>
        </w:rPr>
        <w:t> 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27"/>
          <w:szCs w:val="27"/>
        </w:rPr>
        <w:t> 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27"/>
          <w:szCs w:val="27"/>
        </w:rPr>
        <w:t> 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jc w:val="right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27"/>
          <w:szCs w:val="27"/>
        </w:rPr>
        <w:t> 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jc w:val="right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27"/>
          <w:szCs w:val="27"/>
        </w:rPr>
        <w:t> 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jc w:val="right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27"/>
          <w:szCs w:val="27"/>
        </w:rPr>
        <w:t> 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jc w:val="right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27"/>
          <w:szCs w:val="27"/>
        </w:rPr>
        <w:t> 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jc w:val="right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27"/>
          <w:szCs w:val="27"/>
        </w:rPr>
        <w:t> 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jc w:val="right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27"/>
          <w:szCs w:val="27"/>
        </w:rPr>
        <w:t> 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jc w:val="right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27"/>
          <w:szCs w:val="27"/>
        </w:rPr>
        <w:t> 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jc w:val="right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27"/>
          <w:szCs w:val="27"/>
        </w:rPr>
        <w:t> 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jc w:val="right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27"/>
          <w:szCs w:val="27"/>
        </w:rPr>
        <w:t> 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jc w:val="right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27"/>
          <w:szCs w:val="27"/>
        </w:rPr>
        <w:t> 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jc w:val="right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27"/>
          <w:szCs w:val="27"/>
        </w:rPr>
        <w:t> 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jc w:val="right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32"/>
          <w:szCs w:val="32"/>
        </w:rPr>
        <w:t>      Образец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jc w:val="right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32"/>
          <w:szCs w:val="32"/>
        </w:rPr>
        <w:t>оформления титульного листа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jc w:val="right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32"/>
          <w:szCs w:val="32"/>
        </w:rPr>
        <w:t>                                                                                                       курсовой работы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jc w:val="right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27"/>
          <w:szCs w:val="27"/>
        </w:rPr>
        <w:t> 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jc w:val="right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27"/>
          <w:szCs w:val="27"/>
        </w:rPr>
        <w:t> 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jc w:val="center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b/>
          <w:bCs/>
          <w:sz w:val="30"/>
          <w:szCs w:val="30"/>
        </w:rPr>
        <w:t>Федеральное государственное бюджетное образовательное учреждение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jc w:val="center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b/>
          <w:bCs/>
          <w:sz w:val="30"/>
          <w:szCs w:val="30"/>
        </w:rPr>
        <w:t>высшего образования</w:t>
      </w:r>
    </w:p>
    <w:p w:rsidR="00726656" w:rsidRDefault="00726656" w:rsidP="00726656">
      <w:pPr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b/>
          <w:bCs/>
          <w:sz w:val="30"/>
          <w:szCs w:val="30"/>
        </w:rPr>
        <w:t>     РОССИЙСКИЙ ГОСУДАРСТВЕННЫЙ УНИВЕРСИТЕТ ПРАВОСУДИЯ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jc w:val="center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27"/>
          <w:szCs w:val="27"/>
        </w:rPr>
        <w:t> 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jc w:val="center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32"/>
          <w:szCs w:val="32"/>
        </w:rPr>
        <w:t>_____________________________________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jc w:val="center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32"/>
          <w:szCs w:val="32"/>
        </w:rPr>
        <w:t>факультет</w:t>
      </w:r>
    </w:p>
    <w:p w:rsidR="00726656" w:rsidRDefault="00726656" w:rsidP="00726656">
      <w:pPr>
        <w:jc w:val="center"/>
        <w:rPr>
          <w:rFonts w:ascii="-webkit-standard" w:hAnsi="-webkit-standard"/>
          <w:sz w:val="27"/>
          <w:szCs w:val="27"/>
        </w:rPr>
      </w:pPr>
      <w:r>
        <w:rPr>
          <w:b/>
          <w:bCs/>
          <w:sz w:val="32"/>
          <w:szCs w:val="32"/>
        </w:rPr>
        <w:lastRenderedPageBreak/>
        <w:t>КУРСОВАЯ РАБОТА   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27"/>
          <w:szCs w:val="27"/>
        </w:rPr>
        <w:t> 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ind w:left="525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32"/>
          <w:szCs w:val="32"/>
        </w:rPr>
        <w:t>по дисциплине ……………………………………………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ind w:left="525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27"/>
          <w:szCs w:val="27"/>
        </w:rPr>
        <w:t>​</w:t>
      </w:r>
      <w:r>
        <w:rPr>
          <w:rFonts w:ascii="-webkit-standard" w:hAnsi="-webkit-standard"/>
          <w:sz w:val="32"/>
          <w:szCs w:val="32"/>
        </w:rPr>
        <w:t>наименование дисциплины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ind w:left="525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27"/>
          <w:szCs w:val="27"/>
        </w:rPr>
        <w:t> 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ind w:left="525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27"/>
          <w:szCs w:val="27"/>
        </w:rPr>
        <w:t> 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jc w:val="center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b/>
          <w:bCs/>
          <w:sz w:val="32"/>
          <w:szCs w:val="32"/>
        </w:rPr>
        <w:t>Наименование темы работы 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jc w:val="center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27"/>
          <w:szCs w:val="27"/>
        </w:rPr>
        <w:t> 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jc w:val="center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27"/>
          <w:szCs w:val="27"/>
        </w:rPr>
        <w:t> 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jc w:val="right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27"/>
          <w:szCs w:val="27"/>
        </w:rPr>
        <w:t>​</w:t>
      </w:r>
      <w:r>
        <w:rPr>
          <w:rFonts w:ascii="-webkit-standard" w:hAnsi="-webkit-standard"/>
          <w:sz w:val="32"/>
          <w:szCs w:val="32"/>
        </w:rPr>
        <w:t>      Выполнил (а):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jc w:val="right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27"/>
          <w:szCs w:val="27"/>
        </w:rPr>
        <w:t>​</w:t>
      </w:r>
      <w:r>
        <w:rPr>
          <w:rFonts w:ascii="-webkit-standard" w:hAnsi="-webkit-standard"/>
          <w:sz w:val="32"/>
          <w:szCs w:val="32"/>
        </w:rPr>
        <w:t>           </w:t>
      </w:r>
      <w:r>
        <w:rPr>
          <w:rFonts w:ascii="-webkit-standard" w:hAnsi="-webkit-standard"/>
          <w:sz w:val="27"/>
          <w:szCs w:val="27"/>
        </w:rPr>
        <w:t>​</w:t>
      </w:r>
      <w:r>
        <w:rPr>
          <w:rFonts w:ascii="-webkit-standard" w:hAnsi="-webkit-standard"/>
          <w:sz w:val="32"/>
          <w:szCs w:val="32"/>
        </w:rPr>
        <w:t> Студент (</w:t>
      </w:r>
      <w:proofErr w:type="spellStart"/>
      <w:r>
        <w:rPr>
          <w:rFonts w:ascii="-webkit-standard" w:hAnsi="-webkit-standard"/>
          <w:sz w:val="32"/>
          <w:szCs w:val="32"/>
        </w:rPr>
        <w:t>ка</w:t>
      </w:r>
      <w:proofErr w:type="spellEnd"/>
      <w:r>
        <w:rPr>
          <w:rFonts w:ascii="-webkit-standard" w:hAnsi="-webkit-standard"/>
          <w:sz w:val="32"/>
          <w:szCs w:val="32"/>
        </w:rPr>
        <w:t>)</w:t>
      </w:r>
      <w:r>
        <w:rPr>
          <w:rFonts w:ascii="-webkit-standard" w:hAnsi="-webkit-standard"/>
          <w:b/>
          <w:bCs/>
          <w:sz w:val="32"/>
          <w:szCs w:val="32"/>
        </w:rPr>
        <w:t>……</w:t>
      </w:r>
      <w:r>
        <w:rPr>
          <w:rFonts w:ascii="-webkit-standard" w:hAnsi="-webkit-standard"/>
          <w:sz w:val="32"/>
          <w:szCs w:val="32"/>
        </w:rPr>
        <w:t> курса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jc w:val="right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32"/>
          <w:szCs w:val="32"/>
        </w:rPr>
        <w:t>                        </w:t>
      </w:r>
      <w:r>
        <w:rPr>
          <w:rFonts w:ascii="-webkit-standard" w:hAnsi="-webkit-standard"/>
          <w:sz w:val="27"/>
          <w:szCs w:val="27"/>
        </w:rPr>
        <w:t>​</w:t>
      </w:r>
      <w:r>
        <w:rPr>
          <w:rFonts w:ascii="-webkit-standard" w:hAnsi="-webkit-standard"/>
          <w:sz w:val="32"/>
          <w:szCs w:val="32"/>
        </w:rPr>
        <w:t>  </w:t>
      </w:r>
      <w:r>
        <w:rPr>
          <w:rFonts w:ascii="-webkit-standard" w:hAnsi="-webkit-standard"/>
          <w:b/>
          <w:bCs/>
          <w:sz w:val="32"/>
          <w:szCs w:val="32"/>
        </w:rPr>
        <w:t>………….</w:t>
      </w:r>
      <w:r>
        <w:rPr>
          <w:rFonts w:ascii="-webkit-standard" w:hAnsi="-webkit-standard"/>
          <w:sz w:val="32"/>
          <w:szCs w:val="32"/>
        </w:rPr>
        <w:t>формы обучения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jc w:val="right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27"/>
          <w:szCs w:val="27"/>
        </w:rPr>
        <w:t>​</w:t>
      </w:r>
      <w:r>
        <w:rPr>
          <w:rFonts w:ascii="-webkit-standard" w:hAnsi="-webkit-standard"/>
          <w:sz w:val="32"/>
          <w:szCs w:val="32"/>
        </w:rPr>
        <w:t> </w:t>
      </w:r>
      <w:r>
        <w:rPr>
          <w:rFonts w:ascii="-webkit-standard" w:hAnsi="-webkit-standard"/>
          <w:b/>
          <w:bCs/>
          <w:sz w:val="32"/>
          <w:szCs w:val="32"/>
        </w:rPr>
        <w:t>…………………………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jc w:val="right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27"/>
          <w:szCs w:val="27"/>
        </w:rPr>
        <w:t>​</w:t>
      </w:r>
      <w:r>
        <w:rPr>
          <w:rFonts w:ascii="-webkit-standard" w:hAnsi="-webkit-standard"/>
          <w:sz w:val="32"/>
          <w:szCs w:val="32"/>
        </w:rPr>
        <w:t>Фамилия И. О.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27"/>
          <w:szCs w:val="27"/>
        </w:rPr>
        <w:t> 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32"/>
          <w:szCs w:val="32"/>
        </w:rPr>
        <w:t>Научный руководитель: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b/>
          <w:bCs/>
          <w:sz w:val="32"/>
          <w:szCs w:val="32"/>
        </w:rPr>
        <w:t>…………………………….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32"/>
          <w:szCs w:val="32"/>
        </w:rPr>
        <w:t>Ученая степень, ученое звание, должность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b/>
          <w:bCs/>
          <w:sz w:val="32"/>
          <w:szCs w:val="32"/>
        </w:rPr>
        <w:t>…………………………….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30"/>
          <w:szCs w:val="30"/>
        </w:rPr>
        <w:t>              (Ф.  И. О.)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27"/>
          <w:szCs w:val="27"/>
        </w:rPr>
        <w:t> 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27"/>
          <w:szCs w:val="27"/>
        </w:rPr>
        <w:t>​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32"/>
          <w:szCs w:val="32"/>
        </w:rPr>
        <w:t>Дата  представления работы</w:t>
      </w:r>
      <w:r>
        <w:rPr>
          <w:rFonts w:ascii="-webkit-standard" w:hAnsi="-webkit-standard"/>
          <w:sz w:val="27"/>
          <w:szCs w:val="27"/>
        </w:rPr>
        <w:t>​</w:t>
      </w:r>
      <w:r>
        <w:rPr>
          <w:rFonts w:ascii="-webkit-standard" w:hAnsi="-webkit-standard"/>
          <w:sz w:val="32"/>
          <w:szCs w:val="32"/>
        </w:rPr>
        <w:t>Работа защищена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32"/>
          <w:szCs w:val="32"/>
        </w:rPr>
        <w:t>…………...</w:t>
      </w:r>
      <w:r>
        <w:rPr>
          <w:rFonts w:ascii="-webkit-standard" w:hAnsi="-webkit-standard"/>
          <w:sz w:val="27"/>
          <w:szCs w:val="27"/>
        </w:rPr>
        <w:t>​</w:t>
      </w:r>
      <w:r>
        <w:rPr>
          <w:rFonts w:ascii="-webkit-standard" w:hAnsi="-webkit-standard"/>
          <w:sz w:val="32"/>
          <w:szCs w:val="32"/>
        </w:rPr>
        <w:t>        201…...г.</w:t>
      </w:r>
      <w:r>
        <w:rPr>
          <w:rFonts w:ascii="-webkit-standard" w:hAnsi="-webkit-standard"/>
          <w:sz w:val="27"/>
          <w:szCs w:val="27"/>
        </w:rPr>
        <w:t>​</w:t>
      </w:r>
      <w:r>
        <w:rPr>
          <w:rFonts w:ascii="-webkit-standard" w:hAnsi="-webkit-standard"/>
          <w:b/>
          <w:bCs/>
          <w:sz w:val="32"/>
          <w:szCs w:val="32"/>
        </w:rPr>
        <w:t>……...…………</w:t>
      </w:r>
      <w:r>
        <w:rPr>
          <w:rFonts w:ascii="-webkit-standard" w:hAnsi="-webkit-standard"/>
          <w:sz w:val="32"/>
          <w:szCs w:val="32"/>
        </w:rPr>
        <w:t>201.…г.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27"/>
          <w:szCs w:val="27"/>
        </w:rPr>
        <w:t> 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27"/>
          <w:szCs w:val="27"/>
        </w:rPr>
        <w:t>​</w:t>
      </w:r>
      <w:r>
        <w:rPr>
          <w:rFonts w:ascii="-webkit-standard" w:hAnsi="-webkit-standard"/>
          <w:sz w:val="32"/>
          <w:szCs w:val="32"/>
        </w:rPr>
        <w:t>            </w:t>
      </w:r>
      <w:r>
        <w:rPr>
          <w:rFonts w:ascii="-webkit-standard" w:hAnsi="-webkit-standard"/>
          <w:sz w:val="27"/>
          <w:szCs w:val="27"/>
        </w:rPr>
        <w:t>​</w:t>
      </w:r>
      <w:r>
        <w:rPr>
          <w:rFonts w:ascii="-webkit-standard" w:hAnsi="-webkit-standard"/>
          <w:sz w:val="32"/>
          <w:szCs w:val="32"/>
        </w:rPr>
        <w:t>Оценка</w:t>
      </w:r>
      <w:r>
        <w:rPr>
          <w:rFonts w:ascii="-webkit-standard" w:hAnsi="-webkit-standard"/>
          <w:b/>
          <w:bCs/>
          <w:sz w:val="32"/>
          <w:szCs w:val="32"/>
        </w:rPr>
        <w:t>…………………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27"/>
          <w:szCs w:val="27"/>
        </w:rPr>
        <w:t>​</w:t>
      </w:r>
      <w:r>
        <w:rPr>
          <w:rFonts w:ascii="-webkit-standard" w:hAnsi="-webkit-standard"/>
          <w:sz w:val="32"/>
          <w:szCs w:val="32"/>
        </w:rPr>
        <w:t>       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32"/>
          <w:szCs w:val="32"/>
        </w:rPr>
        <w:t>         Подпись</w:t>
      </w:r>
      <w:r>
        <w:rPr>
          <w:rFonts w:ascii="-webkit-standard" w:hAnsi="-webkit-standard"/>
          <w:b/>
          <w:bCs/>
          <w:sz w:val="32"/>
          <w:szCs w:val="32"/>
        </w:rPr>
        <w:t>……………….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jc w:val="center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27"/>
          <w:szCs w:val="27"/>
        </w:rPr>
        <w:t> 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jc w:val="center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32"/>
          <w:szCs w:val="32"/>
        </w:rPr>
        <w:t>Москва 201..…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jc w:val="center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27"/>
          <w:szCs w:val="27"/>
        </w:rPr>
        <w:t> 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jc w:val="right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32"/>
          <w:szCs w:val="32"/>
        </w:rPr>
        <w:t>                                                       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jc w:val="right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27"/>
          <w:szCs w:val="27"/>
        </w:rPr>
        <w:t> 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jc w:val="right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32"/>
          <w:szCs w:val="32"/>
        </w:rPr>
        <w:t>         Образец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jc w:val="right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32"/>
          <w:szCs w:val="32"/>
        </w:rPr>
        <w:t>                                                                              оформления оглавления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jc w:val="right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27"/>
          <w:szCs w:val="27"/>
        </w:rPr>
        <w:t> 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jc w:val="right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27"/>
          <w:szCs w:val="27"/>
        </w:rPr>
        <w:t> 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jc w:val="right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27"/>
          <w:szCs w:val="27"/>
        </w:rPr>
        <w:t> 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jc w:val="right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27"/>
          <w:szCs w:val="27"/>
        </w:rPr>
        <w:t> </w:t>
      </w:r>
    </w:p>
    <w:p w:rsidR="00726656" w:rsidRDefault="00726656" w:rsidP="00726656">
      <w:pPr>
        <w:pStyle w:val="a5"/>
        <w:spacing w:before="0" w:beforeAutospacing="0" w:after="0" w:afterAutospacing="0"/>
        <w:jc w:val="center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32"/>
          <w:szCs w:val="32"/>
        </w:rPr>
        <w:t>ОГЛАВЛЕНИЕ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32"/>
          <w:szCs w:val="32"/>
        </w:rPr>
        <w:lastRenderedPageBreak/>
        <w:t>Введение…………………………………………………………………....…3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27"/>
          <w:szCs w:val="27"/>
        </w:rPr>
        <w:t> </w:t>
      </w:r>
    </w:p>
    <w:p w:rsidR="00726656" w:rsidRDefault="00726656" w:rsidP="00726656">
      <w:pPr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18"/>
          <w:szCs w:val="18"/>
        </w:rPr>
        <w:t>1. </w:t>
      </w:r>
      <w:r>
        <w:rPr>
          <w:rFonts w:ascii="-webkit-standard" w:hAnsi="-webkit-standard"/>
          <w:sz w:val="32"/>
          <w:szCs w:val="32"/>
        </w:rPr>
        <w:t>Наименование главы (раздела)..………………………………………5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ind w:left="270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27"/>
          <w:szCs w:val="27"/>
        </w:rPr>
        <w:t> </w:t>
      </w:r>
    </w:p>
    <w:p w:rsidR="00726656" w:rsidRDefault="00726656" w:rsidP="00726656">
      <w:pPr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18"/>
          <w:szCs w:val="18"/>
        </w:rPr>
        <w:t>1.1. </w:t>
      </w:r>
      <w:r>
        <w:rPr>
          <w:rFonts w:ascii="-webkit-standard" w:hAnsi="-webkit-standard"/>
          <w:sz w:val="32"/>
          <w:szCs w:val="32"/>
        </w:rPr>
        <w:t>Наименование параграфа (подраздела)……………….….……….5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ind w:left="270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27"/>
          <w:szCs w:val="27"/>
        </w:rPr>
        <w:t> 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32"/>
          <w:szCs w:val="32"/>
        </w:rPr>
        <w:t>    1.2.    Наименование параграфа (подраздела)……………………………10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27"/>
          <w:szCs w:val="27"/>
        </w:rPr>
        <w:t> 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ind w:left="270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32"/>
          <w:szCs w:val="32"/>
        </w:rPr>
        <w:t>2.    Наименование главы (раздела)………………………..……………..15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ind w:left="540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27"/>
          <w:szCs w:val="27"/>
        </w:rPr>
        <w:t> </w:t>
      </w:r>
    </w:p>
    <w:p w:rsidR="00726656" w:rsidRDefault="00726656" w:rsidP="00726656">
      <w:pPr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18"/>
          <w:szCs w:val="18"/>
        </w:rPr>
        <w:t>1.1. </w:t>
      </w:r>
      <w:r>
        <w:rPr>
          <w:rFonts w:ascii="-webkit-standard" w:hAnsi="-webkit-standard"/>
          <w:sz w:val="32"/>
          <w:szCs w:val="32"/>
        </w:rPr>
        <w:t>Наименование параграфа (подраздела)……………..…..…………15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ind w:left="210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27"/>
          <w:szCs w:val="27"/>
        </w:rPr>
        <w:t> </w:t>
      </w:r>
    </w:p>
    <w:p w:rsidR="00726656" w:rsidRDefault="00726656" w:rsidP="00726656">
      <w:pPr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18"/>
          <w:szCs w:val="18"/>
        </w:rPr>
        <w:t>1.2. </w:t>
      </w:r>
      <w:r>
        <w:rPr>
          <w:rFonts w:ascii="-webkit-standard" w:hAnsi="-webkit-standard"/>
          <w:sz w:val="32"/>
          <w:szCs w:val="32"/>
        </w:rPr>
        <w:t>Наименование параграфа (подраздела)……………………………20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27"/>
          <w:szCs w:val="27"/>
        </w:rPr>
        <w:t> 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32"/>
          <w:szCs w:val="32"/>
        </w:rPr>
        <w:t>Заключение……………………………………………………………………25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27"/>
          <w:szCs w:val="27"/>
        </w:rPr>
        <w:t> 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ind w:left="270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32"/>
          <w:szCs w:val="32"/>
        </w:rPr>
        <w:t>Список использованной литературы……………………………  …………27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ind w:left="540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27"/>
          <w:szCs w:val="27"/>
        </w:rPr>
        <w:t> 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ind w:left="270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32"/>
          <w:szCs w:val="32"/>
        </w:rPr>
        <w:t>Приложения…………………… ……………………………………………..29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ind w:left="540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27"/>
          <w:szCs w:val="27"/>
        </w:rPr>
        <w:t> 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ind w:left="540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27"/>
          <w:szCs w:val="27"/>
        </w:rPr>
        <w:t> 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ind w:left="540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27"/>
          <w:szCs w:val="27"/>
        </w:rPr>
        <w:t> 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ind w:left="540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27"/>
          <w:szCs w:val="27"/>
        </w:rPr>
        <w:t> 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ind w:left="540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27"/>
          <w:szCs w:val="27"/>
        </w:rPr>
        <w:t> 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ind w:left="540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27"/>
          <w:szCs w:val="27"/>
        </w:rPr>
        <w:t> 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ind w:left="540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27"/>
          <w:szCs w:val="27"/>
        </w:rPr>
        <w:t> 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ind w:left="540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27"/>
          <w:szCs w:val="27"/>
        </w:rPr>
        <w:t> 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ind w:left="540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27"/>
          <w:szCs w:val="27"/>
        </w:rPr>
        <w:t> 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ind w:left="540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27"/>
          <w:szCs w:val="27"/>
        </w:rPr>
        <w:t> 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ind w:left="540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27"/>
          <w:szCs w:val="27"/>
        </w:rPr>
        <w:t> 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ind w:left="540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27"/>
          <w:szCs w:val="27"/>
        </w:rPr>
        <w:t> 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ind w:left="540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27"/>
          <w:szCs w:val="27"/>
        </w:rPr>
        <w:t> 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ind w:left="540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27"/>
          <w:szCs w:val="27"/>
        </w:rPr>
        <w:t> 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ind w:left="540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27"/>
          <w:szCs w:val="27"/>
        </w:rPr>
        <w:lastRenderedPageBreak/>
        <w:t> 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ind w:left="540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27"/>
          <w:szCs w:val="27"/>
        </w:rPr>
        <w:t> 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ind w:left="540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27"/>
          <w:szCs w:val="27"/>
        </w:rPr>
        <w:t> 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ind w:left="540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27"/>
          <w:szCs w:val="27"/>
        </w:rPr>
        <w:t> 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jc w:val="right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32"/>
          <w:szCs w:val="32"/>
        </w:rPr>
        <w:t>Образцы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jc w:val="right"/>
        <w:rPr>
          <w:rFonts w:ascii="-webkit-standard" w:hAnsi="-webkit-standard"/>
          <w:sz w:val="27"/>
          <w:szCs w:val="27"/>
        </w:rPr>
      </w:pPr>
      <w:proofErr w:type="spellStart"/>
      <w:r>
        <w:rPr>
          <w:rFonts w:ascii="-webkit-standard" w:hAnsi="-webkit-standard"/>
          <w:sz w:val="32"/>
          <w:szCs w:val="32"/>
        </w:rPr>
        <w:t>оформлениясносок</w:t>
      </w:r>
      <w:proofErr w:type="spellEnd"/>
    </w:p>
    <w:p w:rsidR="00726656" w:rsidRDefault="00726656" w:rsidP="00726656">
      <w:pPr>
        <w:pStyle w:val="a5"/>
        <w:spacing w:before="0" w:beforeAutospacing="0" w:after="0" w:afterAutospacing="0"/>
        <w:jc w:val="center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32"/>
          <w:szCs w:val="32"/>
        </w:rPr>
        <w:t>Ссылка на нормативные акты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32"/>
          <w:szCs w:val="32"/>
        </w:rPr>
        <w:t>Закон РФ от 22.12.1992 № 4180-1 "О трансплантации органов и (или) тканей человека" // СЗ РФ. 1993. № 2. Ст. 62.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32"/>
          <w:szCs w:val="32"/>
        </w:rPr>
        <w:t xml:space="preserve">Приказ Минздрава России от 14 сентября 2001 г. № 361 "Об отмене Приказа Минздрава России от 10.12.96 N 407 // СПС </w:t>
      </w:r>
      <w:proofErr w:type="spellStart"/>
      <w:r>
        <w:rPr>
          <w:rFonts w:ascii="-webkit-standard" w:hAnsi="-webkit-standard"/>
          <w:sz w:val="32"/>
          <w:szCs w:val="32"/>
        </w:rPr>
        <w:t>КонсультантПлюс</w:t>
      </w:r>
      <w:proofErr w:type="spellEnd"/>
      <w:r>
        <w:rPr>
          <w:rFonts w:ascii="-webkit-standard" w:hAnsi="-webkit-standard"/>
          <w:sz w:val="32"/>
          <w:szCs w:val="32"/>
        </w:rPr>
        <w:t>.</w:t>
      </w:r>
    </w:p>
    <w:p w:rsidR="00726656" w:rsidRDefault="00726656" w:rsidP="00726656">
      <w:pPr>
        <w:pStyle w:val="a5"/>
        <w:spacing w:before="0" w:beforeAutospacing="0" w:after="0" w:afterAutospacing="0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27"/>
          <w:szCs w:val="27"/>
        </w:rPr>
        <w:t> </w:t>
      </w:r>
    </w:p>
    <w:p w:rsidR="00726656" w:rsidRDefault="00726656" w:rsidP="00726656">
      <w:pPr>
        <w:pStyle w:val="a5"/>
        <w:spacing w:before="0" w:beforeAutospacing="0" w:after="0" w:afterAutospacing="0"/>
        <w:jc w:val="center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32"/>
          <w:szCs w:val="32"/>
        </w:rPr>
        <w:t>Повторная ссылка на одной странице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21"/>
          <w:szCs w:val="21"/>
          <w:vertAlign w:val="superscript"/>
        </w:rPr>
        <w:t>1</w:t>
      </w:r>
      <w:r>
        <w:rPr>
          <w:rFonts w:ascii="-webkit-standard" w:hAnsi="-webkit-standard"/>
          <w:sz w:val="32"/>
          <w:szCs w:val="32"/>
        </w:rPr>
        <w:t> </w:t>
      </w:r>
      <w:proofErr w:type="gramStart"/>
      <w:r>
        <w:rPr>
          <w:rFonts w:ascii="-webkit-standard" w:hAnsi="-webkit-standard"/>
          <w:sz w:val="32"/>
          <w:szCs w:val="32"/>
        </w:rPr>
        <w:t>Ершов В</w:t>
      </w:r>
      <w:proofErr w:type="gramEnd"/>
      <w:r>
        <w:rPr>
          <w:rFonts w:ascii="-webkit-standard" w:hAnsi="-webkit-standard"/>
          <w:sz w:val="32"/>
          <w:szCs w:val="32"/>
        </w:rPr>
        <w:t>., Ершова Е.  О правовом статусе Конституционного Суда Российской Федерации // Российская юстиция. 2004. № 2. С.--.</w:t>
      </w:r>
    </w:p>
    <w:p w:rsidR="00726656" w:rsidRDefault="00726656" w:rsidP="00726656">
      <w:pPr>
        <w:pStyle w:val="a5"/>
        <w:spacing w:before="0" w:beforeAutospacing="0" w:after="0" w:afterAutospacing="0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21"/>
          <w:szCs w:val="21"/>
          <w:vertAlign w:val="superscript"/>
        </w:rPr>
        <w:t>2</w:t>
      </w:r>
      <w:proofErr w:type="gramStart"/>
      <w:r>
        <w:rPr>
          <w:rFonts w:ascii="-webkit-standard" w:hAnsi="-webkit-standard"/>
          <w:sz w:val="21"/>
          <w:szCs w:val="21"/>
          <w:vertAlign w:val="superscript"/>
        </w:rPr>
        <w:t> </w:t>
      </w:r>
      <w:r>
        <w:rPr>
          <w:rFonts w:ascii="-webkit-standard" w:hAnsi="-webkit-standard"/>
          <w:sz w:val="32"/>
          <w:szCs w:val="32"/>
        </w:rPr>
        <w:t>Т</w:t>
      </w:r>
      <w:proofErr w:type="gramEnd"/>
      <w:r>
        <w:rPr>
          <w:rFonts w:ascii="-webkit-standard" w:hAnsi="-webkit-standard"/>
          <w:sz w:val="32"/>
          <w:szCs w:val="32"/>
        </w:rPr>
        <w:t>ам же. С.--.</w:t>
      </w:r>
    </w:p>
    <w:p w:rsidR="00726656" w:rsidRDefault="00726656" w:rsidP="00726656">
      <w:pPr>
        <w:pStyle w:val="a5"/>
        <w:spacing w:before="0" w:beforeAutospacing="0" w:after="0" w:afterAutospacing="0"/>
        <w:jc w:val="center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32"/>
          <w:szCs w:val="32"/>
        </w:rPr>
        <w:t>Повторная ссылка на другой странице</w:t>
      </w:r>
    </w:p>
    <w:p w:rsidR="00726656" w:rsidRDefault="00726656" w:rsidP="00726656">
      <w:pPr>
        <w:pStyle w:val="a5"/>
        <w:spacing w:before="0" w:beforeAutospacing="0" w:after="0" w:afterAutospacing="0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32"/>
          <w:szCs w:val="32"/>
        </w:rPr>
        <w:t>Ершов В., Ершова Е. Указ</w:t>
      </w:r>
      <w:proofErr w:type="gramStart"/>
      <w:r>
        <w:rPr>
          <w:rFonts w:ascii="-webkit-standard" w:hAnsi="-webkit-standard"/>
          <w:sz w:val="32"/>
          <w:szCs w:val="32"/>
        </w:rPr>
        <w:t>.</w:t>
      </w:r>
      <w:proofErr w:type="gramEnd"/>
      <w:r>
        <w:rPr>
          <w:rFonts w:ascii="-webkit-standard" w:hAnsi="-webkit-standard"/>
          <w:sz w:val="32"/>
          <w:szCs w:val="32"/>
        </w:rPr>
        <w:t xml:space="preserve"> </w:t>
      </w:r>
      <w:proofErr w:type="gramStart"/>
      <w:r>
        <w:rPr>
          <w:rFonts w:ascii="-webkit-standard" w:hAnsi="-webkit-standard"/>
          <w:sz w:val="32"/>
          <w:szCs w:val="32"/>
        </w:rPr>
        <w:t>с</w:t>
      </w:r>
      <w:proofErr w:type="gramEnd"/>
      <w:r>
        <w:rPr>
          <w:rFonts w:ascii="-webkit-standard" w:hAnsi="-webkit-standard"/>
          <w:sz w:val="32"/>
          <w:szCs w:val="32"/>
        </w:rPr>
        <w:t>оч. С.--.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jc w:val="center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32"/>
          <w:szCs w:val="32"/>
        </w:rPr>
        <w:t>Публикации в периодических и продолжающихся изданиях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27"/>
          <w:szCs w:val="27"/>
        </w:rPr>
        <w:t> 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32"/>
          <w:szCs w:val="32"/>
        </w:rPr>
        <w:t xml:space="preserve">Никитин С.В. Предмет судебного </w:t>
      </w:r>
      <w:proofErr w:type="spellStart"/>
      <w:r>
        <w:rPr>
          <w:rFonts w:ascii="-webkit-standard" w:hAnsi="-webkit-standard"/>
          <w:sz w:val="32"/>
          <w:szCs w:val="32"/>
        </w:rPr>
        <w:t>нормоконтроля</w:t>
      </w:r>
      <w:proofErr w:type="spellEnd"/>
      <w:r>
        <w:rPr>
          <w:rFonts w:ascii="-webkit-standard" w:hAnsi="-webkit-standard"/>
          <w:sz w:val="32"/>
          <w:szCs w:val="32"/>
        </w:rPr>
        <w:t xml:space="preserve"> в гражданском и арбитражном </w:t>
      </w:r>
      <w:proofErr w:type="gramStart"/>
      <w:r>
        <w:rPr>
          <w:rFonts w:ascii="-webkit-standard" w:hAnsi="-webkit-standard"/>
          <w:sz w:val="32"/>
          <w:szCs w:val="32"/>
        </w:rPr>
        <w:t>процессе</w:t>
      </w:r>
      <w:proofErr w:type="gramEnd"/>
      <w:r>
        <w:rPr>
          <w:rFonts w:ascii="-webkit-standard" w:hAnsi="-webkit-standard"/>
          <w:sz w:val="32"/>
          <w:szCs w:val="32"/>
        </w:rPr>
        <w:t xml:space="preserve"> // Журнал российского права. 2010. № 2. С.--.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32"/>
          <w:szCs w:val="32"/>
        </w:rPr>
        <w:t>Верещагин А.Н. О значении Постановления Конституционного Суда Российской Федерации от 21 января 2010 г. N 1-П для судебной системы России // Вестник гражданского права. 2010. № 3. С.--.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32"/>
          <w:szCs w:val="32"/>
        </w:rPr>
        <w:t>Загородников Н.И. Объект преступления и проблема совершенствования уголовного законодательства // Актуальные проблемы уголовного права. М., 1988. С.--.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jc w:val="both"/>
        <w:rPr>
          <w:rFonts w:ascii="-webkit-standard" w:hAnsi="-webkit-standard"/>
          <w:sz w:val="27"/>
          <w:szCs w:val="27"/>
        </w:rPr>
      </w:pPr>
      <w:proofErr w:type="gramStart"/>
      <w:r>
        <w:rPr>
          <w:rFonts w:ascii="-webkit-standard" w:hAnsi="-webkit-standard"/>
          <w:sz w:val="32"/>
          <w:szCs w:val="32"/>
        </w:rPr>
        <w:t>Максимов В.</w:t>
      </w:r>
      <w:proofErr w:type="gramEnd"/>
      <w:r>
        <w:rPr>
          <w:rFonts w:ascii="-webkit-standard" w:hAnsi="-webkit-standard"/>
          <w:sz w:val="32"/>
          <w:szCs w:val="32"/>
        </w:rPr>
        <w:t xml:space="preserve">Ю. О проблеме понимания сущности и содержания объекта преступления // Вестник Ставропольского университета. </w:t>
      </w:r>
      <w:proofErr w:type="spellStart"/>
      <w:r>
        <w:rPr>
          <w:rFonts w:ascii="-webkit-standard" w:hAnsi="-webkit-standard"/>
          <w:sz w:val="32"/>
          <w:szCs w:val="32"/>
        </w:rPr>
        <w:t>Вып</w:t>
      </w:r>
      <w:proofErr w:type="spellEnd"/>
      <w:r>
        <w:rPr>
          <w:rFonts w:ascii="-webkit-standard" w:hAnsi="-webkit-standard"/>
          <w:sz w:val="32"/>
          <w:szCs w:val="32"/>
        </w:rPr>
        <w:t>. 2. 2001. С.--.</w:t>
      </w:r>
    </w:p>
    <w:p w:rsidR="00726656" w:rsidRDefault="00726656" w:rsidP="00726656">
      <w:pPr>
        <w:pStyle w:val="a5"/>
        <w:spacing w:before="0" w:beforeAutospacing="0" w:after="0" w:afterAutospacing="0"/>
        <w:jc w:val="center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27"/>
          <w:szCs w:val="27"/>
        </w:rPr>
        <w:t> </w:t>
      </w:r>
    </w:p>
    <w:p w:rsidR="00726656" w:rsidRDefault="00726656" w:rsidP="00726656">
      <w:pPr>
        <w:pStyle w:val="a5"/>
        <w:spacing w:before="0" w:beforeAutospacing="0" w:after="0" w:afterAutospacing="0"/>
        <w:jc w:val="center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32"/>
          <w:szCs w:val="32"/>
        </w:rPr>
        <w:t>Статья из сборника научных трудов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32"/>
          <w:szCs w:val="32"/>
        </w:rPr>
        <w:t xml:space="preserve">Калмыков Д.А. К вопросу об особенностях юридической природы информации как предмета преступления // Законодательная техника и дифференциация ответственности в современном </w:t>
      </w:r>
      <w:r>
        <w:rPr>
          <w:rFonts w:ascii="-webkit-standard" w:hAnsi="-webkit-standard"/>
          <w:sz w:val="32"/>
          <w:szCs w:val="32"/>
        </w:rPr>
        <w:lastRenderedPageBreak/>
        <w:t>уголовном праве и процессе России: Сборник научных статей</w:t>
      </w:r>
      <w:proofErr w:type="gramStart"/>
      <w:r>
        <w:rPr>
          <w:rFonts w:ascii="-webkit-standard" w:hAnsi="-webkit-standard"/>
          <w:sz w:val="32"/>
          <w:szCs w:val="32"/>
        </w:rPr>
        <w:t xml:space="preserve"> / П</w:t>
      </w:r>
      <w:proofErr w:type="gramEnd"/>
      <w:r>
        <w:rPr>
          <w:rFonts w:ascii="-webkit-standard" w:hAnsi="-webkit-standard"/>
          <w:sz w:val="32"/>
          <w:szCs w:val="32"/>
        </w:rPr>
        <w:t>од ред. Л.Л. Кругликова. Ярославль, 2005. С.---.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jc w:val="center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27"/>
          <w:szCs w:val="27"/>
        </w:rPr>
        <w:t> 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jc w:val="center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32"/>
          <w:szCs w:val="32"/>
        </w:rPr>
        <w:t>Учебники, курсы  права, 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jc w:val="center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32"/>
          <w:szCs w:val="32"/>
        </w:rPr>
        <w:t>учебные пособия, монографии, комментарии к кодексам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27"/>
          <w:szCs w:val="27"/>
        </w:rPr>
        <w:t> 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32"/>
          <w:szCs w:val="32"/>
        </w:rPr>
        <w:t>Трудовое право России: Учебник</w:t>
      </w:r>
      <w:proofErr w:type="gramStart"/>
      <w:r>
        <w:rPr>
          <w:rFonts w:ascii="-webkit-standard" w:hAnsi="-webkit-standard"/>
          <w:sz w:val="32"/>
          <w:szCs w:val="32"/>
        </w:rPr>
        <w:t xml:space="preserve"> / П</w:t>
      </w:r>
      <w:proofErr w:type="gramEnd"/>
      <w:r>
        <w:rPr>
          <w:rFonts w:ascii="-webkit-standard" w:hAnsi="-webkit-standard"/>
          <w:sz w:val="32"/>
          <w:szCs w:val="32"/>
        </w:rPr>
        <w:t xml:space="preserve">од ред. Ю.П. Орловского, А.Ф. </w:t>
      </w:r>
      <w:proofErr w:type="spellStart"/>
      <w:r>
        <w:rPr>
          <w:rFonts w:ascii="-webkit-standard" w:hAnsi="-webkit-standard"/>
          <w:sz w:val="32"/>
          <w:szCs w:val="32"/>
        </w:rPr>
        <w:t>Нуртдинова</w:t>
      </w:r>
      <w:proofErr w:type="spellEnd"/>
      <w:r>
        <w:rPr>
          <w:rFonts w:ascii="-webkit-standard" w:hAnsi="-webkit-standard"/>
          <w:sz w:val="32"/>
          <w:szCs w:val="32"/>
        </w:rPr>
        <w:t>. М., 2008. С.--.</w:t>
      </w:r>
      <w:r>
        <w:rPr>
          <w:rFonts w:ascii="-webkit-standard" w:hAnsi="-webkit-standard"/>
          <w:sz w:val="32"/>
          <w:szCs w:val="32"/>
        </w:rPr>
        <w:br/>
        <w:t>Курс российского уголовного права / Под ред. В.Н. Кудрявцева,  А.В. Наумова. В 2 т. Т.1. Общая часть. М., 2001. С.--.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jc w:val="both"/>
        <w:rPr>
          <w:rFonts w:ascii="-webkit-standard" w:hAnsi="-webkit-standard"/>
          <w:sz w:val="27"/>
          <w:szCs w:val="27"/>
        </w:rPr>
      </w:pPr>
      <w:proofErr w:type="spellStart"/>
      <w:r>
        <w:rPr>
          <w:rFonts w:ascii="-webkit-standard" w:hAnsi="-webkit-standard"/>
          <w:sz w:val="32"/>
          <w:szCs w:val="32"/>
        </w:rPr>
        <w:t>Зорькин</w:t>
      </w:r>
      <w:proofErr w:type="spellEnd"/>
      <w:r>
        <w:rPr>
          <w:rFonts w:ascii="-webkit-standard" w:hAnsi="-webkit-standard"/>
          <w:sz w:val="32"/>
          <w:szCs w:val="32"/>
        </w:rPr>
        <w:t xml:space="preserve"> В.Д. Тезисы о правовой реформе в России; Россия и Конституция в XXI веке. Взгляд с Ильинки. М., 2007. С. ---.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32"/>
          <w:szCs w:val="32"/>
        </w:rPr>
        <w:t>Авторские и смежные с ними права: Постатейный комментарий глав 70 и 71 Гражданского кодекса Российской Федерации</w:t>
      </w:r>
      <w:proofErr w:type="gramStart"/>
      <w:r>
        <w:rPr>
          <w:rFonts w:ascii="-webkit-standard" w:hAnsi="-webkit-standard"/>
          <w:sz w:val="32"/>
          <w:szCs w:val="32"/>
        </w:rPr>
        <w:t xml:space="preserve"> / П</w:t>
      </w:r>
      <w:proofErr w:type="gramEnd"/>
      <w:r>
        <w:rPr>
          <w:rFonts w:ascii="-webkit-standard" w:hAnsi="-webkit-standard"/>
          <w:sz w:val="32"/>
          <w:szCs w:val="32"/>
        </w:rPr>
        <w:t>од ред. П.В. Крашенинникова. М.,  2010. С.--. </w:t>
      </w:r>
    </w:p>
    <w:p w:rsidR="00726656" w:rsidRDefault="00726656" w:rsidP="00726656">
      <w:pPr>
        <w:pStyle w:val="a5"/>
        <w:spacing w:before="0" w:beforeAutospacing="0" w:after="0" w:afterAutospacing="0"/>
        <w:jc w:val="center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32"/>
          <w:szCs w:val="32"/>
        </w:rPr>
        <w:t>Книги одного, двух и трех авторов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jc w:val="both"/>
        <w:rPr>
          <w:rFonts w:ascii="-webkit-standard" w:hAnsi="-webkit-standard"/>
          <w:sz w:val="27"/>
          <w:szCs w:val="27"/>
        </w:rPr>
      </w:pPr>
      <w:proofErr w:type="gramStart"/>
      <w:r>
        <w:rPr>
          <w:rFonts w:ascii="-webkit-standard" w:hAnsi="-webkit-standard"/>
          <w:sz w:val="32"/>
          <w:szCs w:val="32"/>
        </w:rPr>
        <w:t>Винницкий</w:t>
      </w:r>
      <w:proofErr w:type="gramEnd"/>
      <w:r>
        <w:rPr>
          <w:rFonts w:ascii="-webkit-standard" w:hAnsi="-webkit-standard"/>
          <w:sz w:val="32"/>
          <w:szCs w:val="32"/>
        </w:rPr>
        <w:t xml:space="preserve"> В.Д. Субъекты налогового права. М., 2000. С.--.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jc w:val="both"/>
        <w:rPr>
          <w:rFonts w:ascii="-webkit-standard" w:hAnsi="-webkit-standard"/>
          <w:sz w:val="27"/>
          <w:szCs w:val="27"/>
        </w:rPr>
      </w:pPr>
      <w:proofErr w:type="spellStart"/>
      <w:r>
        <w:rPr>
          <w:rFonts w:ascii="-webkit-standard" w:hAnsi="-webkit-standard"/>
          <w:sz w:val="32"/>
          <w:szCs w:val="32"/>
        </w:rPr>
        <w:t>Козаченко</w:t>
      </w:r>
      <w:proofErr w:type="spellEnd"/>
      <w:r>
        <w:rPr>
          <w:rFonts w:ascii="-webkit-standard" w:hAnsi="-webkit-standard"/>
          <w:sz w:val="32"/>
          <w:szCs w:val="32"/>
        </w:rPr>
        <w:t xml:space="preserve"> И.Я., </w:t>
      </w:r>
      <w:proofErr w:type="spellStart"/>
      <w:r>
        <w:rPr>
          <w:rFonts w:ascii="-webkit-standard" w:hAnsi="-webkit-standard"/>
          <w:sz w:val="32"/>
          <w:szCs w:val="32"/>
        </w:rPr>
        <w:t>Курченко</w:t>
      </w:r>
      <w:proofErr w:type="spellEnd"/>
      <w:r>
        <w:rPr>
          <w:rFonts w:ascii="-webkit-standard" w:hAnsi="-webkit-standard"/>
          <w:sz w:val="32"/>
          <w:szCs w:val="32"/>
        </w:rPr>
        <w:t xml:space="preserve"> В.Н., </w:t>
      </w:r>
      <w:proofErr w:type="spellStart"/>
      <w:r>
        <w:rPr>
          <w:rFonts w:ascii="-webkit-standard" w:hAnsi="-webkit-standard"/>
          <w:sz w:val="32"/>
          <w:szCs w:val="32"/>
        </w:rPr>
        <w:t>Злоченко</w:t>
      </w:r>
      <w:proofErr w:type="spellEnd"/>
      <w:r>
        <w:rPr>
          <w:rFonts w:ascii="-webkit-standard" w:hAnsi="-webkit-standard"/>
          <w:sz w:val="32"/>
          <w:szCs w:val="32"/>
        </w:rPr>
        <w:t xml:space="preserve"> Я.М. Проблемы причины и причинной связи в институтах Общей и Особенной частей отечественного уголовного права: вопросы теории, оперативно-следственной и судебной практики. СПб</w:t>
      </w:r>
      <w:proofErr w:type="gramStart"/>
      <w:r>
        <w:rPr>
          <w:rFonts w:ascii="-webkit-standard" w:hAnsi="-webkit-standard"/>
          <w:sz w:val="32"/>
          <w:szCs w:val="32"/>
        </w:rPr>
        <w:t xml:space="preserve">., </w:t>
      </w:r>
      <w:proofErr w:type="gramEnd"/>
      <w:r>
        <w:rPr>
          <w:rFonts w:ascii="-webkit-standard" w:hAnsi="-webkit-standard"/>
          <w:sz w:val="32"/>
          <w:szCs w:val="32"/>
        </w:rPr>
        <w:t>2003. С.--.</w:t>
      </w:r>
    </w:p>
    <w:p w:rsidR="00726656" w:rsidRDefault="00726656" w:rsidP="00726656">
      <w:pPr>
        <w:pStyle w:val="a5"/>
        <w:spacing w:before="0" w:beforeAutospacing="0" w:after="0" w:afterAutospacing="0"/>
        <w:jc w:val="center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27"/>
          <w:szCs w:val="27"/>
        </w:rPr>
        <w:t> </w:t>
      </w:r>
    </w:p>
    <w:p w:rsidR="00726656" w:rsidRDefault="00726656" w:rsidP="00726656">
      <w:pPr>
        <w:pStyle w:val="a5"/>
        <w:spacing w:before="0" w:beforeAutospacing="0" w:after="0" w:afterAutospacing="0"/>
        <w:jc w:val="center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32"/>
          <w:szCs w:val="32"/>
        </w:rPr>
        <w:t>Книги четырех и более авторов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32"/>
          <w:szCs w:val="32"/>
        </w:rPr>
        <w:t>Уголовная ответственность за незаконное обращение с наркотическими средствами / Ю.И. Баулин, П.И. Орлов и др. Киев, 1988. С.--.</w:t>
      </w:r>
    </w:p>
    <w:p w:rsidR="00726656" w:rsidRDefault="00726656" w:rsidP="00726656">
      <w:pPr>
        <w:pStyle w:val="a5"/>
        <w:spacing w:before="0" w:beforeAutospacing="0" w:after="0" w:afterAutospacing="0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27"/>
          <w:szCs w:val="27"/>
        </w:rPr>
        <w:t> </w:t>
      </w:r>
    </w:p>
    <w:p w:rsidR="00726656" w:rsidRDefault="00726656" w:rsidP="00726656">
      <w:pPr>
        <w:pStyle w:val="a5"/>
        <w:spacing w:before="0" w:beforeAutospacing="0" w:after="0" w:afterAutospacing="0"/>
        <w:jc w:val="center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32"/>
          <w:szCs w:val="32"/>
        </w:rPr>
        <w:t>Автореферат диссертации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jc w:val="both"/>
        <w:rPr>
          <w:rFonts w:ascii="-webkit-standard" w:hAnsi="-webkit-standard"/>
          <w:sz w:val="27"/>
          <w:szCs w:val="27"/>
        </w:rPr>
      </w:pPr>
      <w:proofErr w:type="spellStart"/>
      <w:r>
        <w:rPr>
          <w:rFonts w:ascii="-webkit-standard" w:hAnsi="-webkit-standard"/>
          <w:sz w:val="32"/>
          <w:szCs w:val="32"/>
        </w:rPr>
        <w:t>Стрельников</w:t>
      </w:r>
      <w:proofErr w:type="spellEnd"/>
      <w:r>
        <w:rPr>
          <w:rFonts w:ascii="-webkit-standard" w:hAnsi="-webkit-standard"/>
          <w:sz w:val="32"/>
          <w:szCs w:val="32"/>
        </w:rPr>
        <w:t xml:space="preserve"> А.И. Ответственность за убийство, совершенное при обстоятельствах, отягчающих наказание (ч. 2 ст. 105 Уголовного кодекса Российской Федерации)</w:t>
      </w:r>
      <w:proofErr w:type="gramStart"/>
      <w:r>
        <w:rPr>
          <w:rFonts w:ascii="-webkit-standard" w:hAnsi="-webkit-standard"/>
          <w:sz w:val="32"/>
          <w:szCs w:val="32"/>
        </w:rPr>
        <w:t xml:space="preserve"> :</w:t>
      </w:r>
      <w:proofErr w:type="gramEnd"/>
      <w:r>
        <w:rPr>
          <w:rFonts w:ascii="-webkit-standard" w:hAnsi="-webkit-standard"/>
          <w:sz w:val="32"/>
          <w:szCs w:val="32"/>
        </w:rPr>
        <w:t xml:space="preserve"> </w:t>
      </w:r>
      <w:proofErr w:type="spellStart"/>
      <w:r>
        <w:rPr>
          <w:rFonts w:ascii="-webkit-standard" w:hAnsi="-webkit-standard"/>
          <w:sz w:val="32"/>
          <w:szCs w:val="32"/>
        </w:rPr>
        <w:t>Автореф</w:t>
      </w:r>
      <w:proofErr w:type="spellEnd"/>
      <w:r>
        <w:rPr>
          <w:rFonts w:ascii="-webkit-standard" w:hAnsi="-webkit-standard"/>
          <w:sz w:val="32"/>
          <w:szCs w:val="32"/>
        </w:rPr>
        <w:t xml:space="preserve">. </w:t>
      </w:r>
      <w:proofErr w:type="spellStart"/>
      <w:r>
        <w:rPr>
          <w:rFonts w:ascii="-webkit-standard" w:hAnsi="-webkit-standard"/>
          <w:sz w:val="32"/>
          <w:szCs w:val="32"/>
        </w:rPr>
        <w:t>дис</w:t>
      </w:r>
      <w:proofErr w:type="spellEnd"/>
      <w:r>
        <w:rPr>
          <w:rFonts w:ascii="-webkit-standard" w:hAnsi="-webkit-standard"/>
          <w:sz w:val="32"/>
          <w:szCs w:val="32"/>
        </w:rPr>
        <w:t xml:space="preserve">. ... канд. </w:t>
      </w:r>
      <w:proofErr w:type="spellStart"/>
      <w:r>
        <w:rPr>
          <w:rFonts w:ascii="-webkit-standard" w:hAnsi="-webkit-standard"/>
          <w:sz w:val="32"/>
          <w:szCs w:val="32"/>
        </w:rPr>
        <w:t>юрид</w:t>
      </w:r>
      <w:proofErr w:type="spellEnd"/>
      <w:r>
        <w:rPr>
          <w:rFonts w:ascii="-webkit-standard" w:hAnsi="-webkit-standard"/>
          <w:sz w:val="32"/>
          <w:szCs w:val="32"/>
        </w:rPr>
        <w:t>. наук. М., 1997. С.--.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27"/>
          <w:szCs w:val="27"/>
        </w:rPr>
        <w:t> 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jc w:val="center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32"/>
          <w:szCs w:val="32"/>
        </w:rPr>
        <w:t>Диссертация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jc w:val="center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27"/>
          <w:szCs w:val="27"/>
        </w:rPr>
        <w:t> 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32"/>
          <w:szCs w:val="32"/>
        </w:rPr>
        <w:t xml:space="preserve">Дьяченко А.П. Уголовно-правовая охрана граждан от преступлений в сфере сексуальных отношений: </w:t>
      </w:r>
      <w:proofErr w:type="spellStart"/>
      <w:r>
        <w:rPr>
          <w:rFonts w:ascii="-webkit-standard" w:hAnsi="-webkit-standard"/>
          <w:sz w:val="32"/>
          <w:szCs w:val="32"/>
        </w:rPr>
        <w:t>Дис</w:t>
      </w:r>
      <w:proofErr w:type="spellEnd"/>
      <w:r>
        <w:rPr>
          <w:rFonts w:ascii="-webkit-standard" w:hAnsi="-webkit-standard"/>
          <w:sz w:val="32"/>
          <w:szCs w:val="32"/>
        </w:rPr>
        <w:t xml:space="preserve">. ... </w:t>
      </w:r>
      <w:proofErr w:type="spellStart"/>
      <w:r>
        <w:rPr>
          <w:rFonts w:ascii="-webkit-standard" w:hAnsi="-webkit-standard"/>
          <w:sz w:val="32"/>
          <w:szCs w:val="32"/>
        </w:rPr>
        <w:t>докт</w:t>
      </w:r>
      <w:proofErr w:type="spellEnd"/>
      <w:r>
        <w:rPr>
          <w:rFonts w:ascii="-webkit-standard" w:hAnsi="-webkit-standard"/>
          <w:sz w:val="32"/>
          <w:szCs w:val="32"/>
        </w:rPr>
        <w:t xml:space="preserve">. </w:t>
      </w:r>
      <w:proofErr w:type="spellStart"/>
      <w:r>
        <w:rPr>
          <w:rFonts w:ascii="-webkit-standard" w:hAnsi="-webkit-standard"/>
          <w:sz w:val="32"/>
          <w:szCs w:val="32"/>
        </w:rPr>
        <w:t>юрид</w:t>
      </w:r>
      <w:proofErr w:type="spellEnd"/>
      <w:r>
        <w:rPr>
          <w:rFonts w:ascii="-webkit-standard" w:hAnsi="-webkit-standard"/>
          <w:sz w:val="32"/>
          <w:szCs w:val="32"/>
        </w:rPr>
        <w:t>. наук. М., 1993. С.--.</w:t>
      </w:r>
    </w:p>
    <w:p w:rsidR="00726656" w:rsidRDefault="00726656" w:rsidP="00726656">
      <w:pPr>
        <w:pStyle w:val="a5"/>
        <w:spacing w:before="0" w:beforeAutospacing="0" w:after="0" w:afterAutospacing="0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27"/>
          <w:szCs w:val="27"/>
        </w:rPr>
        <w:t> </w:t>
      </w:r>
    </w:p>
    <w:p w:rsidR="00726656" w:rsidRDefault="00726656" w:rsidP="00726656">
      <w:pPr>
        <w:pStyle w:val="a5"/>
        <w:spacing w:before="0" w:beforeAutospacing="0" w:after="0" w:afterAutospacing="0"/>
        <w:jc w:val="center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32"/>
          <w:szCs w:val="32"/>
        </w:rPr>
        <w:t>Интернет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32"/>
          <w:szCs w:val="32"/>
        </w:rPr>
        <w:lastRenderedPageBreak/>
        <w:t xml:space="preserve">Горный Е. Некрофилия как структура сознания: эссе (электронный ресурс): </w:t>
      </w:r>
      <w:hyperlink r:id="rId4" w:history="1">
        <w:r>
          <w:rPr>
            <w:rStyle w:val="a3"/>
            <w:rFonts w:ascii="-webkit-standard" w:hAnsi="-webkit-standard"/>
            <w:sz w:val="32"/>
            <w:szCs w:val="32"/>
          </w:rPr>
          <w:t>http://www.litera.ru/slova/gorny/necro.html</w:t>
        </w:r>
      </w:hyperlink>
      <w:r>
        <w:rPr>
          <w:rFonts w:ascii="-webkit-standard" w:hAnsi="-webkit-standard"/>
          <w:sz w:val="32"/>
          <w:szCs w:val="32"/>
        </w:rPr>
        <w:t>.</w:t>
      </w:r>
    </w:p>
    <w:p w:rsidR="00726656" w:rsidRDefault="00726656" w:rsidP="00726656">
      <w:pPr>
        <w:pStyle w:val="a5"/>
        <w:spacing w:before="0" w:beforeAutospacing="0" w:after="0" w:afterAutospacing="0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27"/>
          <w:szCs w:val="27"/>
        </w:rPr>
        <w:t> </w:t>
      </w:r>
    </w:p>
    <w:p w:rsidR="00726656" w:rsidRDefault="00726656" w:rsidP="00726656">
      <w:pPr>
        <w:pStyle w:val="a5"/>
        <w:spacing w:before="0" w:beforeAutospacing="0" w:after="0" w:afterAutospacing="0"/>
        <w:jc w:val="center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32"/>
          <w:szCs w:val="32"/>
        </w:rPr>
        <w:t>Материалы судебной практики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32"/>
          <w:szCs w:val="32"/>
        </w:rPr>
        <w:t>Постановление Пленума Верховного Суда РФ № 3 от 24 февраля 2005г. «О судебной практике по делам о защите чести и достоинства граждан, а также деловой репутации граждан и юридических лиц» // Бюллетень Верховного Суда РФ. 2005. № 4. 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32"/>
          <w:szCs w:val="32"/>
        </w:rPr>
        <w:t>Постановление Конституционного Суда РФ от 20.07.2010 N 17-П</w:t>
      </w:r>
      <w:r>
        <w:rPr>
          <w:rFonts w:ascii="-webkit-standard" w:hAnsi="-webkit-standard"/>
          <w:sz w:val="32"/>
          <w:szCs w:val="32"/>
        </w:rPr>
        <w:br/>
        <w:t>"По делу о проверке конституционности подпункта "</w:t>
      </w:r>
      <w:proofErr w:type="spellStart"/>
      <w:r>
        <w:rPr>
          <w:rFonts w:ascii="-webkit-standard" w:hAnsi="-webkit-standard"/>
          <w:sz w:val="32"/>
          <w:szCs w:val="32"/>
        </w:rPr>
        <w:t>з</w:t>
      </w:r>
      <w:proofErr w:type="spellEnd"/>
      <w:r>
        <w:rPr>
          <w:rFonts w:ascii="-webkit-standard" w:hAnsi="-webkit-standard"/>
          <w:sz w:val="32"/>
          <w:szCs w:val="32"/>
        </w:rPr>
        <w:t xml:space="preserve">" пункта 2 Перечня видов заработной платы и иного дохода, из которых производится удержание алиментов на несовершеннолетних детей, в связи с жалобой гражданина Л.Р. </w:t>
      </w:r>
      <w:proofErr w:type="spellStart"/>
      <w:r>
        <w:rPr>
          <w:rFonts w:ascii="-webkit-standard" w:hAnsi="-webkit-standard"/>
          <w:sz w:val="32"/>
          <w:szCs w:val="32"/>
        </w:rPr>
        <w:t>Амаякяна</w:t>
      </w:r>
      <w:proofErr w:type="spellEnd"/>
      <w:r>
        <w:rPr>
          <w:rFonts w:ascii="-webkit-standard" w:hAnsi="-webkit-standard"/>
          <w:sz w:val="32"/>
          <w:szCs w:val="32"/>
        </w:rPr>
        <w:t>" // Российская газета. № 165, 28.07.2010.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27"/>
          <w:szCs w:val="27"/>
        </w:rPr>
        <w:t> </w:t>
      </w:r>
    </w:p>
    <w:p w:rsidR="00726656" w:rsidRDefault="00726656" w:rsidP="00726656">
      <w:pPr>
        <w:pStyle w:val="a5"/>
        <w:spacing w:before="0" w:beforeAutospacing="0" w:after="0" w:afterAutospacing="0"/>
        <w:jc w:val="center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32"/>
          <w:szCs w:val="32"/>
        </w:rPr>
        <w:t>Архивные материалы</w:t>
      </w:r>
    </w:p>
    <w:p w:rsidR="00726656" w:rsidRDefault="00726656" w:rsidP="00726656">
      <w:pPr>
        <w:pStyle w:val="a5"/>
        <w:spacing w:before="0" w:beforeAutospacing="0" w:after="0" w:afterAutospacing="0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32"/>
          <w:szCs w:val="32"/>
        </w:rPr>
        <w:t>Архив Таганского районного суда г. Москвы за 2006г</w:t>
      </w:r>
      <w:proofErr w:type="gramStart"/>
      <w:r>
        <w:rPr>
          <w:rFonts w:ascii="-webkit-standard" w:hAnsi="-webkit-standard"/>
          <w:sz w:val="32"/>
          <w:szCs w:val="32"/>
        </w:rPr>
        <w:t>.А</w:t>
      </w:r>
      <w:proofErr w:type="gramEnd"/>
      <w:r>
        <w:rPr>
          <w:rFonts w:ascii="-webkit-standard" w:hAnsi="-webkit-standard"/>
          <w:sz w:val="32"/>
          <w:szCs w:val="32"/>
        </w:rPr>
        <w:t>рхивное дело № --.</w:t>
      </w:r>
    </w:p>
    <w:p w:rsidR="00726656" w:rsidRDefault="00726656" w:rsidP="00726656">
      <w:pPr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27"/>
          <w:szCs w:val="27"/>
        </w:rPr>
        <w:t> </w:t>
      </w:r>
    </w:p>
    <w:p w:rsidR="00726656" w:rsidRDefault="00726656" w:rsidP="00726656">
      <w:pPr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b/>
          <w:bCs/>
          <w:color w:val="2F2F2E"/>
          <w:sz w:val="32"/>
          <w:szCs w:val="32"/>
        </w:rPr>
        <w:t>РЕКОМЕНДАЦИИ ПО ОФОРМЛЕНИЮ ЮРИДИЧЕСКИХ ТЕКСТОВ</w:t>
      </w:r>
    </w:p>
    <w:p w:rsidR="00726656" w:rsidRDefault="00726656" w:rsidP="00726656">
      <w:pPr>
        <w:pStyle w:val="a5"/>
        <w:spacing w:before="0" w:beforeAutospacing="0" w:after="0" w:afterAutospacing="0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27"/>
          <w:szCs w:val="27"/>
        </w:rPr>
        <w:t> </w:t>
      </w:r>
    </w:p>
    <w:p w:rsidR="00726656" w:rsidRDefault="00726656" w:rsidP="00726656">
      <w:pPr>
        <w:pStyle w:val="a5"/>
        <w:spacing w:before="0" w:beforeAutospacing="0" w:after="0" w:afterAutospacing="0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32"/>
          <w:szCs w:val="32"/>
        </w:rPr>
        <w:t>(Материалы с официального сайта Свердловского областного суда)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27"/>
          <w:szCs w:val="27"/>
        </w:rPr>
        <w:t> </w:t>
      </w:r>
    </w:p>
    <w:p w:rsidR="00726656" w:rsidRDefault="00726656" w:rsidP="00726656">
      <w:pPr>
        <w:rPr>
          <w:rFonts w:ascii="-webkit-standard" w:hAnsi="-webkit-standard"/>
          <w:sz w:val="27"/>
          <w:szCs w:val="27"/>
        </w:rPr>
      </w:pPr>
      <w:r>
        <w:rPr>
          <w:b/>
          <w:bCs/>
          <w:color w:val="2F2F2E"/>
          <w:sz w:val="32"/>
          <w:szCs w:val="32"/>
        </w:rPr>
        <w:t>  Рекомендуемые сокращения: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27"/>
          <w:szCs w:val="27"/>
        </w:rPr>
        <w:t> </w:t>
      </w:r>
    </w:p>
    <w:tbl>
      <w:tblPr>
        <w:tblW w:w="0" w:type="auto"/>
        <w:tblLook w:val="04A0"/>
      </w:tblPr>
      <w:tblGrid>
        <w:gridCol w:w="2356"/>
        <w:gridCol w:w="2448"/>
        <w:gridCol w:w="1636"/>
      </w:tblGrid>
      <w:tr w:rsidR="00726656" w:rsidTr="00726656">
        <w:trPr>
          <w:trHeight w:val="168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6656" w:rsidRDefault="00726656">
            <w:pPr>
              <w:pStyle w:val="a5"/>
              <w:spacing w:before="0" w:beforeAutospacing="0" w:after="0" w:afterAutospacing="0" w:line="216" w:lineRule="atLeast"/>
              <w:jc w:val="both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color w:val="2F2F2E"/>
                <w:sz w:val="21"/>
                <w:szCs w:val="21"/>
              </w:rPr>
              <w:t>статья, статьи – ст., ст. ст.</w:t>
            </w:r>
          </w:p>
          <w:p w:rsidR="00726656" w:rsidRDefault="00726656">
            <w:pPr>
              <w:pStyle w:val="a5"/>
              <w:spacing w:before="0" w:beforeAutospacing="0" w:after="0" w:afterAutospacing="0" w:line="216" w:lineRule="atLeast"/>
              <w:jc w:val="both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color w:val="2F2F2E"/>
                <w:sz w:val="21"/>
                <w:szCs w:val="21"/>
              </w:rPr>
              <w:t xml:space="preserve">часть, части – </w:t>
            </w:r>
            <w:proofErr w:type="gramStart"/>
            <w:r>
              <w:rPr>
                <w:rFonts w:ascii="-webkit-standard" w:hAnsi="-webkit-standard"/>
                <w:color w:val="2F2F2E"/>
                <w:sz w:val="21"/>
                <w:szCs w:val="21"/>
              </w:rPr>
              <w:t>ч</w:t>
            </w:r>
            <w:proofErr w:type="gramEnd"/>
            <w:r>
              <w:rPr>
                <w:rFonts w:ascii="-webkit-standard" w:hAnsi="-webkit-standard"/>
                <w:color w:val="2F2F2E"/>
                <w:sz w:val="21"/>
                <w:szCs w:val="21"/>
              </w:rPr>
              <w:t xml:space="preserve">., </w:t>
            </w:r>
            <w:proofErr w:type="spellStart"/>
            <w:r>
              <w:rPr>
                <w:rFonts w:ascii="-webkit-standard" w:hAnsi="-webkit-standard"/>
                <w:color w:val="2F2F2E"/>
                <w:sz w:val="21"/>
                <w:szCs w:val="21"/>
              </w:rPr>
              <w:t>чч</w:t>
            </w:r>
            <w:proofErr w:type="spellEnd"/>
            <w:r>
              <w:rPr>
                <w:rFonts w:ascii="-webkit-standard" w:hAnsi="-webkit-standard"/>
                <w:color w:val="2F2F2E"/>
                <w:sz w:val="21"/>
                <w:szCs w:val="21"/>
              </w:rPr>
              <w:t>.</w:t>
            </w:r>
          </w:p>
          <w:p w:rsidR="00726656" w:rsidRDefault="00726656">
            <w:pPr>
              <w:pStyle w:val="a5"/>
              <w:spacing w:before="0" w:beforeAutospacing="0" w:after="0" w:afterAutospacing="0" w:line="216" w:lineRule="atLeast"/>
              <w:jc w:val="both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color w:val="2F2F2E"/>
                <w:sz w:val="21"/>
                <w:szCs w:val="21"/>
              </w:rPr>
              <w:t xml:space="preserve">пункт, пункты – п., </w:t>
            </w:r>
            <w:proofErr w:type="spellStart"/>
            <w:r>
              <w:rPr>
                <w:rFonts w:ascii="-webkit-standard" w:hAnsi="-webkit-standard"/>
                <w:color w:val="2F2F2E"/>
                <w:sz w:val="21"/>
                <w:szCs w:val="21"/>
              </w:rPr>
              <w:t>пп</w:t>
            </w:r>
            <w:proofErr w:type="spellEnd"/>
            <w:r>
              <w:rPr>
                <w:rFonts w:ascii="-webkit-standard" w:hAnsi="-webkit-standard"/>
                <w:color w:val="2F2F2E"/>
                <w:sz w:val="21"/>
                <w:szCs w:val="21"/>
              </w:rPr>
              <w:t>.</w:t>
            </w:r>
          </w:p>
          <w:p w:rsidR="00726656" w:rsidRDefault="00726656">
            <w:pPr>
              <w:pStyle w:val="a5"/>
              <w:spacing w:before="0" w:beforeAutospacing="0" w:after="0" w:afterAutospacing="0" w:line="216" w:lineRule="atLeast"/>
              <w:jc w:val="both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color w:val="2F2F2E"/>
                <w:sz w:val="21"/>
                <w:szCs w:val="21"/>
              </w:rPr>
              <w:t xml:space="preserve">подпункт – </w:t>
            </w:r>
            <w:proofErr w:type="spellStart"/>
            <w:r>
              <w:rPr>
                <w:rFonts w:ascii="-webkit-standard" w:hAnsi="-webkit-standard"/>
                <w:color w:val="2F2F2E"/>
                <w:sz w:val="21"/>
                <w:szCs w:val="21"/>
              </w:rPr>
              <w:t>подп</w:t>
            </w:r>
            <w:proofErr w:type="spellEnd"/>
            <w:r>
              <w:rPr>
                <w:rFonts w:ascii="-webkit-standard" w:hAnsi="-webkit-standard"/>
                <w:color w:val="2F2F2E"/>
                <w:sz w:val="21"/>
                <w:szCs w:val="21"/>
              </w:rPr>
              <w:t>.</w:t>
            </w:r>
          </w:p>
          <w:p w:rsidR="00726656" w:rsidRDefault="00726656">
            <w:pPr>
              <w:pStyle w:val="a5"/>
              <w:spacing w:before="0" w:beforeAutospacing="0" w:after="0" w:afterAutospacing="0" w:line="216" w:lineRule="atLeast"/>
              <w:jc w:val="both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color w:val="2F2F2E"/>
                <w:sz w:val="21"/>
                <w:szCs w:val="21"/>
              </w:rPr>
              <w:t xml:space="preserve">километр – </w:t>
            </w:r>
            <w:proofErr w:type="gramStart"/>
            <w:r>
              <w:rPr>
                <w:rFonts w:ascii="-webkit-standard" w:hAnsi="-webkit-standard"/>
                <w:color w:val="2F2F2E"/>
                <w:sz w:val="21"/>
                <w:szCs w:val="21"/>
              </w:rPr>
              <w:t>км</w:t>
            </w:r>
            <w:proofErr w:type="gramEnd"/>
          </w:p>
          <w:p w:rsidR="00726656" w:rsidRDefault="00726656">
            <w:pPr>
              <w:pStyle w:val="a5"/>
              <w:spacing w:before="0" w:beforeAutospacing="0" w:after="0" w:afterAutospacing="0" w:line="216" w:lineRule="atLeast"/>
              <w:jc w:val="both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color w:val="2F2F2E"/>
                <w:sz w:val="21"/>
                <w:szCs w:val="21"/>
              </w:rPr>
              <w:t xml:space="preserve">метр – </w:t>
            </w:r>
            <w:proofErr w:type="gramStart"/>
            <w:r>
              <w:rPr>
                <w:rFonts w:ascii="-webkit-standard" w:hAnsi="-webkit-standard"/>
                <w:color w:val="2F2F2E"/>
                <w:sz w:val="21"/>
                <w:szCs w:val="21"/>
              </w:rPr>
              <w:t>м</w:t>
            </w:r>
            <w:proofErr w:type="gramEnd"/>
          </w:p>
          <w:p w:rsidR="00726656" w:rsidRDefault="00726656">
            <w:pPr>
              <w:pStyle w:val="a5"/>
              <w:spacing w:before="0" w:beforeAutospacing="0" w:after="0" w:afterAutospacing="0" w:line="216" w:lineRule="atLeast"/>
              <w:jc w:val="both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color w:val="2F2F2E"/>
                <w:sz w:val="21"/>
                <w:szCs w:val="21"/>
              </w:rPr>
              <w:t>дециметр – дм</w:t>
            </w:r>
          </w:p>
          <w:p w:rsidR="00726656" w:rsidRDefault="00726656">
            <w:pPr>
              <w:pStyle w:val="a5"/>
              <w:spacing w:before="0" w:beforeAutospacing="0" w:after="0" w:afterAutospacing="0" w:line="216" w:lineRule="atLeast"/>
              <w:jc w:val="both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color w:val="2F2F2E"/>
                <w:sz w:val="21"/>
                <w:szCs w:val="21"/>
              </w:rPr>
              <w:t xml:space="preserve">сантиметр – </w:t>
            </w:r>
            <w:proofErr w:type="gramStart"/>
            <w:r>
              <w:rPr>
                <w:rFonts w:ascii="-webkit-standard" w:hAnsi="-webkit-standard"/>
                <w:color w:val="2F2F2E"/>
                <w:sz w:val="21"/>
                <w:szCs w:val="21"/>
              </w:rPr>
              <w:t>см</w:t>
            </w:r>
            <w:proofErr w:type="gramEnd"/>
          </w:p>
          <w:p w:rsidR="00726656" w:rsidRDefault="00726656">
            <w:pPr>
              <w:pStyle w:val="a5"/>
              <w:spacing w:before="0" w:beforeAutospacing="0" w:after="0" w:afterAutospacing="0" w:line="216" w:lineRule="atLeast"/>
              <w:jc w:val="both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color w:val="2F2F2E"/>
                <w:sz w:val="21"/>
                <w:szCs w:val="21"/>
              </w:rPr>
              <w:t xml:space="preserve">миллиметр – </w:t>
            </w:r>
            <w:proofErr w:type="gramStart"/>
            <w:r>
              <w:rPr>
                <w:rFonts w:ascii="-webkit-standard" w:hAnsi="-webkit-standard"/>
                <w:color w:val="2F2F2E"/>
                <w:sz w:val="21"/>
                <w:szCs w:val="21"/>
              </w:rPr>
              <w:t>мм</w:t>
            </w:r>
            <w:proofErr w:type="gramEnd"/>
          </w:p>
          <w:p w:rsidR="00726656" w:rsidRDefault="00726656">
            <w:pPr>
              <w:pStyle w:val="a5"/>
              <w:spacing w:before="0" w:beforeAutospacing="0" w:after="0" w:afterAutospacing="0" w:line="216" w:lineRule="atLeast"/>
              <w:jc w:val="both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color w:val="2F2F2E"/>
                <w:sz w:val="21"/>
                <w:szCs w:val="21"/>
              </w:rPr>
              <w:t xml:space="preserve">тонна – </w:t>
            </w:r>
            <w:proofErr w:type="gramStart"/>
            <w:r>
              <w:rPr>
                <w:rFonts w:ascii="-webkit-standard" w:hAnsi="-webkit-standard"/>
                <w:color w:val="2F2F2E"/>
                <w:sz w:val="21"/>
                <w:szCs w:val="21"/>
              </w:rPr>
              <w:t>т</w:t>
            </w:r>
            <w:proofErr w:type="gramEnd"/>
          </w:p>
          <w:p w:rsidR="00726656" w:rsidRDefault="00726656">
            <w:pPr>
              <w:pStyle w:val="a5"/>
              <w:spacing w:before="0" w:beforeAutospacing="0" w:after="0" w:afterAutospacing="0" w:line="216" w:lineRule="atLeast"/>
              <w:jc w:val="both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color w:val="2F2F2E"/>
                <w:sz w:val="21"/>
                <w:szCs w:val="21"/>
              </w:rPr>
              <w:t xml:space="preserve">центнер – </w:t>
            </w:r>
            <w:proofErr w:type="spellStart"/>
            <w:r>
              <w:rPr>
                <w:rFonts w:ascii="-webkit-standard" w:hAnsi="-webkit-standard"/>
                <w:color w:val="2F2F2E"/>
                <w:sz w:val="21"/>
                <w:szCs w:val="21"/>
              </w:rPr>
              <w:t>ц</w:t>
            </w:r>
            <w:proofErr w:type="spellEnd"/>
          </w:p>
          <w:p w:rsidR="00726656" w:rsidRDefault="00726656">
            <w:pPr>
              <w:pStyle w:val="a5"/>
              <w:spacing w:before="0" w:beforeAutospacing="0" w:after="0" w:afterAutospacing="0" w:line="216" w:lineRule="atLeast"/>
              <w:jc w:val="both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color w:val="2F2F2E"/>
                <w:sz w:val="21"/>
                <w:szCs w:val="21"/>
              </w:rPr>
              <w:t xml:space="preserve">килограмм – </w:t>
            </w:r>
            <w:proofErr w:type="gramStart"/>
            <w:r>
              <w:rPr>
                <w:rFonts w:ascii="-webkit-standard" w:hAnsi="-webkit-standard"/>
                <w:color w:val="2F2F2E"/>
                <w:sz w:val="21"/>
                <w:szCs w:val="21"/>
              </w:rPr>
              <w:t>кг</w:t>
            </w:r>
            <w:proofErr w:type="gramEnd"/>
          </w:p>
          <w:p w:rsidR="00726656" w:rsidRDefault="00726656">
            <w:pPr>
              <w:pStyle w:val="a5"/>
              <w:spacing w:before="0" w:beforeAutospacing="0" w:after="0" w:afterAutospacing="0" w:line="216" w:lineRule="atLeast"/>
              <w:jc w:val="both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color w:val="2F2F2E"/>
                <w:sz w:val="21"/>
                <w:szCs w:val="21"/>
              </w:rPr>
              <w:t xml:space="preserve">грамм – </w:t>
            </w:r>
            <w:proofErr w:type="gramStart"/>
            <w:r>
              <w:rPr>
                <w:rFonts w:ascii="-webkit-standard" w:hAnsi="-webkit-standard"/>
                <w:color w:val="2F2F2E"/>
                <w:sz w:val="21"/>
                <w:szCs w:val="21"/>
              </w:rPr>
              <w:t>г</w:t>
            </w:r>
            <w:proofErr w:type="gram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6656" w:rsidRDefault="00726656">
            <w:pPr>
              <w:pStyle w:val="a5"/>
              <w:spacing w:before="0" w:beforeAutospacing="0" w:after="0" w:afterAutospacing="0" w:line="216" w:lineRule="atLeast"/>
              <w:jc w:val="both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color w:val="2F2F2E"/>
                <w:sz w:val="21"/>
                <w:szCs w:val="21"/>
              </w:rPr>
              <w:t xml:space="preserve">год, годы – </w:t>
            </w:r>
            <w:proofErr w:type="gramStart"/>
            <w:r>
              <w:rPr>
                <w:rFonts w:ascii="-webkit-standard" w:hAnsi="-webkit-standard"/>
                <w:color w:val="2F2F2E"/>
                <w:sz w:val="21"/>
                <w:szCs w:val="21"/>
              </w:rPr>
              <w:t>г</w:t>
            </w:r>
            <w:proofErr w:type="gramEnd"/>
            <w:r>
              <w:rPr>
                <w:rFonts w:ascii="-webkit-standard" w:hAnsi="-webkit-standard"/>
                <w:color w:val="2F2F2E"/>
                <w:sz w:val="21"/>
                <w:szCs w:val="21"/>
              </w:rPr>
              <w:t>., гг.</w:t>
            </w:r>
          </w:p>
          <w:p w:rsidR="00726656" w:rsidRDefault="00726656">
            <w:pPr>
              <w:pStyle w:val="a5"/>
              <w:spacing w:before="0" w:beforeAutospacing="0" w:after="0" w:afterAutospacing="0" w:line="216" w:lineRule="atLeast"/>
              <w:jc w:val="both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color w:val="2F2F2E"/>
                <w:sz w:val="21"/>
                <w:szCs w:val="21"/>
              </w:rPr>
              <w:t>копейка – коп.</w:t>
            </w:r>
          </w:p>
          <w:p w:rsidR="00726656" w:rsidRDefault="00726656">
            <w:pPr>
              <w:pStyle w:val="a5"/>
              <w:spacing w:before="0" w:beforeAutospacing="0" w:after="0" w:afterAutospacing="0" w:line="216" w:lineRule="atLeast"/>
              <w:jc w:val="both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color w:val="2F2F2E"/>
                <w:sz w:val="21"/>
                <w:szCs w:val="21"/>
              </w:rPr>
              <w:t>рубль – руб.</w:t>
            </w:r>
          </w:p>
          <w:p w:rsidR="00726656" w:rsidRDefault="00726656">
            <w:pPr>
              <w:pStyle w:val="a5"/>
              <w:spacing w:before="0" w:beforeAutospacing="0" w:after="0" w:afterAutospacing="0" w:line="216" w:lineRule="atLeast"/>
              <w:jc w:val="both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color w:val="2F2F2E"/>
                <w:sz w:val="21"/>
                <w:szCs w:val="21"/>
              </w:rPr>
              <w:t>тысяча – тыс.</w:t>
            </w:r>
          </w:p>
          <w:p w:rsidR="00726656" w:rsidRDefault="00726656">
            <w:pPr>
              <w:pStyle w:val="a5"/>
              <w:spacing w:before="0" w:beforeAutospacing="0" w:after="0" w:afterAutospacing="0" w:line="216" w:lineRule="atLeast"/>
              <w:jc w:val="both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color w:val="2F2F2E"/>
                <w:sz w:val="21"/>
                <w:szCs w:val="21"/>
              </w:rPr>
              <w:t xml:space="preserve">миллион – </w:t>
            </w:r>
            <w:proofErr w:type="spellStart"/>
            <w:proofErr w:type="gramStart"/>
            <w:r>
              <w:rPr>
                <w:rFonts w:ascii="-webkit-standard" w:hAnsi="-webkit-standard"/>
                <w:color w:val="2F2F2E"/>
                <w:sz w:val="21"/>
                <w:szCs w:val="21"/>
              </w:rPr>
              <w:t>млн</w:t>
            </w:r>
            <w:proofErr w:type="spellEnd"/>
            <w:proofErr w:type="gramEnd"/>
          </w:p>
          <w:p w:rsidR="00726656" w:rsidRDefault="00726656">
            <w:pPr>
              <w:pStyle w:val="a5"/>
              <w:spacing w:before="0" w:beforeAutospacing="0" w:after="0" w:afterAutospacing="0" w:line="216" w:lineRule="atLeast"/>
              <w:jc w:val="both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color w:val="2F2F2E"/>
                <w:sz w:val="21"/>
                <w:szCs w:val="21"/>
              </w:rPr>
              <w:t xml:space="preserve">миллиард – </w:t>
            </w:r>
            <w:proofErr w:type="spellStart"/>
            <w:proofErr w:type="gramStart"/>
            <w:r>
              <w:rPr>
                <w:rFonts w:ascii="-webkit-standard" w:hAnsi="-webkit-standard"/>
                <w:color w:val="2F2F2E"/>
                <w:sz w:val="21"/>
                <w:szCs w:val="21"/>
              </w:rPr>
              <w:t>млрд</w:t>
            </w:r>
            <w:proofErr w:type="spellEnd"/>
            <w:proofErr w:type="gramEnd"/>
          </w:p>
          <w:p w:rsidR="00726656" w:rsidRDefault="00726656">
            <w:pPr>
              <w:pStyle w:val="a5"/>
              <w:spacing w:before="0" w:beforeAutospacing="0" w:after="0" w:afterAutospacing="0" w:line="216" w:lineRule="atLeast"/>
              <w:jc w:val="both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color w:val="2F2F2E"/>
                <w:sz w:val="21"/>
                <w:szCs w:val="21"/>
              </w:rPr>
              <w:t xml:space="preserve">гектар – </w:t>
            </w:r>
            <w:proofErr w:type="gramStart"/>
            <w:r>
              <w:rPr>
                <w:rFonts w:ascii="-webkit-standard" w:hAnsi="-webkit-standard"/>
                <w:color w:val="2F2F2E"/>
                <w:sz w:val="21"/>
                <w:szCs w:val="21"/>
              </w:rPr>
              <w:t>га</w:t>
            </w:r>
            <w:proofErr w:type="gramEnd"/>
          </w:p>
          <w:p w:rsidR="00726656" w:rsidRDefault="00726656">
            <w:pPr>
              <w:pStyle w:val="a5"/>
              <w:spacing w:before="0" w:beforeAutospacing="0" w:after="0" w:afterAutospacing="0" w:line="216" w:lineRule="atLeast"/>
              <w:jc w:val="both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color w:val="2F2F2E"/>
                <w:sz w:val="21"/>
                <w:szCs w:val="21"/>
              </w:rPr>
              <w:t xml:space="preserve">скорость – </w:t>
            </w:r>
            <w:proofErr w:type="gramStart"/>
            <w:r>
              <w:rPr>
                <w:rFonts w:ascii="-webkit-standard" w:hAnsi="-webkit-standard"/>
                <w:color w:val="2F2F2E"/>
                <w:sz w:val="21"/>
                <w:szCs w:val="21"/>
              </w:rPr>
              <w:t>км</w:t>
            </w:r>
            <w:proofErr w:type="gramEnd"/>
            <w:r>
              <w:rPr>
                <w:rFonts w:ascii="-webkit-standard" w:hAnsi="-webkit-standard"/>
                <w:color w:val="2F2F2E"/>
                <w:sz w:val="21"/>
                <w:szCs w:val="21"/>
              </w:rPr>
              <w:t>/ч</w:t>
            </w:r>
          </w:p>
          <w:p w:rsidR="00726656" w:rsidRDefault="00726656">
            <w:pPr>
              <w:pStyle w:val="a5"/>
              <w:spacing w:before="0" w:beforeAutospacing="0" w:after="0" w:afterAutospacing="0" w:line="216" w:lineRule="atLeast"/>
              <w:jc w:val="both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color w:val="2F2F2E"/>
                <w:sz w:val="21"/>
                <w:szCs w:val="21"/>
              </w:rPr>
              <w:t>область – обл.</w:t>
            </w:r>
          </w:p>
          <w:p w:rsidR="00726656" w:rsidRDefault="00726656">
            <w:pPr>
              <w:pStyle w:val="a5"/>
              <w:spacing w:before="0" w:beforeAutospacing="0" w:after="0" w:afterAutospacing="0" w:line="216" w:lineRule="atLeast"/>
              <w:jc w:val="both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color w:val="2F2F2E"/>
                <w:sz w:val="21"/>
                <w:szCs w:val="21"/>
              </w:rPr>
              <w:t>район – р-н (при названии)</w:t>
            </w:r>
          </w:p>
          <w:p w:rsidR="00726656" w:rsidRDefault="00726656">
            <w:pPr>
              <w:pStyle w:val="a5"/>
              <w:spacing w:before="0" w:beforeAutospacing="0" w:after="0" w:afterAutospacing="0" w:line="216" w:lineRule="atLeast"/>
              <w:jc w:val="both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color w:val="2F2F2E"/>
                <w:sz w:val="21"/>
                <w:szCs w:val="21"/>
              </w:rPr>
              <w:t xml:space="preserve">город – </w:t>
            </w:r>
            <w:proofErr w:type="gramStart"/>
            <w:r>
              <w:rPr>
                <w:rFonts w:ascii="-webkit-standard" w:hAnsi="-webkit-standard"/>
                <w:color w:val="2F2F2E"/>
                <w:sz w:val="21"/>
                <w:szCs w:val="21"/>
              </w:rPr>
              <w:t>г</w:t>
            </w:r>
            <w:proofErr w:type="gramEnd"/>
            <w:r>
              <w:rPr>
                <w:rFonts w:ascii="-webkit-standard" w:hAnsi="-webkit-standard"/>
                <w:color w:val="2F2F2E"/>
                <w:sz w:val="21"/>
                <w:szCs w:val="21"/>
              </w:rPr>
              <w:t>.</w:t>
            </w:r>
          </w:p>
          <w:p w:rsidR="00726656" w:rsidRDefault="00726656">
            <w:pPr>
              <w:pStyle w:val="a5"/>
              <w:spacing w:before="0" w:beforeAutospacing="0" w:after="0" w:afterAutospacing="0" w:line="216" w:lineRule="atLeast"/>
              <w:jc w:val="both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color w:val="2F2F2E"/>
                <w:sz w:val="21"/>
                <w:szCs w:val="21"/>
              </w:rPr>
              <w:t>поселок – пос.</w:t>
            </w:r>
          </w:p>
          <w:p w:rsidR="00726656" w:rsidRDefault="00726656">
            <w:pPr>
              <w:pStyle w:val="a5"/>
              <w:spacing w:before="0" w:beforeAutospacing="0" w:after="0" w:afterAutospacing="0" w:line="216" w:lineRule="atLeast"/>
              <w:jc w:val="both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color w:val="2F2F2E"/>
                <w:sz w:val="21"/>
                <w:szCs w:val="21"/>
              </w:rPr>
              <w:t xml:space="preserve">село – </w:t>
            </w:r>
            <w:proofErr w:type="gramStart"/>
            <w:r>
              <w:rPr>
                <w:rFonts w:ascii="-webkit-standard" w:hAnsi="-webkit-standard"/>
                <w:color w:val="2F2F2E"/>
                <w:sz w:val="21"/>
                <w:szCs w:val="21"/>
              </w:rPr>
              <w:t>с</w:t>
            </w:r>
            <w:proofErr w:type="gramEnd"/>
            <w:r>
              <w:rPr>
                <w:rFonts w:ascii="-webkit-standard" w:hAnsi="-webkit-standard"/>
                <w:color w:val="2F2F2E"/>
                <w:sz w:val="21"/>
                <w:szCs w:val="21"/>
              </w:rPr>
              <w:t>. (при названии)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6656" w:rsidRDefault="00726656">
            <w:pPr>
              <w:pStyle w:val="a5"/>
              <w:spacing w:before="0" w:beforeAutospacing="0" w:after="0" w:afterAutospacing="0" w:line="216" w:lineRule="atLeast"/>
              <w:jc w:val="both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color w:val="2F2F2E"/>
                <w:sz w:val="21"/>
                <w:szCs w:val="21"/>
              </w:rPr>
              <w:t>проспект – просп.</w:t>
            </w:r>
          </w:p>
          <w:p w:rsidR="00726656" w:rsidRDefault="00726656">
            <w:pPr>
              <w:pStyle w:val="a5"/>
              <w:spacing w:before="0" w:beforeAutospacing="0" w:after="0" w:afterAutospacing="0" w:line="216" w:lineRule="atLeast"/>
              <w:jc w:val="both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color w:val="2F2F2E"/>
                <w:sz w:val="21"/>
                <w:szCs w:val="21"/>
              </w:rPr>
              <w:t>площадь – пл.</w:t>
            </w:r>
          </w:p>
          <w:p w:rsidR="00726656" w:rsidRDefault="00726656">
            <w:pPr>
              <w:pStyle w:val="a5"/>
              <w:spacing w:before="0" w:beforeAutospacing="0" w:after="0" w:afterAutospacing="0" w:line="216" w:lineRule="atLeast"/>
              <w:jc w:val="both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color w:val="2F2F2E"/>
                <w:sz w:val="21"/>
                <w:szCs w:val="21"/>
              </w:rPr>
              <w:t>улица – ул.</w:t>
            </w:r>
          </w:p>
          <w:p w:rsidR="00726656" w:rsidRDefault="00726656">
            <w:pPr>
              <w:pStyle w:val="a5"/>
              <w:spacing w:before="0" w:beforeAutospacing="0" w:after="0" w:afterAutospacing="0" w:line="216" w:lineRule="atLeast"/>
              <w:jc w:val="both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color w:val="2F2F2E"/>
                <w:sz w:val="21"/>
                <w:szCs w:val="21"/>
              </w:rPr>
              <w:t>проезд – пр.</w:t>
            </w:r>
          </w:p>
          <w:p w:rsidR="00726656" w:rsidRDefault="00726656">
            <w:pPr>
              <w:pStyle w:val="a5"/>
              <w:spacing w:before="0" w:beforeAutospacing="0" w:after="0" w:afterAutospacing="0" w:line="216" w:lineRule="atLeast"/>
              <w:jc w:val="both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color w:val="2F2F2E"/>
                <w:sz w:val="21"/>
                <w:szCs w:val="21"/>
              </w:rPr>
              <w:t>дом – д.</w:t>
            </w:r>
          </w:p>
          <w:p w:rsidR="00726656" w:rsidRDefault="00726656">
            <w:pPr>
              <w:pStyle w:val="a5"/>
              <w:spacing w:before="0" w:beforeAutospacing="0" w:after="0" w:afterAutospacing="0" w:line="216" w:lineRule="atLeast"/>
              <w:jc w:val="both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color w:val="2F2F2E"/>
                <w:sz w:val="21"/>
                <w:szCs w:val="21"/>
              </w:rPr>
              <w:t>корпус – корп.</w:t>
            </w:r>
          </w:p>
          <w:p w:rsidR="00726656" w:rsidRDefault="00726656">
            <w:pPr>
              <w:pStyle w:val="a5"/>
              <w:spacing w:before="0" w:beforeAutospacing="0" w:after="0" w:afterAutospacing="0" w:line="216" w:lineRule="atLeast"/>
              <w:jc w:val="both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color w:val="2F2F2E"/>
                <w:sz w:val="21"/>
                <w:szCs w:val="21"/>
              </w:rPr>
              <w:t xml:space="preserve">подъезд – </w:t>
            </w:r>
            <w:proofErr w:type="gramStart"/>
            <w:r>
              <w:rPr>
                <w:rFonts w:ascii="-webkit-standard" w:hAnsi="-webkit-standard"/>
                <w:color w:val="2F2F2E"/>
                <w:sz w:val="21"/>
                <w:szCs w:val="21"/>
              </w:rPr>
              <w:t>под</w:t>
            </w:r>
            <w:proofErr w:type="gramEnd"/>
            <w:r>
              <w:rPr>
                <w:rFonts w:ascii="-webkit-standard" w:hAnsi="-webkit-standard"/>
                <w:color w:val="2F2F2E"/>
                <w:sz w:val="21"/>
                <w:szCs w:val="21"/>
              </w:rPr>
              <w:t>.</w:t>
            </w:r>
          </w:p>
          <w:p w:rsidR="00726656" w:rsidRDefault="00726656">
            <w:pPr>
              <w:pStyle w:val="a5"/>
              <w:spacing w:before="0" w:beforeAutospacing="0" w:after="0" w:afterAutospacing="0" w:line="216" w:lineRule="atLeast"/>
              <w:jc w:val="both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color w:val="2F2F2E"/>
                <w:sz w:val="21"/>
                <w:szCs w:val="21"/>
              </w:rPr>
              <w:t xml:space="preserve">этаж – </w:t>
            </w:r>
            <w:proofErr w:type="spellStart"/>
            <w:r>
              <w:rPr>
                <w:rFonts w:ascii="-webkit-standard" w:hAnsi="-webkit-standard"/>
                <w:color w:val="2F2F2E"/>
                <w:sz w:val="21"/>
                <w:szCs w:val="21"/>
              </w:rPr>
              <w:t>эт</w:t>
            </w:r>
            <w:proofErr w:type="spellEnd"/>
            <w:r>
              <w:rPr>
                <w:rFonts w:ascii="-webkit-standard" w:hAnsi="-webkit-standard"/>
                <w:color w:val="2F2F2E"/>
                <w:sz w:val="21"/>
                <w:szCs w:val="21"/>
              </w:rPr>
              <w:t>.</w:t>
            </w:r>
          </w:p>
          <w:p w:rsidR="00726656" w:rsidRDefault="00726656">
            <w:pPr>
              <w:pStyle w:val="a5"/>
              <w:spacing w:before="0" w:beforeAutospacing="0" w:after="0" w:afterAutospacing="0" w:line="216" w:lineRule="atLeast"/>
              <w:jc w:val="both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color w:val="2F2F2E"/>
                <w:sz w:val="21"/>
                <w:szCs w:val="21"/>
              </w:rPr>
              <w:t xml:space="preserve">кабинет – </w:t>
            </w:r>
            <w:proofErr w:type="spellStart"/>
            <w:r>
              <w:rPr>
                <w:rFonts w:ascii="-webkit-standard" w:hAnsi="-webkit-standard"/>
                <w:color w:val="2F2F2E"/>
                <w:sz w:val="21"/>
                <w:szCs w:val="21"/>
              </w:rPr>
              <w:t>каб</w:t>
            </w:r>
            <w:proofErr w:type="spellEnd"/>
            <w:r>
              <w:rPr>
                <w:rFonts w:ascii="-webkit-standard" w:hAnsi="-webkit-standard"/>
                <w:color w:val="2F2F2E"/>
                <w:sz w:val="21"/>
                <w:szCs w:val="21"/>
              </w:rPr>
              <w:t>.</w:t>
            </w:r>
          </w:p>
          <w:p w:rsidR="00726656" w:rsidRDefault="00726656">
            <w:pPr>
              <w:pStyle w:val="a5"/>
              <w:spacing w:before="0" w:beforeAutospacing="0" w:after="0" w:afterAutospacing="0" w:line="216" w:lineRule="atLeast"/>
              <w:jc w:val="both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color w:val="2F2F2E"/>
                <w:sz w:val="21"/>
                <w:szCs w:val="21"/>
              </w:rPr>
              <w:t xml:space="preserve">комната – </w:t>
            </w:r>
            <w:proofErr w:type="gramStart"/>
            <w:r>
              <w:rPr>
                <w:rFonts w:ascii="-webkit-standard" w:hAnsi="-webkit-standard"/>
                <w:color w:val="2F2F2E"/>
                <w:sz w:val="21"/>
                <w:szCs w:val="21"/>
              </w:rPr>
              <w:t>к</w:t>
            </w:r>
            <w:proofErr w:type="gramEnd"/>
            <w:r>
              <w:rPr>
                <w:rFonts w:ascii="-webkit-standard" w:hAnsi="-webkit-standard"/>
                <w:color w:val="2F2F2E"/>
                <w:sz w:val="21"/>
                <w:szCs w:val="21"/>
              </w:rPr>
              <w:t>.</w:t>
            </w:r>
          </w:p>
          <w:p w:rsidR="00726656" w:rsidRDefault="00726656">
            <w:pPr>
              <w:pStyle w:val="a5"/>
              <w:spacing w:before="0" w:beforeAutospacing="0" w:after="0" w:afterAutospacing="0" w:line="216" w:lineRule="atLeast"/>
              <w:jc w:val="both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color w:val="2F2F2E"/>
                <w:sz w:val="21"/>
                <w:szCs w:val="21"/>
              </w:rPr>
              <w:t>кв</w:t>
            </w:r>
            <w:proofErr w:type="gramStart"/>
            <w:r>
              <w:rPr>
                <w:rFonts w:ascii="-webkit-standard" w:hAnsi="-webkit-standard"/>
                <w:color w:val="2F2F2E"/>
                <w:sz w:val="21"/>
                <w:szCs w:val="21"/>
              </w:rPr>
              <w:t>.м</w:t>
            </w:r>
            <w:proofErr w:type="gramEnd"/>
            <w:r>
              <w:rPr>
                <w:rFonts w:ascii="-webkit-standard" w:hAnsi="-webkit-standard"/>
                <w:color w:val="2F2F2E"/>
                <w:sz w:val="21"/>
                <w:szCs w:val="21"/>
              </w:rPr>
              <w:t xml:space="preserve"> (площадь)</w:t>
            </w:r>
          </w:p>
        </w:tc>
      </w:tr>
    </w:tbl>
    <w:p w:rsidR="00726656" w:rsidRDefault="00726656" w:rsidP="00726656">
      <w:pPr>
        <w:pStyle w:val="a5"/>
        <w:spacing w:before="0" w:beforeAutospacing="0" w:after="0" w:afterAutospacing="0" w:line="324" w:lineRule="atLeast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27"/>
          <w:szCs w:val="27"/>
        </w:rPr>
        <w:t> 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color w:val="2F2F2E"/>
          <w:sz w:val="32"/>
          <w:szCs w:val="32"/>
        </w:rPr>
        <w:t xml:space="preserve">Нельзя </w:t>
      </w:r>
      <w:proofErr w:type="gramStart"/>
      <w:r>
        <w:rPr>
          <w:rFonts w:ascii="-webkit-standard" w:hAnsi="-webkit-standard"/>
          <w:color w:val="2F2F2E"/>
          <w:sz w:val="32"/>
          <w:szCs w:val="32"/>
        </w:rPr>
        <w:t>сокращать</w:t>
      </w:r>
      <w:proofErr w:type="gramEnd"/>
      <w:r>
        <w:rPr>
          <w:rFonts w:ascii="-webkit-standard" w:hAnsi="-webkit-standard"/>
          <w:color w:val="2F2F2E"/>
          <w:sz w:val="32"/>
          <w:szCs w:val="32"/>
        </w:rPr>
        <w:t> т. е. (</w:t>
      </w:r>
      <w:r>
        <w:rPr>
          <w:rFonts w:ascii="-webkit-standard" w:hAnsi="-webkit-standard"/>
          <w:i/>
          <w:iCs/>
          <w:color w:val="2F2F2E"/>
          <w:sz w:val="32"/>
          <w:szCs w:val="32"/>
        </w:rPr>
        <w:t>то есть</w:t>
      </w:r>
      <w:r>
        <w:rPr>
          <w:rFonts w:ascii="-webkit-standard" w:hAnsi="-webkit-standard"/>
          <w:color w:val="2F2F2E"/>
          <w:sz w:val="32"/>
          <w:szCs w:val="32"/>
        </w:rPr>
        <w:t>), т. к. (</w:t>
      </w:r>
      <w:r>
        <w:rPr>
          <w:rFonts w:ascii="-webkit-standard" w:hAnsi="-webkit-standard"/>
          <w:i/>
          <w:iCs/>
          <w:color w:val="2F2F2E"/>
          <w:sz w:val="32"/>
          <w:szCs w:val="32"/>
        </w:rPr>
        <w:t>так как</w:t>
      </w:r>
      <w:r>
        <w:rPr>
          <w:rFonts w:ascii="-webkit-standard" w:hAnsi="-webkit-standard"/>
          <w:color w:val="2F2F2E"/>
          <w:sz w:val="32"/>
          <w:szCs w:val="32"/>
        </w:rPr>
        <w:t>), с. г. (</w:t>
      </w:r>
      <w:r>
        <w:rPr>
          <w:rFonts w:ascii="-webkit-standard" w:hAnsi="-webkit-standard"/>
          <w:i/>
          <w:iCs/>
          <w:color w:val="2F2F2E"/>
          <w:sz w:val="32"/>
          <w:szCs w:val="32"/>
        </w:rPr>
        <w:t>сего года</w:t>
      </w:r>
      <w:r>
        <w:rPr>
          <w:rFonts w:ascii="-webkit-standard" w:hAnsi="-webkit-standard"/>
          <w:color w:val="2F2F2E"/>
          <w:sz w:val="32"/>
          <w:szCs w:val="32"/>
        </w:rPr>
        <w:t>),  т. г. (</w:t>
      </w:r>
      <w:r>
        <w:rPr>
          <w:rFonts w:ascii="-webkit-standard" w:hAnsi="-webkit-standard"/>
          <w:i/>
          <w:iCs/>
          <w:color w:val="2F2F2E"/>
          <w:sz w:val="32"/>
          <w:szCs w:val="32"/>
        </w:rPr>
        <w:t>текущий год</w:t>
      </w:r>
      <w:r>
        <w:rPr>
          <w:rFonts w:ascii="-webkit-standard" w:hAnsi="-webkit-standard"/>
          <w:color w:val="2F2F2E"/>
          <w:sz w:val="32"/>
          <w:szCs w:val="32"/>
        </w:rPr>
        <w:t>), т. н. (</w:t>
      </w:r>
      <w:r>
        <w:rPr>
          <w:rFonts w:ascii="-webkit-standard" w:hAnsi="-webkit-standard"/>
          <w:i/>
          <w:iCs/>
          <w:color w:val="2F2F2E"/>
          <w:sz w:val="32"/>
          <w:szCs w:val="32"/>
        </w:rPr>
        <w:t>так называемый</w:t>
      </w:r>
      <w:r>
        <w:rPr>
          <w:rFonts w:ascii="-webkit-standard" w:hAnsi="-webkit-standard"/>
          <w:color w:val="2F2F2E"/>
          <w:sz w:val="32"/>
          <w:szCs w:val="32"/>
        </w:rPr>
        <w:t>), в. ч. (</w:t>
      </w:r>
      <w:r>
        <w:rPr>
          <w:rFonts w:ascii="-webkit-standard" w:hAnsi="-webkit-standard"/>
          <w:i/>
          <w:iCs/>
          <w:color w:val="2F2F2E"/>
          <w:sz w:val="32"/>
          <w:szCs w:val="32"/>
        </w:rPr>
        <w:t>войсковая часть</w:t>
      </w:r>
      <w:r>
        <w:rPr>
          <w:rFonts w:ascii="-webkit-standard" w:hAnsi="-webkit-standard"/>
          <w:color w:val="2F2F2E"/>
          <w:sz w:val="32"/>
          <w:szCs w:val="32"/>
        </w:rPr>
        <w:t>).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color w:val="2F2F2E"/>
          <w:sz w:val="32"/>
          <w:szCs w:val="32"/>
        </w:rPr>
        <w:t xml:space="preserve">При необходимости многократного употребления наименования органа, его подразделения, учреждения, организации, </w:t>
      </w:r>
      <w:r>
        <w:rPr>
          <w:rFonts w:ascii="-webkit-standard" w:hAnsi="-webkit-standard"/>
          <w:color w:val="2F2F2E"/>
          <w:sz w:val="32"/>
          <w:szCs w:val="32"/>
        </w:rPr>
        <w:lastRenderedPageBreak/>
        <w:t>нормативного акта в рамках одного документа при первом упоминании приводится его полное, а в скобках сокращенное наименование: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color w:val="2F2F2E"/>
          <w:sz w:val="32"/>
          <w:szCs w:val="32"/>
        </w:rPr>
        <w:t>подразделение Администрации Президента Российской Федерации (далее – подразделение Администрации);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color w:val="2F2F2E"/>
          <w:sz w:val="32"/>
          <w:szCs w:val="32"/>
        </w:rPr>
        <w:t>Закон Российской Федерации от 07.02.1992 № 2300-1 (ред. от 21.12.2004 № 171-ФЗ) «О защите прав потребителей» (далее – Закон о защите прав потребителей).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color w:val="2F2F2E"/>
          <w:sz w:val="32"/>
          <w:szCs w:val="32"/>
        </w:rPr>
        <w:t>В написании дат, имен, географических названий, терминов, должностей, учреждений и так далее необходимо соблюдать единообразие принципов и форм сокращения. Например, при сокращении после цифр слов </w:t>
      </w:r>
      <w:r>
        <w:rPr>
          <w:rFonts w:ascii="-webkit-standard" w:hAnsi="-webkit-standard"/>
          <w:i/>
          <w:iCs/>
          <w:color w:val="2F2F2E"/>
          <w:sz w:val="32"/>
          <w:szCs w:val="32"/>
        </w:rPr>
        <w:t>год, годы </w:t>
      </w:r>
      <w:r>
        <w:rPr>
          <w:rFonts w:ascii="-webkit-standard" w:hAnsi="-webkit-standard"/>
          <w:color w:val="2F2F2E"/>
          <w:sz w:val="32"/>
          <w:szCs w:val="32"/>
        </w:rPr>
        <w:t>нужно сокращать  и слова </w:t>
      </w:r>
      <w:r>
        <w:rPr>
          <w:rFonts w:ascii="-webkit-standard" w:hAnsi="-webkit-standard"/>
          <w:i/>
          <w:iCs/>
          <w:color w:val="2F2F2E"/>
          <w:sz w:val="32"/>
          <w:szCs w:val="32"/>
        </w:rPr>
        <w:t>век, века</w:t>
      </w:r>
      <w:r>
        <w:rPr>
          <w:rFonts w:ascii="-webkit-standard" w:hAnsi="-webkit-standard"/>
          <w:color w:val="2F2F2E"/>
          <w:sz w:val="32"/>
          <w:szCs w:val="32"/>
        </w:rPr>
        <w:t> после цифр, обозначающих столетия (</w:t>
      </w:r>
      <w:r>
        <w:rPr>
          <w:rFonts w:ascii="-webkit-standard" w:hAnsi="-webkit-standard"/>
          <w:i/>
          <w:iCs/>
          <w:color w:val="2F2F2E"/>
          <w:sz w:val="32"/>
          <w:szCs w:val="32"/>
        </w:rPr>
        <w:t>1817 г.,  XIX в.)</w:t>
      </w:r>
      <w:r>
        <w:rPr>
          <w:rFonts w:ascii="-webkit-standard" w:hAnsi="-webkit-standard"/>
          <w:color w:val="2F2F2E"/>
          <w:sz w:val="32"/>
          <w:szCs w:val="32"/>
        </w:rPr>
        <w:t>.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color w:val="2F2F2E"/>
          <w:sz w:val="32"/>
          <w:szCs w:val="32"/>
        </w:rPr>
        <w:t>Необходимо придерживаться единообразия при указании реквизитов документа: сначала вид документа, орган, его принявший, затем число, потом номер и в конце название.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color w:val="2F2F2E"/>
          <w:sz w:val="32"/>
          <w:szCs w:val="32"/>
        </w:rPr>
        <w:t>Указ Президента Российской Федерации от 30.01.1996 № 123 «О квалификационных требованиях по государственным должностям федеральной государственной службы».</w:t>
      </w:r>
    </w:p>
    <w:p w:rsidR="00726656" w:rsidRDefault="00726656" w:rsidP="00726656">
      <w:pPr>
        <w:rPr>
          <w:rFonts w:ascii="-webkit-standard" w:hAnsi="-webkit-standard"/>
          <w:sz w:val="27"/>
          <w:szCs w:val="27"/>
        </w:rPr>
      </w:pPr>
      <w:r>
        <w:rPr>
          <w:b/>
          <w:bCs/>
          <w:color w:val="2F2F2E"/>
          <w:sz w:val="32"/>
          <w:szCs w:val="32"/>
        </w:rPr>
        <w:t>Написание буквенных аббревиатур: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color w:val="2F2F2E"/>
          <w:sz w:val="32"/>
          <w:szCs w:val="32"/>
        </w:rPr>
        <w:t>Аббревиатуры, читаемые по названиям букв, не склоняются и пишутся прописными буквами (у МВД России; найти неполадки в своем ПК).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color w:val="2F2F2E"/>
          <w:sz w:val="32"/>
          <w:szCs w:val="32"/>
        </w:rPr>
        <w:t>Аббревиатуры, читаемые по слогам, склоняются и пишутся: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ind w:left="315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color w:val="2F2F2E"/>
          <w:sz w:val="32"/>
          <w:szCs w:val="32"/>
        </w:rPr>
        <w:t xml:space="preserve">-     прописными буквами, если они образованы от имени собственного (органами </w:t>
      </w:r>
      <w:proofErr w:type="spellStart"/>
      <w:r>
        <w:rPr>
          <w:rFonts w:ascii="-webkit-standard" w:hAnsi="-webkit-standard"/>
          <w:color w:val="2F2F2E"/>
          <w:sz w:val="32"/>
          <w:szCs w:val="32"/>
        </w:rPr>
        <w:t>ЗАГСа</w:t>
      </w:r>
      <w:proofErr w:type="spellEnd"/>
      <w:r>
        <w:rPr>
          <w:rFonts w:ascii="-webkit-standard" w:hAnsi="-webkit-standard"/>
          <w:color w:val="2F2F2E"/>
          <w:sz w:val="32"/>
          <w:szCs w:val="32"/>
        </w:rPr>
        <w:t>);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ind w:left="585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color w:val="2F2F2E"/>
          <w:sz w:val="32"/>
          <w:szCs w:val="32"/>
        </w:rPr>
        <w:t xml:space="preserve">-     строчными буквами, если образованы от имени нарицательного (учиться в </w:t>
      </w:r>
      <w:proofErr w:type="gramStart"/>
      <w:r>
        <w:rPr>
          <w:rFonts w:ascii="-webkit-standard" w:hAnsi="-webkit-standard"/>
          <w:color w:val="2F2F2E"/>
          <w:sz w:val="32"/>
          <w:szCs w:val="32"/>
        </w:rPr>
        <w:t>лучшем</w:t>
      </w:r>
      <w:proofErr w:type="gramEnd"/>
      <w:r>
        <w:rPr>
          <w:rFonts w:ascii="-webkit-standard" w:hAnsi="-webkit-standard"/>
          <w:color w:val="2F2F2E"/>
          <w:sz w:val="32"/>
          <w:szCs w:val="32"/>
        </w:rPr>
        <w:t xml:space="preserve"> вузе города).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color w:val="2F2F2E"/>
          <w:sz w:val="32"/>
          <w:szCs w:val="32"/>
        </w:rPr>
        <w:t>Аббревиатура</w:t>
      </w:r>
      <w:r>
        <w:rPr>
          <w:rFonts w:ascii="-webkit-standard" w:hAnsi="-webkit-standard"/>
          <w:b/>
          <w:bCs/>
          <w:color w:val="2F2F2E"/>
          <w:sz w:val="32"/>
          <w:szCs w:val="32"/>
        </w:rPr>
        <w:t> </w:t>
      </w:r>
      <w:r>
        <w:rPr>
          <w:rFonts w:ascii="-webkit-standard" w:hAnsi="-webkit-standard"/>
          <w:color w:val="2F2F2E"/>
          <w:sz w:val="32"/>
          <w:szCs w:val="32"/>
        </w:rPr>
        <w:t xml:space="preserve">ГОСТ склоняется, но если в тексте  имеется ссылка на конкретный ГОСТ, то не склоняется (в соответствии с разработанным </w:t>
      </w:r>
      <w:proofErr w:type="spellStart"/>
      <w:r>
        <w:rPr>
          <w:rFonts w:ascii="-webkit-standard" w:hAnsi="-webkit-standard"/>
          <w:color w:val="2F2F2E"/>
          <w:sz w:val="32"/>
          <w:szCs w:val="32"/>
        </w:rPr>
        <w:t>ГОСТом</w:t>
      </w:r>
      <w:proofErr w:type="spellEnd"/>
      <w:r>
        <w:rPr>
          <w:rFonts w:ascii="-webkit-standard" w:hAnsi="-webkit-standard"/>
          <w:color w:val="2F2F2E"/>
          <w:sz w:val="32"/>
          <w:szCs w:val="32"/>
        </w:rPr>
        <w:t xml:space="preserve">; обратиться к ГОСТ </w:t>
      </w:r>
      <w:proofErr w:type="gramStart"/>
      <w:r>
        <w:rPr>
          <w:rFonts w:ascii="-webkit-standard" w:hAnsi="-webkit-standard"/>
          <w:color w:val="2F2F2E"/>
          <w:sz w:val="32"/>
          <w:szCs w:val="32"/>
        </w:rPr>
        <w:t>Р</w:t>
      </w:r>
      <w:proofErr w:type="gramEnd"/>
      <w:r>
        <w:rPr>
          <w:rFonts w:ascii="-webkit-standard" w:hAnsi="-webkit-standard"/>
          <w:color w:val="2F2F2E"/>
          <w:sz w:val="32"/>
          <w:szCs w:val="32"/>
        </w:rPr>
        <w:t xml:space="preserve"> 6.30-2003).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color w:val="2F2F2E"/>
          <w:sz w:val="32"/>
          <w:szCs w:val="32"/>
        </w:rPr>
        <w:t>Нельзя писать </w:t>
      </w:r>
      <w:r>
        <w:rPr>
          <w:rFonts w:ascii="-webkit-standard" w:hAnsi="-webkit-standard"/>
          <w:b/>
          <w:bCs/>
          <w:color w:val="2F2F2E"/>
          <w:sz w:val="32"/>
          <w:szCs w:val="32"/>
        </w:rPr>
        <w:t>«</w:t>
      </w:r>
      <w:r>
        <w:rPr>
          <w:rFonts w:ascii="-webkit-standard" w:hAnsi="-webkit-standard"/>
          <w:color w:val="2F2F2E"/>
          <w:sz w:val="32"/>
          <w:szCs w:val="32"/>
        </w:rPr>
        <w:t>РФ</w:t>
      </w:r>
      <w:r>
        <w:rPr>
          <w:rFonts w:ascii="-webkit-standard" w:hAnsi="-webkit-standard"/>
          <w:b/>
          <w:bCs/>
          <w:color w:val="2F2F2E"/>
          <w:sz w:val="32"/>
          <w:szCs w:val="32"/>
        </w:rPr>
        <w:t>» </w:t>
      </w:r>
      <w:r>
        <w:rPr>
          <w:rFonts w:ascii="-webkit-standard" w:hAnsi="-webkit-standard"/>
          <w:color w:val="2F2F2E"/>
          <w:sz w:val="32"/>
          <w:szCs w:val="32"/>
        </w:rPr>
        <w:t>вместо слов</w:t>
      </w:r>
      <w:r>
        <w:rPr>
          <w:rFonts w:ascii="-webkit-standard" w:hAnsi="-webkit-standard"/>
          <w:b/>
          <w:bCs/>
          <w:color w:val="2F2F2E"/>
          <w:sz w:val="32"/>
          <w:szCs w:val="32"/>
        </w:rPr>
        <w:t> </w:t>
      </w:r>
      <w:r>
        <w:rPr>
          <w:rFonts w:ascii="-webkit-standard" w:hAnsi="-webkit-standard"/>
          <w:color w:val="2F2F2E"/>
          <w:sz w:val="32"/>
          <w:szCs w:val="32"/>
        </w:rPr>
        <w:t>«Российская Федерация</w:t>
      </w:r>
      <w:r>
        <w:rPr>
          <w:rFonts w:ascii="-webkit-standard" w:hAnsi="-webkit-standard"/>
          <w:b/>
          <w:bCs/>
          <w:color w:val="2F2F2E"/>
          <w:sz w:val="32"/>
          <w:szCs w:val="32"/>
        </w:rPr>
        <w:t>»</w:t>
      </w:r>
      <w:r>
        <w:rPr>
          <w:rFonts w:ascii="-webkit-standard" w:hAnsi="-webkit-standard"/>
          <w:color w:val="2F2F2E"/>
          <w:sz w:val="32"/>
          <w:szCs w:val="32"/>
        </w:rPr>
        <w:t> (Верховный Суд Российской Федерации, Конституционный Суд Российской Федерации).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color w:val="2F2F2E"/>
          <w:sz w:val="32"/>
          <w:szCs w:val="32"/>
        </w:rPr>
        <w:t>Название кодекса необходимо прописывать полностью (например: ст. 220 Гражданского процессуального кодекса Российской Федерации; ст. 70 Уголовного кодекса Российской Федерации).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color w:val="2F2F2E"/>
          <w:sz w:val="32"/>
          <w:szCs w:val="32"/>
        </w:rPr>
        <w:lastRenderedPageBreak/>
        <w:t>Рекомендуется ставить</w:t>
      </w:r>
      <w:r>
        <w:rPr>
          <w:rFonts w:ascii="-webkit-standard" w:hAnsi="-webkit-standard"/>
          <w:i/>
          <w:iCs/>
          <w:color w:val="2F2F2E"/>
          <w:sz w:val="32"/>
          <w:szCs w:val="32"/>
        </w:rPr>
        <w:t> </w:t>
      </w:r>
      <w:r>
        <w:rPr>
          <w:rFonts w:ascii="-webkit-standard" w:hAnsi="-webkit-standard"/>
          <w:color w:val="2F2F2E"/>
          <w:sz w:val="32"/>
          <w:szCs w:val="32"/>
        </w:rPr>
        <w:t>пробел</w:t>
      </w:r>
      <w:r>
        <w:rPr>
          <w:rFonts w:ascii="-webkit-standard" w:hAnsi="-webkit-standard"/>
          <w:b/>
          <w:bCs/>
          <w:color w:val="2F2F2E"/>
          <w:sz w:val="32"/>
          <w:szCs w:val="32"/>
        </w:rPr>
        <w:t> </w:t>
      </w:r>
      <w:r>
        <w:rPr>
          <w:rFonts w:ascii="-webkit-standard" w:hAnsi="-webkit-standard"/>
          <w:color w:val="2F2F2E"/>
          <w:sz w:val="32"/>
          <w:szCs w:val="32"/>
        </w:rPr>
        <w:t>между инициалами, номером и цифрой, статьей и цифрой. Пробел – свидетельство начала нового слова (</w:t>
      </w:r>
      <w:proofErr w:type="gramStart"/>
      <w:r>
        <w:rPr>
          <w:rFonts w:ascii="-webkit-standard" w:hAnsi="-webkit-standard"/>
          <w:i/>
          <w:iCs/>
          <w:color w:val="2F2F2E"/>
          <w:sz w:val="32"/>
          <w:szCs w:val="32"/>
        </w:rPr>
        <w:t>Иванов </w:t>
      </w:r>
      <w:r>
        <w:rPr>
          <w:rFonts w:ascii="-webkit-standard" w:hAnsi="-webkit-standard"/>
          <w:i/>
          <w:iCs/>
          <w:color w:val="2F2F2E"/>
          <w:sz w:val="32"/>
          <w:szCs w:val="32"/>
          <w:u w:val="single"/>
        </w:rPr>
        <w:t>В</w:t>
      </w:r>
      <w:proofErr w:type="gramEnd"/>
      <w:r>
        <w:rPr>
          <w:rFonts w:ascii="-webkit-standard" w:hAnsi="-webkit-standard"/>
          <w:i/>
          <w:iCs/>
          <w:color w:val="2F2F2E"/>
          <w:sz w:val="32"/>
          <w:szCs w:val="32"/>
          <w:u w:val="single"/>
        </w:rPr>
        <w:t>. И</w:t>
      </w:r>
      <w:r>
        <w:rPr>
          <w:rFonts w:ascii="-webkit-standard" w:hAnsi="-webkit-standard"/>
          <w:i/>
          <w:iCs/>
          <w:color w:val="2F2F2E"/>
          <w:sz w:val="32"/>
          <w:szCs w:val="32"/>
        </w:rPr>
        <w:t>.; </w:t>
      </w:r>
      <w:r>
        <w:rPr>
          <w:rFonts w:ascii="-webkit-standard" w:hAnsi="-webkit-standard"/>
          <w:i/>
          <w:iCs/>
          <w:color w:val="2F2F2E"/>
          <w:sz w:val="32"/>
          <w:szCs w:val="32"/>
          <w:u w:val="single"/>
        </w:rPr>
        <w:t>ч. </w:t>
      </w:r>
      <w:r>
        <w:rPr>
          <w:rFonts w:ascii="-webkit-standard" w:hAnsi="-webkit-standard"/>
          <w:i/>
          <w:iCs/>
          <w:color w:val="2F2F2E"/>
          <w:sz w:val="32"/>
          <w:szCs w:val="32"/>
        </w:rPr>
        <w:t>1 </w:t>
      </w:r>
      <w:r>
        <w:rPr>
          <w:rFonts w:ascii="-webkit-standard" w:hAnsi="-webkit-standard"/>
          <w:i/>
          <w:iCs/>
          <w:color w:val="2F2F2E"/>
          <w:sz w:val="32"/>
          <w:szCs w:val="32"/>
          <w:u w:val="single"/>
        </w:rPr>
        <w:t>ст. 23</w:t>
      </w:r>
      <w:r>
        <w:rPr>
          <w:rFonts w:ascii="-webkit-standard" w:hAnsi="-webkit-standard"/>
          <w:i/>
          <w:iCs/>
          <w:color w:val="2F2F2E"/>
          <w:sz w:val="32"/>
          <w:szCs w:val="32"/>
        </w:rPr>
        <w:t>.1 Кодекса Российской Федерации об административных правонарушениях).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27"/>
          <w:szCs w:val="27"/>
        </w:rPr>
        <w:t> 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b/>
          <w:bCs/>
          <w:color w:val="2F2F2E"/>
          <w:sz w:val="32"/>
          <w:szCs w:val="32"/>
        </w:rPr>
        <w:t>При оформлении дат, календарных сроков, денежных выражений, а также в названиях праздников и знаменательных дат</w:t>
      </w:r>
      <w:r>
        <w:rPr>
          <w:rFonts w:ascii="-webkit-standard" w:hAnsi="-webkit-standard"/>
          <w:color w:val="2F2F2E"/>
          <w:sz w:val="32"/>
          <w:szCs w:val="32"/>
        </w:rPr>
        <w:t xml:space="preserve"> не рекомендуется отрывать словесные выражения </w:t>
      </w:r>
      <w:proofErr w:type="gramStart"/>
      <w:r>
        <w:rPr>
          <w:rFonts w:ascii="-webkit-standard" w:hAnsi="-webkit-standard"/>
          <w:color w:val="2F2F2E"/>
          <w:sz w:val="32"/>
          <w:szCs w:val="32"/>
        </w:rPr>
        <w:t>от</w:t>
      </w:r>
      <w:proofErr w:type="gramEnd"/>
      <w:r>
        <w:rPr>
          <w:rFonts w:ascii="-webkit-standard" w:hAnsi="-webkit-standard"/>
          <w:color w:val="2F2F2E"/>
          <w:sz w:val="32"/>
          <w:szCs w:val="32"/>
        </w:rPr>
        <w:t xml:space="preserve"> цифровых, переносить их на другую строку или страницу. Не рекомендуется также отрывать знаки номера, параграфа, процентов, градуса, минуты и секунды от соответствующих цифр.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27"/>
          <w:szCs w:val="27"/>
        </w:rPr>
        <w:t> 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b/>
          <w:bCs/>
          <w:color w:val="2F2F2E"/>
          <w:sz w:val="32"/>
          <w:szCs w:val="32"/>
        </w:rPr>
        <w:t>Знаки</w:t>
      </w:r>
      <w:r>
        <w:rPr>
          <w:rFonts w:ascii="-webkit-standard" w:hAnsi="-webkit-standard"/>
          <w:color w:val="2F2F2E"/>
          <w:sz w:val="32"/>
          <w:szCs w:val="32"/>
        </w:rPr>
        <w:t> </w:t>
      </w:r>
      <w:r>
        <w:rPr>
          <w:rFonts w:ascii="-webkit-standard" w:hAnsi="-webkit-standard"/>
          <w:b/>
          <w:bCs/>
          <w:color w:val="2F2F2E"/>
          <w:sz w:val="32"/>
          <w:szCs w:val="32"/>
        </w:rPr>
        <w:t>§, №</w:t>
      </w:r>
      <w:r>
        <w:rPr>
          <w:rFonts w:ascii="-webkit-standard" w:hAnsi="-webkit-standard"/>
          <w:color w:val="2F2F2E"/>
          <w:sz w:val="32"/>
          <w:szCs w:val="32"/>
        </w:rPr>
        <w:t> при нескольких числах, то есть когда они обозначают соответствующие понятия во множественном числе, не удваиваются и ставятся только один раз </w:t>
      </w:r>
      <w:r>
        <w:rPr>
          <w:rFonts w:ascii="-webkit-standard" w:hAnsi="-webkit-standard"/>
          <w:i/>
          <w:iCs/>
          <w:color w:val="2F2F2E"/>
          <w:sz w:val="32"/>
          <w:szCs w:val="32"/>
        </w:rPr>
        <w:t>(</w:t>
      </w:r>
      <w:r>
        <w:rPr>
          <w:rFonts w:ascii="-webkit-standard" w:hAnsi="-webkit-standard"/>
          <w:b/>
          <w:bCs/>
          <w:i/>
          <w:iCs/>
          <w:color w:val="2F2F2E"/>
          <w:sz w:val="32"/>
          <w:szCs w:val="32"/>
        </w:rPr>
        <w:t>§ 3, 4, 5</w:t>
      </w:r>
      <w:r>
        <w:rPr>
          <w:rFonts w:ascii="-webkit-standard" w:hAnsi="-webkit-standard"/>
          <w:i/>
          <w:iCs/>
          <w:color w:val="2F2F2E"/>
          <w:sz w:val="32"/>
          <w:szCs w:val="32"/>
        </w:rPr>
        <w:t> главы 30 Гражданского кодекса Российской Федерации).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27"/>
          <w:szCs w:val="27"/>
        </w:rPr>
        <w:t> 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b/>
          <w:bCs/>
          <w:color w:val="2F2F2E"/>
          <w:sz w:val="32"/>
          <w:szCs w:val="32"/>
        </w:rPr>
        <w:t>Даты и время: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color w:val="2F2F2E"/>
          <w:sz w:val="32"/>
          <w:szCs w:val="32"/>
        </w:rPr>
        <w:t>Даты</w:t>
      </w:r>
      <w:r>
        <w:rPr>
          <w:rFonts w:ascii="-webkit-standard" w:hAnsi="-webkit-standard"/>
          <w:b/>
          <w:bCs/>
          <w:color w:val="2F2F2E"/>
          <w:sz w:val="32"/>
          <w:szCs w:val="32"/>
        </w:rPr>
        <w:t> </w:t>
      </w:r>
      <w:r>
        <w:rPr>
          <w:rFonts w:ascii="-webkit-standard" w:hAnsi="-webkit-standard"/>
          <w:color w:val="2F2F2E"/>
          <w:sz w:val="32"/>
          <w:szCs w:val="32"/>
        </w:rPr>
        <w:t>оформляются следующим образом: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color w:val="2F2F2E"/>
          <w:sz w:val="32"/>
          <w:szCs w:val="32"/>
        </w:rPr>
        <w:t>год — четырьмя цифрами;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color w:val="2F2F2E"/>
          <w:sz w:val="32"/>
          <w:szCs w:val="32"/>
        </w:rPr>
        <w:t>месяц — цифрами от 01 до 12;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color w:val="2F2F2E"/>
          <w:sz w:val="32"/>
          <w:szCs w:val="32"/>
        </w:rPr>
        <w:t>день месяца — двумя цифрами от 01 до 31;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color w:val="2F2F2E"/>
          <w:sz w:val="32"/>
          <w:szCs w:val="32"/>
        </w:rPr>
        <w:t>Таким образом, получаем три возможных способа оформления дат: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i/>
          <w:iCs/>
          <w:color w:val="2F2F2E"/>
          <w:sz w:val="32"/>
          <w:szCs w:val="32"/>
        </w:rPr>
        <w:t>05 августа 2004 года 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i/>
          <w:iCs/>
          <w:color w:val="2F2F2E"/>
          <w:sz w:val="32"/>
          <w:szCs w:val="32"/>
        </w:rPr>
        <w:t>05 августа 2004 г. 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i/>
          <w:iCs/>
          <w:color w:val="2F2F2E"/>
          <w:sz w:val="32"/>
          <w:szCs w:val="32"/>
        </w:rPr>
        <w:t>05.08.2004 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color w:val="2F2F2E"/>
          <w:sz w:val="32"/>
          <w:szCs w:val="32"/>
        </w:rPr>
        <w:t>Все остальные способы недопустимы.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color w:val="2F2F2E"/>
          <w:sz w:val="32"/>
          <w:szCs w:val="32"/>
        </w:rPr>
        <w:t>Что касается </w:t>
      </w:r>
      <w:r>
        <w:rPr>
          <w:rFonts w:ascii="-webkit-standard" w:hAnsi="-webkit-standard"/>
          <w:b/>
          <w:bCs/>
          <w:color w:val="2F2F2E"/>
          <w:sz w:val="32"/>
          <w:szCs w:val="32"/>
        </w:rPr>
        <w:t>времени</w:t>
      </w:r>
      <w:r>
        <w:rPr>
          <w:rFonts w:ascii="-webkit-standard" w:hAnsi="-webkit-standard"/>
          <w:color w:val="2F2F2E"/>
          <w:sz w:val="32"/>
          <w:szCs w:val="32"/>
        </w:rPr>
        <w:t>, то часы записывают двумя цифрами от 00 до 24. Минуты и секунды – двумя цифрами от 00 до 60.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b/>
          <w:bCs/>
          <w:color w:val="2F2F2E"/>
          <w:sz w:val="32"/>
          <w:szCs w:val="32"/>
        </w:rPr>
        <w:t>Неправильно</w:t>
      </w:r>
      <w:r>
        <w:rPr>
          <w:rFonts w:ascii="-webkit-standard" w:hAnsi="-webkit-standard"/>
          <w:color w:val="2F2F2E"/>
          <w:sz w:val="32"/>
          <w:szCs w:val="32"/>
        </w:rPr>
        <w:t>: 22 часа 30 минут.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b/>
          <w:bCs/>
          <w:color w:val="2F2F2E"/>
          <w:sz w:val="32"/>
          <w:szCs w:val="32"/>
        </w:rPr>
        <w:t>Правильно</w:t>
      </w:r>
      <w:r>
        <w:rPr>
          <w:rFonts w:ascii="-webkit-standard" w:hAnsi="-webkit-standard"/>
          <w:color w:val="2F2F2E"/>
          <w:sz w:val="32"/>
          <w:szCs w:val="32"/>
        </w:rPr>
        <w:t>: </w:t>
      </w:r>
      <w:r>
        <w:rPr>
          <w:rFonts w:ascii="-webkit-standard" w:hAnsi="-webkit-standard"/>
          <w:i/>
          <w:iCs/>
          <w:color w:val="2F2F2E"/>
          <w:sz w:val="32"/>
          <w:szCs w:val="32"/>
        </w:rPr>
        <w:t>22:30</w:t>
      </w:r>
      <w:r>
        <w:rPr>
          <w:rFonts w:ascii="-webkit-standard" w:hAnsi="-webkit-standard"/>
          <w:color w:val="2F2F2E"/>
          <w:sz w:val="32"/>
          <w:szCs w:val="32"/>
        </w:rPr>
        <w:t>.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color w:val="2F2F2E"/>
          <w:sz w:val="32"/>
          <w:szCs w:val="32"/>
        </w:rPr>
        <w:t>Важно помнить: точка между часами и минутами недопустима; необходимо использовать двоеточие.</w:t>
      </w:r>
    </w:p>
    <w:p w:rsidR="00726656" w:rsidRDefault="00726656" w:rsidP="00726656">
      <w:pPr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27"/>
          <w:szCs w:val="27"/>
        </w:rPr>
        <w:t> </w:t>
      </w:r>
    </w:p>
    <w:p w:rsidR="00726656" w:rsidRDefault="00726656" w:rsidP="00726656">
      <w:pPr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b/>
          <w:bCs/>
          <w:color w:val="2F2F2E"/>
          <w:sz w:val="32"/>
          <w:szCs w:val="32"/>
        </w:rPr>
        <w:t>Наращения числительных: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color w:val="2F2F2E"/>
          <w:sz w:val="32"/>
          <w:szCs w:val="32"/>
        </w:rPr>
        <w:t>Наращение (буквенное падежное окончание) используется в записи порядковых числительных (указывают на порядок предметов при счете, отвечают на вопрос «который по счету?»), например: </w:t>
      </w:r>
      <w:r>
        <w:rPr>
          <w:rFonts w:ascii="-webkit-standard" w:hAnsi="-webkit-standard"/>
          <w:i/>
          <w:iCs/>
          <w:color w:val="2F2F2E"/>
          <w:sz w:val="32"/>
          <w:szCs w:val="32"/>
        </w:rPr>
        <w:t>1-й подъезд, ученик 11-го класса, 2-я группа.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b/>
          <w:bCs/>
          <w:color w:val="2F2F2E"/>
          <w:sz w:val="32"/>
          <w:szCs w:val="32"/>
        </w:rPr>
        <w:t>Наращение не используется: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ind w:left="315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color w:val="2F2F2E"/>
          <w:sz w:val="32"/>
          <w:szCs w:val="32"/>
        </w:rPr>
        <w:lastRenderedPageBreak/>
        <w:t>-         в записи количественных числительных (указывают на количество, отвечают на вопрос «сколько?»): </w:t>
      </w:r>
      <w:r>
        <w:rPr>
          <w:rFonts w:ascii="-webkit-standard" w:hAnsi="-webkit-standard"/>
          <w:i/>
          <w:iCs/>
          <w:color w:val="2F2F2E"/>
          <w:sz w:val="32"/>
          <w:szCs w:val="32"/>
        </w:rPr>
        <w:t>дело в 2 томах, в количестве 3 человек;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ind w:left="315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color w:val="2F2F2E"/>
          <w:sz w:val="32"/>
          <w:szCs w:val="32"/>
        </w:rPr>
        <w:t>-         при записи календарных чисел: </w:t>
      </w:r>
      <w:r>
        <w:rPr>
          <w:rFonts w:ascii="-webkit-standard" w:hAnsi="-webkit-standard"/>
          <w:i/>
          <w:iCs/>
          <w:color w:val="2F2F2E"/>
          <w:sz w:val="32"/>
          <w:szCs w:val="32"/>
        </w:rPr>
        <w:t>25 ноября 2005 года, 10 января; 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ind w:left="315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color w:val="2F2F2E"/>
          <w:sz w:val="32"/>
          <w:szCs w:val="32"/>
        </w:rPr>
        <w:t>-         если число обозначено римской цифрой: </w:t>
      </w:r>
      <w:proofErr w:type="spellStart"/>
      <w:r>
        <w:rPr>
          <w:rFonts w:ascii="-webkit-standard" w:hAnsi="-webkit-standard"/>
          <w:i/>
          <w:iCs/>
          <w:color w:val="2F2F2E"/>
          <w:sz w:val="32"/>
          <w:szCs w:val="32"/>
        </w:rPr>
        <w:t>Iквартал</w:t>
      </w:r>
      <w:proofErr w:type="spellEnd"/>
      <w:r>
        <w:rPr>
          <w:rFonts w:ascii="-webkit-standard" w:hAnsi="-webkit-standard"/>
          <w:i/>
          <w:iCs/>
          <w:color w:val="2F2F2E"/>
          <w:sz w:val="32"/>
          <w:szCs w:val="32"/>
        </w:rPr>
        <w:t>,</w:t>
      </w:r>
      <w:r>
        <w:rPr>
          <w:rFonts w:ascii="-webkit-standard" w:hAnsi="-webkit-standard"/>
          <w:color w:val="2F2F2E"/>
          <w:sz w:val="32"/>
          <w:szCs w:val="32"/>
        </w:rPr>
        <w:t> </w:t>
      </w:r>
      <w:r>
        <w:rPr>
          <w:rFonts w:ascii="-webkit-standard" w:hAnsi="-webkit-standard"/>
          <w:i/>
          <w:iCs/>
          <w:color w:val="2F2F2E"/>
          <w:sz w:val="32"/>
          <w:szCs w:val="32"/>
        </w:rPr>
        <w:t>V раздел;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ind w:left="315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color w:val="2F2F2E"/>
          <w:sz w:val="32"/>
          <w:szCs w:val="32"/>
        </w:rPr>
        <w:t xml:space="preserve">-         в </w:t>
      </w:r>
      <w:proofErr w:type="gramStart"/>
      <w:r>
        <w:rPr>
          <w:rFonts w:ascii="-webkit-standard" w:hAnsi="-webkit-standard"/>
          <w:color w:val="2F2F2E"/>
          <w:sz w:val="32"/>
          <w:szCs w:val="32"/>
        </w:rPr>
        <w:t>номерах</w:t>
      </w:r>
      <w:proofErr w:type="gramEnd"/>
      <w:r>
        <w:rPr>
          <w:rFonts w:ascii="-webkit-standard" w:hAnsi="-webkit-standard"/>
          <w:color w:val="2F2F2E"/>
          <w:sz w:val="32"/>
          <w:szCs w:val="32"/>
        </w:rPr>
        <w:t xml:space="preserve"> томов, глав, статей, страниц и тому подобное: </w:t>
      </w:r>
      <w:r>
        <w:rPr>
          <w:rFonts w:ascii="-webkit-standard" w:hAnsi="-webkit-standard"/>
          <w:i/>
          <w:iCs/>
          <w:color w:val="2F2F2E"/>
          <w:sz w:val="32"/>
          <w:szCs w:val="32"/>
        </w:rPr>
        <w:t>на с. 196, в ст. 93</w:t>
      </w:r>
      <w:r>
        <w:rPr>
          <w:rFonts w:ascii="-webkit-standard" w:hAnsi="-webkit-standard"/>
          <w:color w:val="2F2F2E"/>
          <w:sz w:val="32"/>
          <w:szCs w:val="32"/>
        </w:rPr>
        <w:t> (но: </w:t>
      </w:r>
      <w:r>
        <w:rPr>
          <w:rFonts w:ascii="-webkit-standard" w:hAnsi="-webkit-standard"/>
          <w:i/>
          <w:iCs/>
          <w:color w:val="2F2F2E"/>
          <w:sz w:val="32"/>
          <w:szCs w:val="32"/>
        </w:rPr>
        <w:t>на 196-й странице, в 93-й статье</w:t>
      </w:r>
      <w:r>
        <w:rPr>
          <w:rFonts w:ascii="-webkit-standard" w:hAnsi="-webkit-standard"/>
          <w:color w:val="2F2F2E"/>
          <w:sz w:val="32"/>
          <w:szCs w:val="32"/>
        </w:rPr>
        <w:t>).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color w:val="2F2F2E"/>
          <w:sz w:val="32"/>
          <w:szCs w:val="32"/>
        </w:rPr>
        <w:t>Наращение может быть однобуквенным (</w:t>
      </w:r>
      <w:r>
        <w:rPr>
          <w:rFonts w:ascii="-webkit-standard" w:hAnsi="-webkit-standard"/>
          <w:i/>
          <w:iCs/>
          <w:color w:val="2F2F2E"/>
          <w:sz w:val="32"/>
          <w:szCs w:val="32"/>
        </w:rPr>
        <w:t>1-й подъезд</w:t>
      </w:r>
      <w:r>
        <w:rPr>
          <w:rFonts w:ascii="-webkit-standard" w:hAnsi="-webkit-standard"/>
          <w:color w:val="2F2F2E"/>
          <w:sz w:val="32"/>
          <w:szCs w:val="32"/>
        </w:rPr>
        <w:t>) и двухбуквенным (</w:t>
      </w:r>
      <w:r>
        <w:rPr>
          <w:rFonts w:ascii="-webkit-standard" w:hAnsi="-webkit-standard"/>
          <w:i/>
          <w:iCs/>
          <w:color w:val="2F2F2E"/>
          <w:sz w:val="32"/>
          <w:szCs w:val="32"/>
        </w:rPr>
        <w:t>из 3-го тома</w:t>
      </w:r>
      <w:r>
        <w:rPr>
          <w:rFonts w:ascii="-webkit-standard" w:hAnsi="-webkit-standard"/>
          <w:color w:val="2F2F2E"/>
          <w:sz w:val="32"/>
          <w:szCs w:val="32"/>
        </w:rPr>
        <w:t>).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color w:val="2F2F2E"/>
          <w:sz w:val="32"/>
          <w:szCs w:val="32"/>
        </w:rPr>
        <w:t xml:space="preserve">Числительное в </w:t>
      </w:r>
      <w:proofErr w:type="gramStart"/>
      <w:r>
        <w:rPr>
          <w:rFonts w:ascii="-webkit-standard" w:hAnsi="-webkit-standard"/>
          <w:color w:val="2F2F2E"/>
          <w:sz w:val="32"/>
          <w:szCs w:val="32"/>
        </w:rPr>
        <w:t>наращении</w:t>
      </w:r>
      <w:proofErr w:type="gramEnd"/>
      <w:r>
        <w:rPr>
          <w:rFonts w:ascii="-webkit-standard" w:hAnsi="-webkit-standard"/>
          <w:color w:val="2F2F2E"/>
          <w:sz w:val="32"/>
          <w:szCs w:val="32"/>
        </w:rPr>
        <w:t xml:space="preserve"> имеет </w:t>
      </w:r>
      <w:r>
        <w:rPr>
          <w:rFonts w:ascii="-webkit-standard" w:hAnsi="-webkit-standard"/>
          <w:b/>
          <w:bCs/>
          <w:color w:val="2F2F2E"/>
          <w:sz w:val="32"/>
          <w:szCs w:val="32"/>
        </w:rPr>
        <w:t>одну букву</w:t>
      </w:r>
      <w:r>
        <w:rPr>
          <w:rFonts w:ascii="-webkit-standard" w:hAnsi="-webkit-standard"/>
          <w:color w:val="2F2F2E"/>
          <w:sz w:val="32"/>
          <w:szCs w:val="32"/>
        </w:rPr>
        <w:t>, если последней букве числительного предшествует гласный звук (2</w:t>
      </w:r>
      <w:r>
        <w:rPr>
          <w:rFonts w:ascii="-webkit-standard" w:hAnsi="-webkit-standard"/>
          <w:i/>
          <w:iCs/>
          <w:color w:val="2F2F2E"/>
          <w:sz w:val="32"/>
          <w:szCs w:val="32"/>
        </w:rPr>
        <w:t>-й подъезд (втор</w:t>
      </w:r>
      <w:r>
        <w:rPr>
          <w:rFonts w:ascii="-webkit-standard" w:hAnsi="-webkit-standard"/>
          <w:i/>
          <w:iCs/>
          <w:color w:val="2F2F2E"/>
          <w:sz w:val="32"/>
          <w:szCs w:val="32"/>
          <w:u w:val="single"/>
        </w:rPr>
        <w:t>о</w:t>
      </w:r>
      <w:r>
        <w:rPr>
          <w:rFonts w:ascii="-webkit-standard" w:hAnsi="-webkit-standard"/>
          <w:i/>
          <w:iCs/>
          <w:color w:val="2F2F2E"/>
          <w:sz w:val="32"/>
          <w:szCs w:val="32"/>
        </w:rPr>
        <w:t>й подъезд), в 3-м  томе (в треть</w:t>
      </w:r>
      <w:r>
        <w:rPr>
          <w:rFonts w:ascii="-webkit-standard" w:hAnsi="-webkit-standard"/>
          <w:i/>
          <w:iCs/>
          <w:color w:val="2F2F2E"/>
          <w:sz w:val="32"/>
          <w:szCs w:val="32"/>
          <w:u w:val="single"/>
        </w:rPr>
        <w:t>е</w:t>
      </w:r>
      <w:r>
        <w:rPr>
          <w:rFonts w:ascii="-webkit-standard" w:hAnsi="-webkit-standard"/>
          <w:i/>
          <w:iCs/>
          <w:color w:val="2F2F2E"/>
          <w:sz w:val="32"/>
          <w:szCs w:val="32"/>
        </w:rPr>
        <w:t>м томе), 1-е рассмотрение (перв</w:t>
      </w:r>
      <w:r>
        <w:rPr>
          <w:rFonts w:ascii="-webkit-standard" w:hAnsi="-webkit-standard"/>
          <w:i/>
          <w:iCs/>
          <w:color w:val="2F2F2E"/>
          <w:sz w:val="32"/>
          <w:szCs w:val="32"/>
          <w:u w:val="single"/>
        </w:rPr>
        <w:t>о</w:t>
      </w:r>
      <w:r>
        <w:rPr>
          <w:rFonts w:ascii="-webkit-standard" w:hAnsi="-webkit-standard"/>
          <w:i/>
          <w:iCs/>
          <w:color w:val="2F2F2E"/>
          <w:sz w:val="32"/>
          <w:szCs w:val="32"/>
        </w:rPr>
        <w:t>е рассмотрение), 40-х годов (сороков</w:t>
      </w:r>
      <w:r>
        <w:rPr>
          <w:rFonts w:ascii="-webkit-standard" w:hAnsi="-webkit-standard"/>
          <w:i/>
          <w:iCs/>
          <w:color w:val="2F2F2E"/>
          <w:sz w:val="32"/>
          <w:szCs w:val="32"/>
          <w:u w:val="single"/>
        </w:rPr>
        <w:t>ы</w:t>
      </w:r>
      <w:r>
        <w:rPr>
          <w:rFonts w:ascii="-webkit-standard" w:hAnsi="-webkit-standard"/>
          <w:i/>
          <w:iCs/>
          <w:color w:val="2F2F2E"/>
          <w:sz w:val="32"/>
          <w:szCs w:val="32"/>
        </w:rPr>
        <w:t>х годов)).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color w:val="2F2F2E"/>
          <w:sz w:val="32"/>
          <w:szCs w:val="32"/>
        </w:rPr>
        <w:t>Наращение должно быть двухбуквенным (</w:t>
      </w:r>
      <w:r>
        <w:rPr>
          <w:rFonts w:ascii="-webkit-standard" w:hAnsi="-webkit-standard"/>
          <w:b/>
          <w:bCs/>
          <w:color w:val="2F2F2E"/>
          <w:sz w:val="32"/>
          <w:szCs w:val="32"/>
        </w:rPr>
        <w:t>две буквы</w:t>
      </w:r>
      <w:r>
        <w:rPr>
          <w:rFonts w:ascii="-webkit-standard" w:hAnsi="-webkit-standard"/>
          <w:color w:val="2F2F2E"/>
          <w:sz w:val="32"/>
          <w:szCs w:val="32"/>
        </w:rPr>
        <w:t>), если последней букве  предшествует согласный (</w:t>
      </w:r>
      <w:r>
        <w:rPr>
          <w:rFonts w:ascii="-webkit-standard" w:hAnsi="-webkit-standard"/>
          <w:i/>
          <w:iCs/>
          <w:color w:val="2F2F2E"/>
          <w:sz w:val="32"/>
          <w:szCs w:val="32"/>
        </w:rPr>
        <w:t>из 3-го тома (из третье</w:t>
      </w:r>
      <w:r>
        <w:rPr>
          <w:rFonts w:ascii="-webkit-standard" w:hAnsi="-webkit-standard"/>
          <w:i/>
          <w:iCs/>
          <w:color w:val="2F2F2E"/>
          <w:sz w:val="32"/>
          <w:szCs w:val="32"/>
          <w:u w:val="single"/>
        </w:rPr>
        <w:t>г</w:t>
      </w:r>
      <w:r>
        <w:rPr>
          <w:rFonts w:ascii="-webkit-standard" w:hAnsi="-webkit-standard"/>
          <w:i/>
          <w:iCs/>
          <w:color w:val="2F2F2E"/>
          <w:sz w:val="32"/>
          <w:szCs w:val="32"/>
        </w:rPr>
        <w:t>о тома</w:t>
      </w:r>
      <w:r>
        <w:rPr>
          <w:rFonts w:ascii="-webkit-standard" w:hAnsi="-webkit-standard"/>
          <w:color w:val="2F2F2E"/>
          <w:sz w:val="32"/>
          <w:szCs w:val="32"/>
        </w:rPr>
        <w:t>), </w:t>
      </w:r>
      <w:r>
        <w:rPr>
          <w:rFonts w:ascii="-webkit-standard" w:hAnsi="-webkit-standard"/>
          <w:i/>
          <w:iCs/>
          <w:color w:val="2F2F2E"/>
          <w:sz w:val="32"/>
          <w:szCs w:val="32"/>
        </w:rPr>
        <w:t>к 40-му году (к сороково</w:t>
      </w:r>
      <w:r>
        <w:rPr>
          <w:rFonts w:ascii="-webkit-standard" w:hAnsi="-webkit-standard"/>
          <w:i/>
          <w:iCs/>
          <w:color w:val="2F2F2E"/>
          <w:sz w:val="32"/>
          <w:szCs w:val="32"/>
          <w:u w:val="single"/>
        </w:rPr>
        <w:t>м</w:t>
      </w:r>
      <w:r>
        <w:rPr>
          <w:rFonts w:ascii="-webkit-standard" w:hAnsi="-webkit-standard"/>
          <w:i/>
          <w:iCs/>
          <w:color w:val="2F2F2E"/>
          <w:sz w:val="32"/>
          <w:szCs w:val="32"/>
        </w:rPr>
        <w:t>у году</w:t>
      </w:r>
      <w:r>
        <w:rPr>
          <w:rFonts w:ascii="-webkit-standard" w:hAnsi="-webkit-standard"/>
          <w:color w:val="2F2F2E"/>
          <w:sz w:val="32"/>
          <w:szCs w:val="32"/>
        </w:rPr>
        <w:t>), </w:t>
      </w:r>
      <w:r>
        <w:rPr>
          <w:rFonts w:ascii="-webkit-standard" w:hAnsi="-webkit-standard"/>
          <w:i/>
          <w:iCs/>
          <w:color w:val="2F2F2E"/>
          <w:sz w:val="32"/>
          <w:szCs w:val="32"/>
        </w:rPr>
        <w:t>по 2-му эпизоду (по второ</w:t>
      </w:r>
      <w:r>
        <w:rPr>
          <w:rFonts w:ascii="-webkit-standard" w:hAnsi="-webkit-standard"/>
          <w:i/>
          <w:iCs/>
          <w:color w:val="2F2F2E"/>
          <w:sz w:val="32"/>
          <w:szCs w:val="32"/>
          <w:u w:val="single"/>
        </w:rPr>
        <w:t>м</w:t>
      </w:r>
      <w:r>
        <w:rPr>
          <w:rFonts w:ascii="-webkit-standard" w:hAnsi="-webkit-standard"/>
          <w:i/>
          <w:iCs/>
          <w:color w:val="2F2F2E"/>
          <w:sz w:val="32"/>
          <w:szCs w:val="32"/>
        </w:rPr>
        <w:t>у эпизоду</w:t>
      </w:r>
      <w:r>
        <w:rPr>
          <w:rFonts w:ascii="-webkit-standard" w:hAnsi="-webkit-standard"/>
          <w:color w:val="2F2F2E"/>
          <w:sz w:val="32"/>
          <w:szCs w:val="32"/>
        </w:rPr>
        <w:t>)).  </w:t>
      </w:r>
    </w:p>
    <w:p w:rsidR="00726656" w:rsidRDefault="00726656" w:rsidP="00726656">
      <w:pPr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27"/>
          <w:szCs w:val="27"/>
        </w:rPr>
        <w:t> </w:t>
      </w:r>
    </w:p>
    <w:p w:rsidR="00726656" w:rsidRDefault="00726656" w:rsidP="00726656">
      <w:pPr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b/>
          <w:bCs/>
          <w:color w:val="2F2F2E"/>
          <w:sz w:val="32"/>
          <w:szCs w:val="32"/>
        </w:rPr>
        <w:t>Рекомендуемые обозначения чисел: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i/>
          <w:iCs/>
          <w:color w:val="2F2F2E"/>
          <w:sz w:val="32"/>
          <w:szCs w:val="32"/>
        </w:rPr>
        <w:t xml:space="preserve">в 2004-2005 гг. (годах); в период с 2003 по 2005 год;23 540 руб. (точка в пробелах не ставится); 5 </w:t>
      </w:r>
      <w:proofErr w:type="spellStart"/>
      <w:proofErr w:type="gramStart"/>
      <w:r>
        <w:rPr>
          <w:rFonts w:ascii="-webkit-standard" w:hAnsi="-webkit-standard"/>
          <w:i/>
          <w:iCs/>
          <w:color w:val="2F2F2E"/>
          <w:sz w:val="32"/>
          <w:szCs w:val="32"/>
        </w:rPr>
        <w:t>млн</w:t>
      </w:r>
      <w:proofErr w:type="spellEnd"/>
      <w:proofErr w:type="gramEnd"/>
      <w:r>
        <w:rPr>
          <w:rFonts w:ascii="-webkit-standard" w:hAnsi="-webkit-standard"/>
          <w:i/>
          <w:iCs/>
          <w:color w:val="2F2F2E"/>
          <w:sz w:val="32"/>
          <w:szCs w:val="32"/>
        </w:rPr>
        <w:t xml:space="preserve"> руб.; 500 тыс. руб.; 238 руб. 42 коп.; 700 кв. м; </w:t>
      </w:r>
      <w:r>
        <w:rPr>
          <w:rFonts w:ascii="-webkit-standard" w:hAnsi="-webkit-standard"/>
          <w:i/>
          <w:iCs/>
          <w:color w:val="2F2F2E"/>
          <w:sz w:val="32"/>
          <w:szCs w:val="32"/>
          <w:u w:val="single"/>
        </w:rPr>
        <w:t>1 3</w:t>
      </w:r>
      <w:r>
        <w:rPr>
          <w:rFonts w:ascii="-webkit-standard" w:hAnsi="-webkit-standard"/>
          <w:i/>
          <w:iCs/>
          <w:color w:val="2F2F2E"/>
          <w:sz w:val="32"/>
          <w:szCs w:val="32"/>
        </w:rPr>
        <w:t>6</w:t>
      </w:r>
      <w:r>
        <w:rPr>
          <w:rFonts w:ascii="-webkit-standard" w:hAnsi="-webkit-standard"/>
          <w:i/>
          <w:iCs/>
          <w:color w:val="2F2F2E"/>
          <w:sz w:val="32"/>
          <w:szCs w:val="32"/>
          <w:u w:val="single"/>
        </w:rPr>
        <w:t>5 2</w:t>
      </w:r>
      <w:r>
        <w:rPr>
          <w:rFonts w:ascii="-webkit-standard" w:hAnsi="-webkit-standard"/>
          <w:i/>
          <w:iCs/>
          <w:color w:val="2F2F2E"/>
          <w:sz w:val="32"/>
          <w:szCs w:val="32"/>
        </w:rPr>
        <w:t>43. 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color w:val="2F2F2E"/>
          <w:sz w:val="32"/>
          <w:szCs w:val="32"/>
        </w:rPr>
        <w:t>Римскими цифрами (без наращения падежного окончания) по традиции принято обозначать века, кварталы, порядковые номера конференций, конгрессов, международных объединений, ассамблей, годовщин, спортивных состязаний </w:t>
      </w:r>
      <w:r>
        <w:rPr>
          <w:rFonts w:ascii="-webkit-standard" w:hAnsi="-webkit-standard"/>
          <w:i/>
          <w:iCs/>
          <w:color w:val="2F2F2E"/>
          <w:sz w:val="32"/>
          <w:szCs w:val="32"/>
        </w:rPr>
        <w:t>(</w:t>
      </w:r>
      <w:proofErr w:type="spellStart"/>
      <w:proofErr w:type="gramStart"/>
      <w:r>
        <w:rPr>
          <w:rFonts w:ascii="-webkit-standard" w:hAnsi="-webkit-standard"/>
          <w:i/>
          <w:iCs/>
          <w:color w:val="2F2F2E"/>
          <w:sz w:val="32"/>
          <w:szCs w:val="32"/>
        </w:rPr>
        <w:t>XX</w:t>
      </w:r>
      <w:proofErr w:type="gramEnd"/>
      <w:r>
        <w:rPr>
          <w:rFonts w:ascii="-webkit-standard" w:hAnsi="-webkit-standard"/>
          <w:i/>
          <w:iCs/>
          <w:color w:val="2F2F2E"/>
          <w:sz w:val="32"/>
          <w:szCs w:val="32"/>
        </w:rPr>
        <w:t>век</w:t>
      </w:r>
      <w:proofErr w:type="spellEnd"/>
      <w:r>
        <w:rPr>
          <w:rFonts w:ascii="-webkit-standard" w:hAnsi="-webkit-standard"/>
          <w:i/>
          <w:iCs/>
          <w:color w:val="2F2F2E"/>
          <w:sz w:val="32"/>
          <w:szCs w:val="32"/>
        </w:rPr>
        <w:t>, I квартал,  VI Всероссийский съезд судей).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color w:val="2F2F2E"/>
          <w:sz w:val="32"/>
          <w:szCs w:val="32"/>
        </w:rPr>
        <w:t>Пробелом отделяются сотни, тысячи, миллионы, начиная с четырехзначных чисел </w:t>
      </w:r>
      <w:r>
        <w:rPr>
          <w:rFonts w:ascii="-webkit-standard" w:hAnsi="-webkit-standard"/>
          <w:i/>
          <w:iCs/>
          <w:color w:val="2F2F2E"/>
          <w:sz w:val="32"/>
          <w:szCs w:val="32"/>
        </w:rPr>
        <w:t>(</w:t>
      </w:r>
      <w:r>
        <w:rPr>
          <w:rFonts w:ascii="-webkit-standard" w:hAnsi="-webkit-standard"/>
          <w:i/>
          <w:iCs/>
          <w:color w:val="2F2F2E"/>
          <w:sz w:val="32"/>
          <w:szCs w:val="32"/>
          <w:u w:val="single"/>
        </w:rPr>
        <w:t>1 0</w:t>
      </w:r>
      <w:r>
        <w:rPr>
          <w:rFonts w:ascii="-webkit-standard" w:hAnsi="-webkit-standard"/>
          <w:i/>
          <w:iCs/>
          <w:color w:val="2F2F2E"/>
          <w:sz w:val="32"/>
          <w:szCs w:val="32"/>
        </w:rPr>
        <w:t>00,13</w:t>
      </w:r>
      <w:r>
        <w:rPr>
          <w:rFonts w:ascii="-webkit-standard" w:hAnsi="-webkit-standard"/>
          <w:i/>
          <w:iCs/>
          <w:color w:val="2F2F2E"/>
          <w:sz w:val="32"/>
          <w:szCs w:val="32"/>
          <w:u w:val="single"/>
        </w:rPr>
        <w:t> 6</w:t>
      </w:r>
      <w:r>
        <w:rPr>
          <w:rFonts w:ascii="-webkit-standard" w:hAnsi="-webkit-standard"/>
          <w:i/>
          <w:iCs/>
          <w:color w:val="2F2F2E"/>
          <w:sz w:val="32"/>
          <w:szCs w:val="32"/>
        </w:rPr>
        <w:t>75, 567</w:t>
      </w:r>
      <w:r>
        <w:rPr>
          <w:rFonts w:ascii="-webkit-standard" w:hAnsi="-webkit-standard"/>
          <w:i/>
          <w:iCs/>
          <w:color w:val="2F2F2E"/>
          <w:sz w:val="32"/>
          <w:szCs w:val="32"/>
          <w:u w:val="single"/>
        </w:rPr>
        <w:t>4</w:t>
      </w:r>
      <w:r>
        <w:rPr>
          <w:rFonts w:ascii="-webkit-standard" w:hAnsi="-webkit-standard"/>
          <w:i/>
          <w:iCs/>
          <w:color w:val="2F2F2E"/>
          <w:sz w:val="32"/>
          <w:szCs w:val="32"/>
        </w:rPr>
        <w:t>96, 6</w:t>
      </w:r>
      <w:r>
        <w:rPr>
          <w:rFonts w:ascii="-webkit-standard" w:hAnsi="-webkit-standard"/>
          <w:i/>
          <w:iCs/>
          <w:color w:val="2F2F2E"/>
          <w:sz w:val="32"/>
          <w:szCs w:val="32"/>
          <w:u w:val="single"/>
        </w:rPr>
        <w:t> 0</w:t>
      </w:r>
      <w:r>
        <w:rPr>
          <w:rFonts w:ascii="-webkit-standard" w:hAnsi="-webkit-standard"/>
          <w:i/>
          <w:iCs/>
          <w:color w:val="2F2F2E"/>
          <w:sz w:val="32"/>
          <w:szCs w:val="32"/>
        </w:rPr>
        <w:t>86</w:t>
      </w:r>
      <w:r>
        <w:rPr>
          <w:rFonts w:ascii="-webkit-standard" w:hAnsi="-webkit-standard"/>
          <w:i/>
          <w:iCs/>
          <w:color w:val="2F2F2E"/>
          <w:sz w:val="32"/>
          <w:szCs w:val="32"/>
          <w:u w:val="single"/>
        </w:rPr>
        <w:t> 9</w:t>
      </w:r>
      <w:r>
        <w:rPr>
          <w:rFonts w:ascii="-webkit-standard" w:hAnsi="-webkit-standard"/>
          <w:i/>
          <w:iCs/>
          <w:color w:val="2F2F2E"/>
          <w:sz w:val="32"/>
          <w:szCs w:val="32"/>
        </w:rPr>
        <w:t>34).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color w:val="2F2F2E"/>
          <w:sz w:val="32"/>
          <w:szCs w:val="32"/>
        </w:rPr>
        <w:t xml:space="preserve">При указании точного размера </w:t>
      </w:r>
      <w:proofErr w:type="spellStart"/>
      <w:r>
        <w:rPr>
          <w:rFonts w:ascii="-webkit-standard" w:hAnsi="-webkit-standard"/>
          <w:color w:val="2F2F2E"/>
          <w:sz w:val="32"/>
          <w:szCs w:val="32"/>
        </w:rPr>
        <w:t>суммыиспользовать</w:t>
      </w:r>
      <w:proofErr w:type="spellEnd"/>
      <w:r>
        <w:rPr>
          <w:rFonts w:ascii="-webkit-standard" w:hAnsi="-webkit-standard"/>
          <w:color w:val="2F2F2E"/>
          <w:sz w:val="32"/>
          <w:szCs w:val="32"/>
        </w:rPr>
        <w:t xml:space="preserve"> слово «в размере».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color w:val="2F2F2E"/>
          <w:sz w:val="32"/>
          <w:szCs w:val="32"/>
        </w:rPr>
        <w:t>Неверно: взыскать компенсацию морального вреда 25 000 руб.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color w:val="2F2F2E"/>
          <w:sz w:val="32"/>
          <w:szCs w:val="32"/>
        </w:rPr>
        <w:t xml:space="preserve">Верно: взыскать компенсацию морального вреда в </w:t>
      </w:r>
      <w:proofErr w:type="gramStart"/>
      <w:r>
        <w:rPr>
          <w:rFonts w:ascii="-webkit-standard" w:hAnsi="-webkit-standard"/>
          <w:color w:val="2F2F2E"/>
          <w:sz w:val="32"/>
          <w:szCs w:val="32"/>
        </w:rPr>
        <w:t>размере</w:t>
      </w:r>
      <w:proofErr w:type="gramEnd"/>
      <w:r>
        <w:rPr>
          <w:rFonts w:ascii="-webkit-standard" w:hAnsi="-webkit-standard"/>
          <w:color w:val="2F2F2E"/>
          <w:sz w:val="32"/>
          <w:szCs w:val="32"/>
        </w:rPr>
        <w:t xml:space="preserve"> 25 000 руб.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color w:val="2F2F2E"/>
          <w:sz w:val="32"/>
          <w:szCs w:val="32"/>
        </w:rPr>
        <w:t>В номерах телефонов принято отделять дефисом или пробелом справа налево по две цифры </w:t>
      </w:r>
      <w:r>
        <w:rPr>
          <w:rFonts w:ascii="-webkit-standard" w:hAnsi="-webkit-standard"/>
          <w:i/>
          <w:iCs/>
          <w:color w:val="2F2F2E"/>
          <w:sz w:val="32"/>
          <w:szCs w:val="32"/>
        </w:rPr>
        <w:t>(</w:t>
      </w:r>
      <w:hyperlink r:id="rId5" w:history="1">
        <w:r>
          <w:rPr>
            <w:rStyle w:val="a3"/>
            <w:rFonts w:ascii="-webkit-standard" w:hAnsi="-webkit-standard"/>
            <w:i/>
            <w:iCs/>
            <w:sz w:val="32"/>
            <w:szCs w:val="32"/>
          </w:rPr>
          <w:t>123-45-12</w:t>
        </w:r>
      </w:hyperlink>
      <w:r>
        <w:rPr>
          <w:rFonts w:ascii="-webkit-standard" w:hAnsi="-webkit-standard"/>
          <w:i/>
          <w:iCs/>
          <w:color w:val="2F2F2E"/>
          <w:sz w:val="32"/>
          <w:szCs w:val="32"/>
        </w:rPr>
        <w:t> или </w:t>
      </w:r>
      <w:hyperlink r:id="rId6" w:history="1">
        <w:r>
          <w:rPr>
            <w:rStyle w:val="a3"/>
            <w:rFonts w:ascii="-webkit-standard" w:hAnsi="-webkit-standard"/>
            <w:i/>
            <w:iCs/>
            <w:sz w:val="32"/>
            <w:szCs w:val="32"/>
          </w:rPr>
          <w:t>123 45 12</w:t>
        </w:r>
      </w:hyperlink>
      <w:r>
        <w:rPr>
          <w:rFonts w:ascii="-webkit-standard" w:hAnsi="-webkit-standard"/>
          <w:i/>
          <w:iCs/>
          <w:color w:val="2F2F2E"/>
          <w:sz w:val="32"/>
          <w:szCs w:val="32"/>
        </w:rPr>
        <w:t>).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color w:val="2F2F2E"/>
          <w:sz w:val="32"/>
          <w:szCs w:val="32"/>
        </w:rPr>
        <w:lastRenderedPageBreak/>
        <w:t xml:space="preserve">Числа в </w:t>
      </w:r>
      <w:proofErr w:type="gramStart"/>
      <w:r>
        <w:rPr>
          <w:rFonts w:ascii="-webkit-standard" w:hAnsi="-webkit-standard"/>
          <w:color w:val="2F2F2E"/>
          <w:sz w:val="32"/>
          <w:szCs w:val="32"/>
        </w:rPr>
        <w:t>обозначениях</w:t>
      </w:r>
      <w:proofErr w:type="gramEnd"/>
      <w:r>
        <w:rPr>
          <w:rFonts w:ascii="-webkit-standard" w:hAnsi="-webkit-standard"/>
          <w:color w:val="2F2F2E"/>
          <w:sz w:val="32"/>
          <w:szCs w:val="32"/>
        </w:rPr>
        <w:t xml:space="preserve"> машин и других технических устройствах на группы не разделяются и пишутся слитно (</w:t>
      </w:r>
      <w:r>
        <w:rPr>
          <w:rFonts w:ascii="-webkit-standard" w:hAnsi="-webkit-standard"/>
          <w:i/>
          <w:iCs/>
          <w:color w:val="2F2F2E"/>
          <w:sz w:val="32"/>
          <w:szCs w:val="32"/>
        </w:rPr>
        <w:t>1К62М</w:t>
      </w:r>
      <w:r>
        <w:rPr>
          <w:rFonts w:ascii="-webkit-standard" w:hAnsi="-webkit-standard"/>
          <w:color w:val="2F2F2E"/>
          <w:sz w:val="32"/>
          <w:szCs w:val="32"/>
        </w:rPr>
        <w:t>), пишутся через дефис, если буквы предшествуют цифрам </w:t>
      </w:r>
      <w:r>
        <w:rPr>
          <w:rFonts w:ascii="-webkit-standard" w:hAnsi="-webkit-standard"/>
          <w:i/>
          <w:iCs/>
          <w:color w:val="2F2F2E"/>
          <w:sz w:val="32"/>
          <w:szCs w:val="32"/>
        </w:rPr>
        <w:t>(ЗИЛ-155, ИЛ-18)</w:t>
      </w:r>
      <w:r>
        <w:rPr>
          <w:rFonts w:ascii="-webkit-standard" w:hAnsi="-webkit-standard"/>
          <w:color w:val="2F2F2E"/>
          <w:sz w:val="32"/>
          <w:szCs w:val="32"/>
        </w:rPr>
        <w:t>.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color w:val="2F2F2E"/>
          <w:sz w:val="32"/>
          <w:szCs w:val="32"/>
        </w:rPr>
        <w:t xml:space="preserve">В сложных существительных и прилагательных, в состав которых входит числительное, принято писать следующим образом: числительное </w:t>
      </w:r>
      <w:proofErr w:type="spellStart"/>
      <w:r>
        <w:rPr>
          <w:rFonts w:ascii="-webkit-standard" w:hAnsi="-webkit-standard"/>
          <w:color w:val="2F2F2E"/>
          <w:sz w:val="32"/>
          <w:szCs w:val="32"/>
        </w:rPr>
        <w:t>пишетсяцифрами</w:t>
      </w:r>
      <w:proofErr w:type="spellEnd"/>
      <w:r>
        <w:rPr>
          <w:rFonts w:ascii="-webkit-standard" w:hAnsi="-webkit-standard"/>
          <w:color w:val="2F2F2E"/>
          <w:sz w:val="32"/>
          <w:szCs w:val="32"/>
        </w:rPr>
        <w:t xml:space="preserve"> и присоединяется дефисом к остальной части слова </w:t>
      </w:r>
      <w:r>
        <w:rPr>
          <w:rFonts w:ascii="-webkit-standard" w:hAnsi="-webkit-standard"/>
          <w:i/>
          <w:iCs/>
          <w:color w:val="2F2F2E"/>
          <w:sz w:val="32"/>
          <w:szCs w:val="32"/>
        </w:rPr>
        <w:t>(150-летие, 3-месячный срок, 25-процентный, 1-, 2- и 3-секционные шкафы).</w:t>
      </w:r>
    </w:p>
    <w:p w:rsidR="00726656" w:rsidRDefault="00726656" w:rsidP="00726656">
      <w:pPr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27"/>
          <w:szCs w:val="27"/>
        </w:rPr>
        <w:t> </w:t>
      </w:r>
    </w:p>
    <w:p w:rsidR="00726656" w:rsidRDefault="00726656" w:rsidP="00726656">
      <w:pPr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b/>
          <w:bCs/>
          <w:color w:val="2F2F2E"/>
          <w:sz w:val="32"/>
          <w:szCs w:val="32"/>
        </w:rPr>
        <w:t>Оформление адреса: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color w:val="2F2F2E"/>
          <w:sz w:val="32"/>
          <w:szCs w:val="32"/>
        </w:rPr>
        <w:t>Каждая составляющая адреса отделяется запятой: есть перечисление признаков, характеризующих предмет, поэтому каждый элемент списка признаков должен выделяться. После слов </w:t>
      </w:r>
      <w:r>
        <w:rPr>
          <w:rFonts w:ascii="-webkit-standard" w:hAnsi="-webkit-standard"/>
          <w:i/>
          <w:iCs/>
          <w:color w:val="2F2F2E"/>
          <w:sz w:val="32"/>
          <w:szCs w:val="32"/>
        </w:rPr>
        <w:t>по адресу</w:t>
      </w:r>
      <w:r>
        <w:rPr>
          <w:rFonts w:ascii="-webkit-standard" w:hAnsi="-webkit-standard"/>
          <w:b/>
          <w:bCs/>
          <w:i/>
          <w:iCs/>
          <w:color w:val="2F2F2E"/>
          <w:sz w:val="32"/>
          <w:szCs w:val="32"/>
        </w:rPr>
        <w:t> </w:t>
      </w:r>
      <w:r>
        <w:rPr>
          <w:rFonts w:ascii="-webkit-standard" w:hAnsi="-webkit-standard"/>
          <w:color w:val="2F2F2E"/>
          <w:sz w:val="32"/>
          <w:szCs w:val="32"/>
        </w:rPr>
        <w:t>или </w:t>
      </w:r>
      <w:r>
        <w:rPr>
          <w:rFonts w:ascii="-webkit-standard" w:hAnsi="-webkit-standard"/>
          <w:i/>
          <w:iCs/>
          <w:color w:val="2F2F2E"/>
          <w:sz w:val="32"/>
          <w:szCs w:val="32"/>
        </w:rPr>
        <w:t>адре</w:t>
      </w:r>
      <w:r>
        <w:rPr>
          <w:rFonts w:ascii="-webkit-standard" w:hAnsi="-webkit-standard"/>
          <w:b/>
          <w:bCs/>
          <w:i/>
          <w:iCs/>
          <w:color w:val="2F2F2E"/>
          <w:sz w:val="32"/>
          <w:szCs w:val="32"/>
        </w:rPr>
        <w:t>с </w:t>
      </w:r>
      <w:r>
        <w:rPr>
          <w:rFonts w:ascii="-webkit-standard" w:hAnsi="-webkit-standard"/>
          <w:color w:val="2F2F2E"/>
          <w:sz w:val="32"/>
          <w:szCs w:val="32"/>
        </w:rPr>
        <w:t xml:space="preserve">ставится двоеточие, так как в данном </w:t>
      </w:r>
      <w:proofErr w:type="gramStart"/>
      <w:r>
        <w:rPr>
          <w:rFonts w:ascii="-webkit-standard" w:hAnsi="-webkit-standard"/>
          <w:color w:val="2F2F2E"/>
          <w:sz w:val="32"/>
          <w:szCs w:val="32"/>
        </w:rPr>
        <w:t>случае</w:t>
      </w:r>
      <w:proofErr w:type="gramEnd"/>
      <w:r>
        <w:rPr>
          <w:rFonts w:ascii="-webkit-standard" w:hAnsi="-webkit-standard"/>
          <w:color w:val="2F2F2E"/>
          <w:sz w:val="32"/>
          <w:szCs w:val="32"/>
        </w:rPr>
        <w:t xml:space="preserve"> имеет место перечисление признаков. Если после указания адреса – продолжение предложения, то ставится запятая. Между частями двойного номера дома ставится косая черта; литера пишется слитно с номером дома и с маленькой буквы </w:t>
      </w:r>
      <w:r>
        <w:rPr>
          <w:rFonts w:ascii="-webkit-standard" w:hAnsi="-webkit-standard"/>
          <w:i/>
          <w:iCs/>
          <w:color w:val="2F2F2E"/>
          <w:sz w:val="32"/>
          <w:szCs w:val="32"/>
        </w:rPr>
        <w:t xml:space="preserve">(например, В. проживал по адресу: </w:t>
      </w:r>
      <w:proofErr w:type="gramStart"/>
      <w:r>
        <w:rPr>
          <w:rFonts w:ascii="-webkit-standard" w:hAnsi="-webkit-standard"/>
          <w:i/>
          <w:iCs/>
          <w:color w:val="2F2F2E"/>
          <w:sz w:val="32"/>
          <w:szCs w:val="32"/>
        </w:rPr>
        <w:t>г</w:t>
      </w:r>
      <w:proofErr w:type="gramEnd"/>
      <w:r>
        <w:rPr>
          <w:rFonts w:ascii="-webkit-standard" w:hAnsi="-webkit-standard"/>
          <w:i/>
          <w:iCs/>
          <w:color w:val="2F2F2E"/>
          <w:sz w:val="32"/>
          <w:szCs w:val="32"/>
        </w:rPr>
        <w:t>. Нижний Тагил, ул. Ленина, д. 90/2а, и там же был задержан).</w:t>
      </w:r>
    </w:p>
    <w:p w:rsidR="00726656" w:rsidRDefault="00726656" w:rsidP="00726656">
      <w:pPr>
        <w:pStyle w:val="a5"/>
        <w:spacing w:before="0" w:beforeAutospacing="0" w:after="0" w:afterAutospacing="0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color w:val="2F2F2E"/>
          <w:sz w:val="32"/>
          <w:szCs w:val="32"/>
        </w:rPr>
        <w:t xml:space="preserve">Возможно упоминание адреса не перечислением, а в </w:t>
      </w:r>
      <w:proofErr w:type="gramStart"/>
      <w:r>
        <w:rPr>
          <w:rFonts w:ascii="-webkit-standard" w:hAnsi="-webkit-standard"/>
          <w:color w:val="2F2F2E"/>
          <w:sz w:val="32"/>
          <w:szCs w:val="32"/>
        </w:rPr>
        <w:t>виде</w:t>
      </w:r>
      <w:proofErr w:type="gramEnd"/>
      <w:r>
        <w:rPr>
          <w:rFonts w:ascii="-webkit-standard" w:hAnsi="-webkit-standard"/>
          <w:color w:val="2F2F2E"/>
          <w:sz w:val="32"/>
          <w:szCs w:val="32"/>
        </w:rPr>
        <w:t xml:space="preserve"> взаимозависимых определений, обстоятельств при использовании различных предлогов и падежей. В таком случае запятые не ставятся </w:t>
      </w:r>
      <w:r>
        <w:rPr>
          <w:rFonts w:ascii="-webkit-standard" w:hAnsi="-webkit-standard"/>
          <w:i/>
          <w:iCs/>
          <w:color w:val="2F2F2E"/>
          <w:sz w:val="32"/>
          <w:szCs w:val="32"/>
        </w:rPr>
        <w:t>(А. был похищен</w:t>
      </w:r>
      <w:r>
        <w:rPr>
          <w:rFonts w:ascii="-webkit-standard" w:hAnsi="-webkit-standard"/>
          <w:color w:val="2F2F2E"/>
          <w:sz w:val="32"/>
          <w:szCs w:val="32"/>
        </w:rPr>
        <w:t> </w:t>
      </w:r>
      <w:r>
        <w:rPr>
          <w:rFonts w:ascii="-webkit-standard" w:hAnsi="-webkit-standard"/>
          <w:i/>
          <w:iCs/>
          <w:color w:val="2F2F2E"/>
          <w:sz w:val="32"/>
          <w:szCs w:val="32"/>
        </w:rPr>
        <w:t>из квартиры № 50 дома № 12 по ул. Малышева в г. Екатеринбурге)</w:t>
      </w:r>
      <w:r>
        <w:rPr>
          <w:rFonts w:ascii="-webkit-standard" w:hAnsi="-webkit-standard"/>
          <w:color w:val="2F2F2E"/>
          <w:sz w:val="32"/>
          <w:szCs w:val="32"/>
        </w:rPr>
        <w:t>.</w:t>
      </w:r>
    </w:p>
    <w:p w:rsidR="00726656" w:rsidRDefault="00726656" w:rsidP="00726656">
      <w:pPr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27"/>
          <w:szCs w:val="27"/>
        </w:rPr>
        <w:t> </w:t>
      </w:r>
    </w:p>
    <w:p w:rsidR="00726656" w:rsidRDefault="00726656" w:rsidP="00726656">
      <w:pPr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b/>
          <w:bCs/>
          <w:color w:val="2F2F2E"/>
          <w:sz w:val="32"/>
          <w:szCs w:val="32"/>
        </w:rPr>
        <w:t>Обособление и не обособление некоторых оборотов и словосочетаний: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color w:val="2F2F2E"/>
          <w:sz w:val="32"/>
          <w:szCs w:val="32"/>
        </w:rPr>
        <w:t xml:space="preserve">Не обособляются слова и словосочетания со словами: «в </w:t>
      </w:r>
      <w:proofErr w:type="gramStart"/>
      <w:r>
        <w:rPr>
          <w:rFonts w:ascii="-webkit-standard" w:hAnsi="-webkit-standard"/>
          <w:color w:val="2F2F2E"/>
          <w:sz w:val="32"/>
          <w:szCs w:val="32"/>
        </w:rPr>
        <w:t>соответствии</w:t>
      </w:r>
      <w:proofErr w:type="gramEnd"/>
      <w:r>
        <w:rPr>
          <w:rFonts w:ascii="-webkit-standard" w:hAnsi="-webkit-standard"/>
          <w:color w:val="2F2F2E"/>
          <w:sz w:val="32"/>
          <w:szCs w:val="32"/>
        </w:rPr>
        <w:t xml:space="preserve"> с», «наряду с», «на основании», « в связи», «с отбыванием», «с причинением ущерба».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color w:val="2F2F2E"/>
          <w:sz w:val="32"/>
          <w:szCs w:val="32"/>
        </w:rPr>
        <w:t>Например: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color w:val="2F2F2E"/>
          <w:sz w:val="32"/>
          <w:szCs w:val="32"/>
        </w:rPr>
        <w:t>В связи</w:t>
      </w:r>
      <w:r>
        <w:rPr>
          <w:rFonts w:ascii="-webkit-standard" w:hAnsi="-webkit-standard"/>
          <w:b/>
          <w:bCs/>
          <w:color w:val="2F2F2E"/>
          <w:sz w:val="32"/>
          <w:szCs w:val="32"/>
        </w:rPr>
        <w:t> с</w:t>
      </w:r>
      <w:r>
        <w:rPr>
          <w:rFonts w:ascii="-webkit-standard" w:hAnsi="-webkit-standard"/>
          <w:color w:val="2F2F2E"/>
          <w:sz w:val="32"/>
          <w:szCs w:val="32"/>
        </w:rPr>
        <w:t> Федеральным законом "О приватизации государственного и муниципального имущества" Правительство Российской Федерации постановляет: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color w:val="2F2F2E"/>
          <w:sz w:val="32"/>
          <w:szCs w:val="32"/>
        </w:rPr>
        <w:t xml:space="preserve">Приговором </w:t>
      </w:r>
      <w:proofErr w:type="spellStart"/>
      <w:r>
        <w:rPr>
          <w:rFonts w:ascii="-webkit-standard" w:hAnsi="-webkit-standard"/>
          <w:color w:val="2F2F2E"/>
          <w:sz w:val="32"/>
          <w:szCs w:val="32"/>
        </w:rPr>
        <w:t>Серовского</w:t>
      </w:r>
      <w:proofErr w:type="spellEnd"/>
      <w:r>
        <w:rPr>
          <w:rFonts w:ascii="-webkit-standard" w:hAnsi="-webkit-standard"/>
          <w:color w:val="2F2F2E"/>
          <w:sz w:val="32"/>
          <w:szCs w:val="32"/>
        </w:rPr>
        <w:t xml:space="preserve"> городского суда Свердловской области от 09.09.2004 К. был признан виновным в превышении должностных полномочий и приговорен к 4 годам лишения свободы с отбыванием наказания в исправительной колонии общего режима.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color w:val="2F2F2E"/>
          <w:sz w:val="32"/>
          <w:szCs w:val="32"/>
        </w:rPr>
        <w:lastRenderedPageBreak/>
        <w:t>Обособление с предлогом «согласно», «с учетом», «благодаря», «ввиду», «вследствие» в русском языке факультативно, поэтому предлагается для унификации выбрать один из вариантов и придерживаться только его при оформлении документа.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color w:val="2F2F2E"/>
          <w:sz w:val="32"/>
          <w:szCs w:val="32"/>
        </w:rPr>
        <w:t>Например:</w:t>
      </w:r>
      <w:r>
        <w:rPr>
          <w:rFonts w:ascii="-webkit-standard" w:hAnsi="-webkit-standard"/>
          <w:sz w:val="27"/>
          <w:szCs w:val="27"/>
        </w:rPr>
        <w:t> 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color w:val="2F2F2E"/>
          <w:sz w:val="32"/>
          <w:szCs w:val="32"/>
        </w:rPr>
        <w:t xml:space="preserve">Согласно материалам гражданского дела взыскателем Ш. обжалуются действия судебного пристава-исполнителя в </w:t>
      </w:r>
      <w:proofErr w:type="gramStart"/>
      <w:r>
        <w:rPr>
          <w:rFonts w:ascii="-webkit-standard" w:hAnsi="-webkit-standard"/>
          <w:color w:val="2F2F2E"/>
          <w:sz w:val="32"/>
          <w:szCs w:val="32"/>
        </w:rPr>
        <w:t>порядке</w:t>
      </w:r>
      <w:proofErr w:type="gramEnd"/>
      <w:r>
        <w:rPr>
          <w:rFonts w:ascii="-webkit-standard" w:hAnsi="-webkit-standard"/>
          <w:color w:val="2F2F2E"/>
          <w:sz w:val="32"/>
          <w:szCs w:val="32"/>
        </w:rPr>
        <w:t xml:space="preserve"> ст. 441 Гражданского процессуального кодекса Российской Федерации.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color w:val="2F2F2E"/>
          <w:sz w:val="32"/>
          <w:szCs w:val="32"/>
        </w:rPr>
        <w:t xml:space="preserve">Согласно материалам гражданского дела, взыскателем Ш. обжалуются действия судебного пристава-исполнителя в </w:t>
      </w:r>
      <w:proofErr w:type="gramStart"/>
      <w:r>
        <w:rPr>
          <w:rFonts w:ascii="-webkit-standard" w:hAnsi="-webkit-standard"/>
          <w:color w:val="2F2F2E"/>
          <w:sz w:val="32"/>
          <w:szCs w:val="32"/>
        </w:rPr>
        <w:t>порядке</w:t>
      </w:r>
      <w:proofErr w:type="gramEnd"/>
      <w:r>
        <w:rPr>
          <w:rFonts w:ascii="-webkit-standard" w:hAnsi="-webkit-standard"/>
          <w:color w:val="2F2F2E"/>
          <w:sz w:val="32"/>
          <w:szCs w:val="32"/>
        </w:rPr>
        <w:t xml:space="preserve"> ст. 441 Гражданского процессуального кодекса Российской Федерации.</w:t>
      </w:r>
    </w:p>
    <w:p w:rsidR="00726656" w:rsidRDefault="00726656" w:rsidP="00726656">
      <w:pPr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32"/>
          <w:szCs w:val="32"/>
        </w:rPr>
        <w:t>Обороты с союзом «как» (когда в них нет сравнения) обособляются: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ind w:left="585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color w:val="2F2F2E"/>
          <w:sz w:val="32"/>
          <w:szCs w:val="32"/>
        </w:rPr>
        <w:t>-    имеют дополнительное значение причинности, содержат в себе оттенок причинности (мы можем задать вопрос почему? от сказуемого к данному обороту).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ind w:left="585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color w:val="2F2F2E"/>
          <w:sz w:val="32"/>
          <w:szCs w:val="32"/>
        </w:rPr>
        <w:t>     Например: 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color w:val="2F2F2E"/>
          <w:sz w:val="32"/>
          <w:szCs w:val="32"/>
        </w:rPr>
        <w:t>В кассационной жалобе обвиняемый Г. просит постановление судьи районного суда отменить </w:t>
      </w:r>
      <w:r>
        <w:rPr>
          <w:rFonts w:ascii="-webkit-standard" w:hAnsi="-webkit-standard"/>
          <w:b/>
          <w:bCs/>
          <w:color w:val="2F2F2E"/>
          <w:sz w:val="32"/>
          <w:szCs w:val="32"/>
        </w:rPr>
        <w:t>(почему отменить?), </w:t>
      </w:r>
      <w:r>
        <w:rPr>
          <w:rFonts w:ascii="-webkit-standard" w:hAnsi="-webkit-standard"/>
          <w:color w:val="2F2F2E"/>
          <w:sz w:val="32"/>
          <w:szCs w:val="32"/>
        </w:rPr>
        <w:t>как несоответствующее установленным по делу обстоятельствам.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color w:val="2F2F2E"/>
          <w:sz w:val="32"/>
          <w:szCs w:val="32"/>
        </w:rPr>
        <w:t>Сделка признана недействительной </w:t>
      </w:r>
      <w:r>
        <w:rPr>
          <w:rFonts w:ascii="-webkit-standard" w:hAnsi="-webkit-standard"/>
          <w:b/>
          <w:bCs/>
          <w:color w:val="2F2F2E"/>
          <w:sz w:val="32"/>
          <w:szCs w:val="32"/>
        </w:rPr>
        <w:t>(почему признана недействительной?), </w:t>
      </w:r>
      <w:r>
        <w:rPr>
          <w:rFonts w:ascii="-webkit-standard" w:hAnsi="-webkit-standard"/>
          <w:color w:val="2F2F2E"/>
          <w:sz w:val="32"/>
          <w:szCs w:val="32"/>
        </w:rPr>
        <w:t>как совершенная под влиянием заблуждения.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ind w:left="585"/>
        <w:jc w:val="both"/>
        <w:rPr>
          <w:rFonts w:ascii="-webkit-standard" w:hAnsi="-webkit-standard"/>
          <w:sz w:val="27"/>
          <w:szCs w:val="27"/>
        </w:rPr>
      </w:pPr>
      <w:proofErr w:type="gramStart"/>
      <w:r>
        <w:rPr>
          <w:rFonts w:ascii="-webkit-standard" w:hAnsi="-webkit-standard"/>
          <w:color w:val="2F2F2E"/>
          <w:sz w:val="32"/>
          <w:szCs w:val="32"/>
        </w:rPr>
        <w:t>- обороты относятся к личному местоимению (я, мы, ты, вы, он, она, оно, они).</w:t>
      </w:r>
      <w:proofErr w:type="gramEnd"/>
    </w:p>
    <w:p w:rsidR="00726656" w:rsidRDefault="00726656" w:rsidP="00726656">
      <w:pPr>
        <w:jc w:val="both"/>
        <w:rPr>
          <w:rFonts w:ascii="-webkit-standard" w:hAnsi="-webkit-standard"/>
          <w:sz w:val="27"/>
          <w:szCs w:val="27"/>
        </w:rPr>
      </w:pPr>
      <w:r>
        <w:rPr>
          <w:color w:val="2F2F2E"/>
          <w:sz w:val="32"/>
          <w:szCs w:val="32"/>
        </w:rPr>
        <w:t>Ему, как потребителю, должны быть оказаны услуги надлежащего качества.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color w:val="2F2F2E"/>
          <w:sz w:val="32"/>
          <w:szCs w:val="32"/>
        </w:rPr>
        <w:t>не обособляются:</w:t>
      </w:r>
      <w:r>
        <w:rPr>
          <w:rFonts w:ascii="-webkit-standard" w:hAnsi="-webkit-standard"/>
          <w:sz w:val="27"/>
          <w:szCs w:val="27"/>
        </w:rPr>
        <w:t>​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ind w:left="585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color w:val="2F2F2E"/>
          <w:sz w:val="32"/>
          <w:szCs w:val="32"/>
        </w:rPr>
        <w:t>-  с союзом «как», характеризующее предмет с какой-либо одной стороны.</w:t>
      </w:r>
    </w:p>
    <w:p w:rsidR="00726656" w:rsidRDefault="00726656" w:rsidP="00726656">
      <w:pPr>
        <w:pStyle w:val="a5"/>
        <w:spacing w:before="0" w:beforeAutospacing="0" w:after="0" w:afterAutospacing="0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i/>
          <w:iCs/>
          <w:color w:val="2F2F2E"/>
          <w:sz w:val="32"/>
          <w:szCs w:val="32"/>
        </w:rPr>
        <w:t>Доводы надзорной жалобы как обоснование для отмены судебных решений являются несостоятельными.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ind w:left="585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color w:val="2F2F2E"/>
          <w:sz w:val="32"/>
          <w:szCs w:val="32"/>
        </w:rPr>
        <w:t xml:space="preserve">-   имеют значение «в </w:t>
      </w:r>
      <w:proofErr w:type="gramStart"/>
      <w:r>
        <w:rPr>
          <w:rFonts w:ascii="-webkit-standard" w:hAnsi="-webkit-standard"/>
          <w:color w:val="2F2F2E"/>
          <w:sz w:val="32"/>
          <w:szCs w:val="32"/>
        </w:rPr>
        <w:t>качестве</w:t>
      </w:r>
      <w:proofErr w:type="gramEnd"/>
      <w:r>
        <w:rPr>
          <w:rFonts w:ascii="-webkit-standard" w:hAnsi="-webkit-standard"/>
          <w:color w:val="2F2F2E"/>
          <w:sz w:val="32"/>
          <w:szCs w:val="32"/>
        </w:rPr>
        <w:t>».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i/>
          <w:iCs/>
          <w:color w:val="2F2F2E"/>
          <w:sz w:val="32"/>
          <w:szCs w:val="32"/>
        </w:rPr>
        <w:t>Отменить постановление судьи как незаконное.</w:t>
      </w:r>
    </w:p>
    <w:p w:rsidR="00726656" w:rsidRDefault="00726656" w:rsidP="00726656">
      <w:pPr>
        <w:jc w:val="center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27"/>
          <w:szCs w:val="27"/>
        </w:rPr>
        <w:t> </w:t>
      </w:r>
    </w:p>
    <w:p w:rsidR="00726656" w:rsidRDefault="00726656" w:rsidP="00726656">
      <w:pPr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b/>
          <w:bCs/>
          <w:color w:val="2F2F2E"/>
          <w:sz w:val="32"/>
          <w:szCs w:val="32"/>
        </w:rPr>
        <w:t>Выбор падежа при определенных предлогах: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jc w:val="both"/>
        <w:rPr>
          <w:rFonts w:ascii="-webkit-standard" w:hAnsi="-webkit-standard"/>
          <w:sz w:val="27"/>
          <w:szCs w:val="27"/>
        </w:rPr>
      </w:pPr>
      <w:proofErr w:type="gramStart"/>
      <w:r>
        <w:rPr>
          <w:rFonts w:ascii="-webkit-standard" w:hAnsi="-webkit-standard"/>
          <w:color w:val="2F2F2E"/>
          <w:sz w:val="32"/>
          <w:szCs w:val="32"/>
        </w:rPr>
        <w:lastRenderedPageBreak/>
        <w:t>Предлоги</w:t>
      </w:r>
      <w:r>
        <w:rPr>
          <w:rFonts w:ascii="-webkit-standard" w:hAnsi="-webkit-standard"/>
          <w:i/>
          <w:iCs/>
          <w:color w:val="2F2F2E"/>
          <w:sz w:val="32"/>
          <w:szCs w:val="32"/>
        </w:rPr>
        <w:t> </w:t>
      </w:r>
      <w:r>
        <w:rPr>
          <w:rFonts w:ascii="-webkit-standard" w:hAnsi="-webkit-standard"/>
          <w:b/>
          <w:bCs/>
          <w:color w:val="2F2F2E"/>
          <w:sz w:val="32"/>
          <w:szCs w:val="32"/>
        </w:rPr>
        <w:t>благодаря, согласно, вопреки, навстречу, подобно, наперекор</w:t>
      </w:r>
      <w:r>
        <w:rPr>
          <w:rFonts w:ascii="-webkit-standard" w:hAnsi="-webkit-standard"/>
          <w:color w:val="2F2F2E"/>
          <w:sz w:val="32"/>
          <w:szCs w:val="32"/>
        </w:rPr>
        <w:t> всегда требуют при себе </w:t>
      </w:r>
      <w:r>
        <w:rPr>
          <w:rFonts w:ascii="-webkit-standard" w:hAnsi="-webkit-standard"/>
          <w:b/>
          <w:bCs/>
          <w:color w:val="2F2F2E"/>
          <w:sz w:val="32"/>
          <w:szCs w:val="32"/>
        </w:rPr>
        <w:t>дательного падежа</w:t>
      </w:r>
      <w:r>
        <w:rPr>
          <w:rFonts w:ascii="-webkit-standard" w:hAnsi="-webkit-standard"/>
          <w:color w:val="2F2F2E"/>
          <w:sz w:val="32"/>
          <w:szCs w:val="32"/>
        </w:rPr>
        <w:t> (кому? чему?)</w:t>
      </w:r>
      <w:proofErr w:type="gramEnd"/>
      <w:r>
        <w:rPr>
          <w:rFonts w:ascii="-webkit-standard" w:hAnsi="-webkit-standard"/>
          <w:color w:val="2F2F2E"/>
          <w:sz w:val="32"/>
          <w:szCs w:val="32"/>
        </w:rPr>
        <w:t> </w:t>
      </w:r>
      <w:r>
        <w:rPr>
          <w:rFonts w:ascii="-webkit-standard" w:hAnsi="-webkit-standard"/>
          <w:i/>
          <w:iCs/>
          <w:color w:val="2F2F2E"/>
          <w:sz w:val="32"/>
          <w:szCs w:val="32"/>
        </w:rPr>
        <w:t>(Согласно установленным правилам).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color w:val="2F2F2E"/>
          <w:sz w:val="32"/>
          <w:szCs w:val="32"/>
        </w:rPr>
        <w:t>Предлог </w:t>
      </w:r>
      <w:proofErr w:type="gramStart"/>
      <w:r>
        <w:rPr>
          <w:rFonts w:ascii="-webkit-standard" w:hAnsi="-webkit-standard"/>
          <w:b/>
          <w:bCs/>
          <w:color w:val="2F2F2E"/>
          <w:sz w:val="32"/>
          <w:szCs w:val="32"/>
        </w:rPr>
        <w:t>по</w:t>
      </w:r>
      <w:proofErr w:type="gramEnd"/>
      <w:r>
        <w:rPr>
          <w:rFonts w:ascii="-webkit-standard" w:hAnsi="-webkit-standard"/>
          <w:color w:val="2F2F2E"/>
          <w:sz w:val="32"/>
          <w:szCs w:val="32"/>
        </w:rPr>
        <w:t> употребляется </w:t>
      </w:r>
      <w:proofErr w:type="gramStart"/>
      <w:r>
        <w:rPr>
          <w:rFonts w:ascii="-webkit-standard" w:hAnsi="-webkit-standard"/>
          <w:b/>
          <w:bCs/>
          <w:color w:val="2F2F2E"/>
          <w:sz w:val="32"/>
          <w:szCs w:val="32"/>
        </w:rPr>
        <w:t>с</w:t>
      </w:r>
      <w:proofErr w:type="gramEnd"/>
      <w:r>
        <w:rPr>
          <w:rFonts w:ascii="-webkit-standard" w:hAnsi="-webkit-standard"/>
          <w:b/>
          <w:bCs/>
          <w:color w:val="2F2F2E"/>
          <w:sz w:val="32"/>
          <w:szCs w:val="32"/>
        </w:rPr>
        <w:t xml:space="preserve"> дательным падежом</w:t>
      </w:r>
      <w:r>
        <w:rPr>
          <w:rFonts w:ascii="-webkit-standard" w:hAnsi="-webkit-standard"/>
          <w:color w:val="2F2F2E"/>
          <w:sz w:val="32"/>
          <w:szCs w:val="32"/>
        </w:rPr>
        <w:t> (кому? чему?) при следующих условиях: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ind w:left="585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color w:val="2F2F2E"/>
          <w:sz w:val="32"/>
          <w:szCs w:val="32"/>
        </w:rPr>
        <w:t>-   при глаголах «чувства» </w:t>
      </w:r>
      <w:r>
        <w:rPr>
          <w:rFonts w:ascii="-webkit-standard" w:hAnsi="-webkit-standard"/>
          <w:i/>
          <w:iCs/>
          <w:color w:val="2F2F2E"/>
          <w:sz w:val="32"/>
          <w:szCs w:val="32"/>
        </w:rPr>
        <w:t>(</w:t>
      </w:r>
      <w:proofErr w:type="gramStart"/>
      <w:r>
        <w:rPr>
          <w:rFonts w:ascii="-webkit-standard" w:hAnsi="-webkit-standard"/>
          <w:i/>
          <w:iCs/>
          <w:color w:val="2F2F2E"/>
          <w:sz w:val="32"/>
          <w:szCs w:val="32"/>
        </w:rPr>
        <w:t>тужить</w:t>
      </w:r>
      <w:proofErr w:type="gramEnd"/>
      <w:r>
        <w:rPr>
          <w:rFonts w:ascii="-webkit-standard" w:hAnsi="-webkit-standard"/>
          <w:i/>
          <w:iCs/>
          <w:color w:val="2F2F2E"/>
          <w:sz w:val="32"/>
          <w:szCs w:val="32"/>
        </w:rPr>
        <w:t xml:space="preserve"> по сын</w:t>
      </w:r>
      <w:r>
        <w:rPr>
          <w:rFonts w:ascii="-webkit-standard" w:hAnsi="-webkit-standard"/>
          <w:i/>
          <w:iCs/>
          <w:color w:val="2F2F2E"/>
          <w:sz w:val="32"/>
          <w:szCs w:val="32"/>
          <w:u w:val="single"/>
        </w:rPr>
        <w:t>у</w:t>
      </w:r>
      <w:r>
        <w:rPr>
          <w:rFonts w:ascii="-webkit-standard" w:hAnsi="-webkit-standard"/>
          <w:i/>
          <w:iCs/>
          <w:color w:val="2F2F2E"/>
          <w:sz w:val="32"/>
          <w:szCs w:val="32"/>
        </w:rPr>
        <w:t>, тосковать по работ</w:t>
      </w:r>
      <w:r>
        <w:rPr>
          <w:rFonts w:ascii="-webkit-standard" w:hAnsi="-webkit-standard"/>
          <w:i/>
          <w:iCs/>
          <w:color w:val="2F2F2E"/>
          <w:sz w:val="32"/>
          <w:szCs w:val="32"/>
          <w:u w:val="single"/>
        </w:rPr>
        <w:t>е</w:t>
      </w:r>
      <w:r>
        <w:rPr>
          <w:rFonts w:ascii="-webkit-standard" w:hAnsi="-webkit-standard"/>
          <w:i/>
          <w:iCs/>
          <w:color w:val="2F2F2E"/>
          <w:sz w:val="32"/>
          <w:szCs w:val="32"/>
        </w:rPr>
        <w:t>);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ind w:left="585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color w:val="2F2F2E"/>
          <w:sz w:val="32"/>
          <w:szCs w:val="32"/>
        </w:rPr>
        <w:t>-   после глаголов «движения» </w:t>
      </w:r>
      <w:r>
        <w:rPr>
          <w:rFonts w:ascii="-webkit-standard" w:hAnsi="-webkit-standard"/>
          <w:i/>
          <w:iCs/>
          <w:color w:val="2F2F2E"/>
          <w:sz w:val="32"/>
          <w:szCs w:val="32"/>
        </w:rPr>
        <w:t>(бежал по берег</w:t>
      </w:r>
      <w:r>
        <w:rPr>
          <w:rFonts w:ascii="-webkit-standard" w:hAnsi="-webkit-standard"/>
          <w:i/>
          <w:iCs/>
          <w:color w:val="2F2F2E"/>
          <w:sz w:val="32"/>
          <w:szCs w:val="32"/>
          <w:u w:val="single"/>
        </w:rPr>
        <w:t>у</w:t>
      </w:r>
      <w:r>
        <w:rPr>
          <w:rFonts w:ascii="-webkit-standard" w:hAnsi="-webkit-standard"/>
          <w:i/>
          <w:iCs/>
          <w:color w:val="2F2F2E"/>
          <w:sz w:val="32"/>
          <w:szCs w:val="32"/>
        </w:rPr>
        <w:t>, ходил по лес</w:t>
      </w:r>
      <w:r>
        <w:rPr>
          <w:rFonts w:ascii="-webkit-standard" w:hAnsi="-webkit-standard"/>
          <w:i/>
          <w:iCs/>
          <w:color w:val="2F2F2E"/>
          <w:sz w:val="32"/>
          <w:szCs w:val="32"/>
          <w:u w:val="single"/>
        </w:rPr>
        <w:t>у</w:t>
      </w:r>
      <w:r>
        <w:rPr>
          <w:rFonts w:ascii="-webkit-standard" w:hAnsi="-webkit-standard"/>
          <w:i/>
          <w:iCs/>
          <w:color w:val="2F2F2E"/>
          <w:sz w:val="32"/>
          <w:szCs w:val="32"/>
        </w:rPr>
        <w:t>);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ind w:left="585"/>
        <w:jc w:val="both"/>
        <w:rPr>
          <w:rFonts w:ascii="-webkit-standard" w:hAnsi="-webkit-standard"/>
          <w:sz w:val="27"/>
          <w:szCs w:val="27"/>
        </w:rPr>
      </w:pPr>
      <w:proofErr w:type="gramStart"/>
      <w:r>
        <w:rPr>
          <w:rFonts w:ascii="-webkit-standard" w:hAnsi="-webkit-standard"/>
          <w:color w:val="2F2F2E"/>
          <w:sz w:val="32"/>
          <w:szCs w:val="32"/>
        </w:rPr>
        <w:t>-    с местоимениями сколько, несколько </w:t>
      </w:r>
      <w:r>
        <w:rPr>
          <w:rFonts w:ascii="-webkit-standard" w:hAnsi="-webkit-standard"/>
          <w:i/>
          <w:iCs/>
          <w:color w:val="2F2F2E"/>
          <w:sz w:val="32"/>
          <w:szCs w:val="32"/>
        </w:rPr>
        <w:t xml:space="preserve">(По </w:t>
      </w:r>
      <w:proofErr w:type="spellStart"/>
      <w:r>
        <w:rPr>
          <w:rFonts w:ascii="-webkit-standard" w:hAnsi="-webkit-standard"/>
          <w:i/>
          <w:iCs/>
          <w:color w:val="2F2F2E"/>
          <w:sz w:val="32"/>
          <w:szCs w:val="32"/>
        </w:rPr>
        <w:t>скольк</w:t>
      </w:r>
      <w:r>
        <w:rPr>
          <w:rFonts w:ascii="-webkit-standard" w:hAnsi="-webkit-standard"/>
          <w:i/>
          <w:iCs/>
          <w:color w:val="2F2F2E"/>
          <w:sz w:val="32"/>
          <w:szCs w:val="32"/>
          <w:u w:val="single"/>
        </w:rPr>
        <w:t>у</w:t>
      </w:r>
      <w:proofErr w:type="spellEnd"/>
      <w:r>
        <w:rPr>
          <w:rFonts w:ascii="-webkit-standard" w:hAnsi="-webkit-standard"/>
          <w:i/>
          <w:iCs/>
          <w:color w:val="2F2F2E"/>
          <w:sz w:val="32"/>
          <w:szCs w:val="32"/>
        </w:rPr>
        <w:t> книг выдали каждому?</w:t>
      </w:r>
      <w:proofErr w:type="gramEnd"/>
      <w:r>
        <w:rPr>
          <w:rFonts w:ascii="-webkit-standard" w:hAnsi="-webkit-standard"/>
          <w:i/>
          <w:iCs/>
          <w:color w:val="2F2F2E"/>
          <w:sz w:val="32"/>
          <w:szCs w:val="32"/>
        </w:rPr>
        <w:t xml:space="preserve"> </w:t>
      </w:r>
      <w:proofErr w:type="gramStart"/>
      <w:r>
        <w:rPr>
          <w:rFonts w:ascii="-webkit-standard" w:hAnsi="-webkit-standard"/>
          <w:i/>
          <w:iCs/>
          <w:color w:val="2F2F2E"/>
          <w:sz w:val="32"/>
          <w:szCs w:val="32"/>
        </w:rPr>
        <w:t xml:space="preserve">По </w:t>
      </w:r>
      <w:proofErr w:type="spellStart"/>
      <w:r>
        <w:rPr>
          <w:rFonts w:ascii="-webkit-standard" w:hAnsi="-webkit-standard"/>
          <w:i/>
          <w:iCs/>
          <w:color w:val="2F2F2E"/>
          <w:sz w:val="32"/>
          <w:szCs w:val="32"/>
        </w:rPr>
        <w:t>нескольк</w:t>
      </w:r>
      <w:r>
        <w:rPr>
          <w:rFonts w:ascii="-webkit-standard" w:hAnsi="-webkit-standard"/>
          <w:i/>
          <w:iCs/>
          <w:color w:val="2F2F2E"/>
          <w:sz w:val="32"/>
          <w:szCs w:val="32"/>
          <w:u w:val="single"/>
        </w:rPr>
        <w:t>у</w:t>
      </w:r>
      <w:r>
        <w:rPr>
          <w:rFonts w:ascii="-webkit-standard" w:hAnsi="-webkit-standard"/>
          <w:i/>
          <w:iCs/>
          <w:color w:val="2F2F2E"/>
          <w:sz w:val="32"/>
          <w:szCs w:val="32"/>
        </w:rPr>
        <w:t>суток</w:t>
      </w:r>
      <w:proofErr w:type="spellEnd"/>
      <w:r>
        <w:rPr>
          <w:rFonts w:ascii="-webkit-standard" w:hAnsi="-webkit-standard"/>
          <w:i/>
          <w:iCs/>
          <w:color w:val="2F2F2E"/>
          <w:sz w:val="32"/>
          <w:szCs w:val="32"/>
        </w:rPr>
        <w:t xml:space="preserve"> не бывал дома).</w:t>
      </w:r>
      <w:proofErr w:type="gramEnd"/>
    </w:p>
    <w:p w:rsidR="00726656" w:rsidRDefault="00726656" w:rsidP="00726656">
      <w:pPr>
        <w:pStyle w:val="a5"/>
        <w:spacing w:before="0" w:beforeAutospacing="0" w:after="0" w:afterAutospacing="0" w:line="324" w:lineRule="atLeast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color w:val="2F2F2E"/>
          <w:sz w:val="32"/>
          <w:szCs w:val="32"/>
        </w:rPr>
        <w:t>Предлог </w:t>
      </w:r>
      <w:proofErr w:type="gramStart"/>
      <w:r>
        <w:rPr>
          <w:rFonts w:ascii="-webkit-standard" w:hAnsi="-webkit-standard"/>
          <w:b/>
          <w:bCs/>
          <w:color w:val="2F2F2E"/>
          <w:sz w:val="32"/>
          <w:szCs w:val="32"/>
        </w:rPr>
        <w:t>по</w:t>
      </w:r>
      <w:proofErr w:type="gramEnd"/>
      <w:r>
        <w:rPr>
          <w:rFonts w:ascii="-webkit-standard" w:hAnsi="-webkit-standard"/>
          <w:color w:val="2F2F2E"/>
          <w:sz w:val="32"/>
          <w:szCs w:val="32"/>
        </w:rPr>
        <w:t> употребляется </w:t>
      </w:r>
      <w:proofErr w:type="gramStart"/>
      <w:r>
        <w:rPr>
          <w:rFonts w:ascii="-webkit-standard" w:hAnsi="-webkit-standard"/>
          <w:b/>
          <w:bCs/>
          <w:color w:val="2F2F2E"/>
          <w:sz w:val="32"/>
          <w:szCs w:val="32"/>
        </w:rPr>
        <w:t>с</w:t>
      </w:r>
      <w:proofErr w:type="gramEnd"/>
      <w:r>
        <w:rPr>
          <w:rFonts w:ascii="-webkit-standard" w:hAnsi="-webkit-standard"/>
          <w:b/>
          <w:bCs/>
          <w:color w:val="2F2F2E"/>
          <w:sz w:val="32"/>
          <w:szCs w:val="32"/>
        </w:rPr>
        <w:t xml:space="preserve"> предложным падежом</w:t>
      </w:r>
      <w:r>
        <w:rPr>
          <w:rFonts w:ascii="-webkit-standard" w:hAnsi="-webkit-standard"/>
          <w:color w:val="2F2F2E"/>
          <w:sz w:val="32"/>
          <w:szCs w:val="32"/>
        </w:rPr>
        <w:t> (о ком? о чем?) со значением «после чего-нибудь» </w:t>
      </w:r>
      <w:r>
        <w:rPr>
          <w:rFonts w:ascii="-webkit-standard" w:hAnsi="-webkit-standard"/>
          <w:i/>
          <w:iCs/>
          <w:color w:val="2F2F2E"/>
          <w:sz w:val="32"/>
          <w:szCs w:val="32"/>
        </w:rPr>
        <w:t>(по завершени</w:t>
      </w:r>
      <w:r>
        <w:rPr>
          <w:rFonts w:ascii="-webkit-standard" w:hAnsi="-webkit-standard"/>
          <w:i/>
          <w:iCs/>
          <w:color w:val="2F2F2E"/>
          <w:sz w:val="32"/>
          <w:szCs w:val="32"/>
          <w:u w:val="single"/>
        </w:rPr>
        <w:t>и</w:t>
      </w:r>
      <w:r>
        <w:rPr>
          <w:rFonts w:ascii="-webkit-standard" w:hAnsi="-webkit-standard"/>
          <w:i/>
          <w:iCs/>
          <w:color w:val="2F2F2E"/>
          <w:sz w:val="32"/>
          <w:szCs w:val="32"/>
        </w:rPr>
        <w:t> работы, по прибыти</w:t>
      </w:r>
      <w:r>
        <w:rPr>
          <w:rFonts w:ascii="-webkit-standard" w:hAnsi="-webkit-standard"/>
          <w:i/>
          <w:iCs/>
          <w:color w:val="2F2F2E"/>
          <w:sz w:val="32"/>
          <w:szCs w:val="32"/>
          <w:u w:val="single"/>
        </w:rPr>
        <w:t>и</w:t>
      </w:r>
      <w:r>
        <w:rPr>
          <w:rFonts w:ascii="-webkit-standard" w:hAnsi="-webkit-standard"/>
          <w:i/>
          <w:iCs/>
          <w:color w:val="2F2F2E"/>
          <w:sz w:val="32"/>
          <w:szCs w:val="32"/>
        </w:rPr>
        <w:t> на место)</w:t>
      </w:r>
      <w:r>
        <w:rPr>
          <w:rFonts w:ascii="-webkit-standard" w:hAnsi="-webkit-standard"/>
          <w:color w:val="2F2F2E"/>
          <w:sz w:val="32"/>
          <w:szCs w:val="32"/>
        </w:rPr>
        <w:t>.</w:t>
      </w:r>
    </w:p>
    <w:p w:rsidR="00726656" w:rsidRDefault="00726656" w:rsidP="00726656">
      <w:pPr>
        <w:pStyle w:val="a5"/>
        <w:spacing w:before="0" w:beforeAutospacing="0" w:after="0" w:afterAutospacing="0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i/>
          <w:iCs/>
          <w:color w:val="2F2F2E"/>
          <w:sz w:val="32"/>
          <w:szCs w:val="32"/>
        </w:rPr>
        <w:t xml:space="preserve">Дела возвращаются по </w:t>
      </w:r>
      <w:proofErr w:type="gramStart"/>
      <w:r>
        <w:rPr>
          <w:rFonts w:ascii="-webkit-standard" w:hAnsi="-webkit-standard"/>
          <w:i/>
          <w:iCs/>
          <w:color w:val="2F2F2E"/>
          <w:sz w:val="32"/>
          <w:szCs w:val="32"/>
        </w:rPr>
        <w:t>миновани</w:t>
      </w:r>
      <w:r>
        <w:rPr>
          <w:rFonts w:ascii="-webkit-standard" w:hAnsi="-webkit-standard"/>
          <w:i/>
          <w:iCs/>
          <w:color w:val="2F2F2E"/>
          <w:sz w:val="32"/>
          <w:szCs w:val="32"/>
          <w:u w:val="single"/>
        </w:rPr>
        <w:t>и</w:t>
      </w:r>
      <w:proofErr w:type="gramEnd"/>
      <w:r>
        <w:rPr>
          <w:rFonts w:ascii="-webkit-standard" w:hAnsi="-webkit-standard"/>
          <w:i/>
          <w:iCs/>
          <w:color w:val="2F2F2E"/>
          <w:sz w:val="32"/>
          <w:szCs w:val="32"/>
        </w:rPr>
        <w:t> надобности.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color w:val="2F2F2E"/>
          <w:sz w:val="32"/>
          <w:szCs w:val="32"/>
        </w:rPr>
        <w:t>Не использовать предлог </w:t>
      </w:r>
      <w:proofErr w:type="gramStart"/>
      <w:r>
        <w:rPr>
          <w:rFonts w:ascii="-webkit-standard" w:hAnsi="-webkit-standard"/>
          <w:b/>
          <w:bCs/>
          <w:color w:val="2F2F2E"/>
          <w:sz w:val="32"/>
          <w:szCs w:val="32"/>
        </w:rPr>
        <w:t>до</w:t>
      </w:r>
      <w:proofErr w:type="gramEnd"/>
      <w:r>
        <w:rPr>
          <w:rFonts w:ascii="-webkit-standard" w:hAnsi="-webkit-standard"/>
          <w:b/>
          <w:bCs/>
          <w:color w:val="2F2F2E"/>
          <w:sz w:val="32"/>
          <w:szCs w:val="32"/>
        </w:rPr>
        <w:t> </w:t>
      </w:r>
      <w:proofErr w:type="gramStart"/>
      <w:r>
        <w:rPr>
          <w:rFonts w:ascii="-webkit-standard" w:hAnsi="-webkit-standard"/>
          <w:color w:val="2F2F2E"/>
          <w:sz w:val="32"/>
          <w:szCs w:val="32"/>
        </w:rPr>
        <w:t>при</w:t>
      </w:r>
      <w:proofErr w:type="gramEnd"/>
      <w:r>
        <w:rPr>
          <w:rFonts w:ascii="-webkit-standard" w:hAnsi="-webkit-standard"/>
          <w:color w:val="2F2F2E"/>
          <w:sz w:val="32"/>
          <w:szCs w:val="32"/>
        </w:rPr>
        <w:t> </w:t>
      </w:r>
      <w:r>
        <w:rPr>
          <w:rFonts w:ascii="-webkit-standard" w:hAnsi="-webkit-standard"/>
          <w:b/>
          <w:bCs/>
          <w:color w:val="2F2F2E"/>
          <w:sz w:val="32"/>
          <w:szCs w:val="32"/>
        </w:rPr>
        <w:t>точном указании сроков</w:t>
      </w:r>
      <w:r>
        <w:rPr>
          <w:rFonts w:ascii="-webkit-standard" w:hAnsi="-webkit-standard"/>
          <w:color w:val="2F2F2E"/>
          <w:sz w:val="32"/>
          <w:szCs w:val="32"/>
        </w:rPr>
        <w:t> в сочетаниях: </w:t>
      </w:r>
      <w:r>
        <w:rPr>
          <w:rFonts w:ascii="-webkit-standard" w:hAnsi="-webkit-standard"/>
          <w:i/>
          <w:iCs/>
          <w:color w:val="2F2F2E"/>
          <w:sz w:val="32"/>
          <w:szCs w:val="32"/>
        </w:rPr>
        <w:t>лишен права управления транспортным средством на срок 6 месяцев.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b/>
          <w:bCs/>
          <w:color w:val="2F2F2E"/>
          <w:sz w:val="32"/>
          <w:szCs w:val="32"/>
        </w:rPr>
        <w:t>Неверно: </w:t>
      </w:r>
      <w:r>
        <w:rPr>
          <w:rFonts w:ascii="-webkit-standard" w:hAnsi="-webkit-standard"/>
          <w:i/>
          <w:iCs/>
          <w:color w:val="2F2F2E"/>
          <w:sz w:val="32"/>
          <w:szCs w:val="32"/>
        </w:rPr>
        <w:t>на срок </w:t>
      </w:r>
      <w:r>
        <w:rPr>
          <w:rFonts w:ascii="-webkit-standard" w:hAnsi="-webkit-standard"/>
          <w:b/>
          <w:bCs/>
          <w:i/>
          <w:iCs/>
          <w:color w:val="2F2F2E"/>
          <w:sz w:val="32"/>
          <w:szCs w:val="32"/>
        </w:rPr>
        <w:t>до </w:t>
      </w:r>
      <w:r>
        <w:rPr>
          <w:rFonts w:ascii="-webkit-standard" w:hAnsi="-webkit-standard"/>
          <w:i/>
          <w:iCs/>
          <w:color w:val="2F2F2E"/>
          <w:sz w:val="32"/>
          <w:szCs w:val="32"/>
        </w:rPr>
        <w:t>6 месяцев.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b/>
          <w:bCs/>
          <w:color w:val="2F2F2E"/>
          <w:sz w:val="32"/>
          <w:szCs w:val="32"/>
        </w:rPr>
        <w:t>Верно: </w:t>
      </w:r>
      <w:r>
        <w:rPr>
          <w:rFonts w:ascii="-webkit-standard" w:hAnsi="-webkit-standard"/>
          <w:i/>
          <w:iCs/>
          <w:color w:val="2F2F2E"/>
          <w:sz w:val="32"/>
          <w:szCs w:val="32"/>
        </w:rPr>
        <w:t>на срок 6 месяцев.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color w:val="2F2F2E"/>
          <w:sz w:val="32"/>
          <w:szCs w:val="32"/>
        </w:rPr>
        <w:t>Слово</w:t>
      </w:r>
      <w:r>
        <w:rPr>
          <w:rFonts w:ascii="-webkit-standard" w:hAnsi="-webkit-standard"/>
          <w:b/>
          <w:bCs/>
          <w:color w:val="2F2F2E"/>
          <w:sz w:val="32"/>
          <w:szCs w:val="32"/>
        </w:rPr>
        <w:t> пеня </w:t>
      </w:r>
      <w:r>
        <w:rPr>
          <w:rFonts w:ascii="-webkit-standard" w:hAnsi="-webkit-standard"/>
          <w:color w:val="2F2F2E"/>
          <w:sz w:val="32"/>
          <w:szCs w:val="32"/>
        </w:rPr>
        <w:t>имеет единственное и множественное число, склоняется по типу существительного женского рода 1-го склонения (</w:t>
      </w:r>
      <w:r>
        <w:rPr>
          <w:rFonts w:ascii="-webkit-standard" w:hAnsi="-webkit-standard"/>
          <w:i/>
          <w:iCs/>
          <w:color w:val="2F2F2E"/>
          <w:sz w:val="32"/>
          <w:szCs w:val="32"/>
        </w:rPr>
        <w:t>для проверки</w:t>
      </w:r>
      <w:r>
        <w:rPr>
          <w:rFonts w:ascii="-webkit-standard" w:hAnsi="-webkit-standard"/>
          <w:color w:val="2F2F2E"/>
          <w:sz w:val="32"/>
          <w:szCs w:val="32"/>
        </w:rPr>
        <w:t> </w:t>
      </w:r>
      <w:r>
        <w:rPr>
          <w:rFonts w:ascii="-webkit-standard" w:hAnsi="-webkit-standard"/>
          <w:i/>
          <w:iCs/>
          <w:color w:val="2F2F2E"/>
          <w:sz w:val="32"/>
          <w:szCs w:val="32"/>
        </w:rPr>
        <w:t>подставляем слово </w:t>
      </w:r>
      <w:r>
        <w:rPr>
          <w:rFonts w:ascii="-webkit-standard" w:hAnsi="-webkit-standard"/>
          <w:b/>
          <w:bCs/>
          <w:i/>
          <w:iCs/>
          <w:color w:val="2F2F2E"/>
          <w:sz w:val="32"/>
          <w:szCs w:val="32"/>
        </w:rPr>
        <w:t>пуля</w:t>
      </w:r>
      <w:r>
        <w:rPr>
          <w:rFonts w:ascii="-webkit-standard" w:hAnsi="-webkit-standard"/>
          <w:color w:val="2F2F2E"/>
          <w:sz w:val="32"/>
          <w:szCs w:val="32"/>
        </w:rPr>
        <w:t>).</w:t>
      </w:r>
    </w:p>
    <w:p w:rsidR="00726656" w:rsidRDefault="00726656" w:rsidP="00726656">
      <w:pPr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27"/>
          <w:szCs w:val="27"/>
        </w:rPr>
        <w:t> </w:t>
      </w:r>
    </w:p>
    <w:p w:rsidR="00726656" w:rsidRDefault="00726656" w:rsidP="00726656">
      <w:pPr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b/>
          <w:bCs/>
          <w:color w:val="2F2F2E"/>
          <w:sz w:val="32"/>
          <w:szCs w:val="32"/>
        </w:rPr>
        <w:t>Отличие дефиса от тире: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b/>
          <w:bCs/>
          <w:color w:val="2F2F2E"/>
          <w:sz w:val="32"/>
          <w:szCs w:val="32"/>
        </w:rPr>
        <w:t>Дефис </w:t>
      </w:r>
      <w:r>
        <w:rPr>
          <w:rFonts w:ascii="-webkit-standard" w:hAnsi="-webkit-standard"/>
          <w:color w:val="2F2F2E"/>
          <w:sz w:val="32"/>
          <w:szCs w:val="32"/>
        </w:rPr>
        <w:t>свидетельствует о тесной связи между частями слов или словами, ставится между частями слова</w:t>
      </w:r>
      <w:r>
        <w:rPr>
          <w:rFonts w:ascii="-webkit-standard" w:hAnsi="-webkit-standard"/>
          <w:i/>
          <w:iCs/>
          <w:color w:val="2F2F2E"/>
          <w:sz w:val="32"/>
          <w:szCs w:val="32"/>
        </w:rPr>
        <w:t> (во-первых), </w:t>
      </w:r>
      <w:r>
        <w:rPr>
          <w:rFonts w:ascii="-webkit-standard" w:hAnsi="-webkit-standard"/>
          <w:color w:val="2F2F2E"/>
          <w:sz w:val="32"/>
          <w:szCs w:val="32"/>
        </w:rPr>
        <w:t>а также между словами, которые составляют единое целое (</w:t>
      </w:r>
      <w:r>
        <w:rPr>
          <w:rFonts w:ascii="-webkit-standard" w:hAnsi="-webkit-standard"/>
          <w:i/>
          <w:iCs/>
          <w:color w:val="2F2F2E"/>
          <w:sz w:val="32"/>
          <w:szCs w:val="32"/>
        </w:rPr>
        <w:t>Москва-река); </w:t>
      </w:r>
      <w:r>
        <w:rPr>
          <w:rFonts w:ascii="-webkit-standard" w:hAnsi="-webkit-standard"/>
          <w:color w:val="2F2F2E"/>
          <w:sz w:val="32"/>
          <w:szCs w:val="32"/>
        </w:rPr>
        <w:t>интонационная пауза меньше, чем при запятой, дефис не отделяется пробелами с обеих сторон.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b/>
          <w:bCs/>
          <w:color w:val="2F2F2E"/>
          <w:sz w:val="32"/>
          <w:szCs w:val="32"/>
        </w:rPr>
        <w:t>Тире </w:t>
      </w:r>
      <w:r>
        <w:rPr>
          <w:rFonts w:ascii="-webkit-standard" w:hAnsi="-webkit-standard"/>
          <w:color w:val="2F2F2E"/>
          <w:sz w:val="32"/>
          <w:szCs w:val="32"/>
        </w:rPr>
        <w:t>– пунктуационный знак, свидетельствующий о менее тесной связи между словами</w:t>
      </w:r>
      <w:r>
        <w:rPr>
          <w:rFonts w:ascii="-webkit-standard" w:hAnsi="-webkit-standard"/>
          <w:i/>
          <w:iCs/>
          <w:color w:val="2F2F2E"/>
          <w:sz w:val="32"/>
          <w:szCs w:val="32"/>
        </w:rPr>
        <w:t> (Иванова вину признала полностью, а Сидоров – частично); </w:t>
      </w:r>
      <w:r>
        <w:rPr>
          <w:rFonts w:ascii="-webkit-standard" w:hAnsi="-webkit-standard"/>
          <w:color w:val="2F2F2E"/>
          <w:sz w:val="32"/>
          <w:szCs w:val="32"/>
        </w:rPr>
        <w:t>интонационная пауза больше, чем при запятой, тире выделяется пробелом с обеих сторон.</w:t>
      </w:r>
    </w:p>
    <w:p w:rsidR="00726656" w:rsidRDefault="00726656" w:rsidP="00726656">
      <w:pPr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b/>
          <w:bCs/>
          <w:color w:val="2F2F2E"/>
          <w:sz w:val="32"/>
          <w:szCs w:val="32"/>
        </w:rPr>
        <w:t>Тире в неполном предложении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color w:val="2F2F2E"/>
          <w:sz w:val="32"/>
          <w:szCs w:val="32"/>
        </w:rPr>
        <w:t>Неполные предложения – это предложения, в которых отсутствуют главные члены предложения либо второстепенные. В судебных текстах часто встречаются предложения без сказуемого или с пропуском второстепенного члена. В таких ситуациях ставится тире.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i/>
          <w:iCs/>
          <w:color w:val="2F2F2E"/>
          <w:sz w:val="32"/>
          <w:szCs w:val="32"/>
        </w:rPr>
        <w:lastRenderedPageBreak/>
        <w:t>Решение суда</w:t>
      </w:r>
      <w:r>
        <w:rPr>
          <w:rFonts w:ascii="-webkit-standard" w:hAnsi="-webkit-standard"/>
          <w:color w:val="2F2F2E"/>
          <w:sz w:val="32"/>
          <w:szCs w:val="32"/>
        </w:rPr>
        <w:t> </w:t>
      </w:r>
      <w:r>
        <w:rPr>
          <w:rFonts w:ascii="-webkit-standard" w:hAnsi="-webkit-standard"/>
          <w:i/>
          <w:iCs/>
          <w:color w:val="2F2F2E"/>
          <w:sz w:val="32"/>
          <w:szCs w:val="32"/>
        </w:rPr>
        <w:t>оставить без изменения, кассационную жалобу Д.</w:t>
      </w:r>
      <w:r>
        <w:rPr>
          <w:rFonts w:ascii="-webkit-standard" w:hAnsi="-webkit-standard"/>
          <w:b/>
          <w:bCs/>
          <w:i/>
          <w:iCs/>
          <w:color w:val="2F2F2E"/>
          <w:sz w:val="32"/>
          <w:szCs w:val="32"/>
        </w:rPr>
        <w:t> – </w:t>
      </w:r>
      <w:r>
        <w:rPr>
          <w:rFonts w:ascii="-webkit-standard" w:hAnsi="-webkit-standard"/>
          <w:i/>
          <w:iCs/>
          <w:color w:val="2F2F2E"/>
          <w:sz w:val="32"/>
          <w:szCs w:val="32"/>
        </w:rPr>
        <w:t>без удовлетворения </w:t>
      </w:r>
      <w:r>
        <w:rPr>
          <w:rFonts w:ascii="-webkit-standard" w:hAnsi="-webkit-standard"/>
          <w:color w:val="2F2F2E"/>
          <w:sz w:val="32"/>
          <w:szCs w:val="32"/>
        </w:rPr>
        <w:t>(пропущено сказуемое «оставить»);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i/>
          <w:iCs/>
          <w:color w:val="2F2F2E"/>
          <w:sz w:val="32"/>
          <w:szCs w:val="32"/>
        </w:rPr>
        <w:t>А. обратилась с требованием о взыскании стоимости путевки в сумме</w:t>
      </w:r>
      <w:r>
        <w:rPr>
          <w:rFonts w:ascii="-webkit-standard" w:hAnsi="-webkit-standard"/>
          <w:b/>
          <w:bCs/>
          <w:i/>
          <w:iCs/>
          <w:color w:val="2F2F2E"/>
          <w:sz w:val="32"/>
          <w:szCs w:val="32"/>
        </w:rPr>
        <w:t> </w:t>
      </w:r>
      <w:r>
        <w:rPr>
          <w:rFonts w:ascii="-webkit-standard" w:hAnsi="-webkit-standard"/>
          <w:i/>
          <w:iCs/>
          <w:color w:val="2F2F2E"/>
          <w:sz w:val="32"/>
          <w:szCs w:val="32"/>
        </w:rPr>
        <w:t>34 394 руб., неустойки – 2 347 руб. </w:t>
      </w:r>
      <w:r>
        <w:rPr>
          <w:rFonts w:ascii="-webkit-standard" w:hAnsi="-webkit-standard"/>
          <w:color w:val="2F2F2E"/>
          <w:sz w:val="32"/>
          <w:szCs w:val="32"/>
        </w:rPr>
        <w:t>(пропущено выражение «в сумме»)</w:t>
      </w:r>
      <w:r>
        <w:rPr>
          <w:rFonts w:ascii="-webkit-standard" w:hAnsi="-webkit-standard"/>
          <w:i/>
          <w:iCs/>
          <w:color w:val="2F2F2E"/>
          <w:sz w:val="32"/>
          <w:szCs w:val="32"/>
        </w:rPr>
        <w:t>. </w:t>
      </w:r>
    </w:p>
    <w:p w:rsidR="00726656" w:rsidRDefault="00726656" w:rsidP="00726656">
      <w:pPr>
        <w:jc w:val="center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color w:val="2F2F2E"/>
          <w:sz w:val="32"/>
          <w:szCs w:val="32"/>
        </w:rPr>
        <w:t>Особенности склонения городов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color w:val="2F2F2E"/>
          <w:sz w:val="32"/>
          <w:szCs w:val="32"/>
        </w:rPr>
        <w:t>Склоняются общеизвестные города (</w:t>
      </w:r>
      <w:r>
        <w:rPr>
          <w:rFonts w:ascii="-webkit-standard" w:hAnsi="-webkit-standard"/>
          <w:i/>
          <w:iCs/>
          <w:color w:val="2F2F2E"/>
          <w:sz w:val="32"/>
          <w:szCs w:val="32"/>
        </w:rPr>
        <w:t>выехать из Екатеринбурга, приехать в Москву);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color w:val="2F2F2E"/>
          <w:sz w:val="32"/>
          <w:szCs w:val="32"/>
        </w:rPr>
        <w:t>склоняются обе части, если город пишется через дефис (</w:t>
      </w:r>
      <w:r>
        <w:rPr>
          <w:rFonts w:ascii="-webkit-standard" w:hAnsi="-webkit-standard"/>
          <w:i/>
          <w:iCs/>
          <w:color w:val="2F2F2E"/>
          <w:sz w:val="32"/>
          <w:szCs w:val="32"/>
        </w:rPr>
        <w:t>в Каменске-Уральском</w:t>
      </w:r>
      <w:r>
        <w:rPr>
          <w:rFonts w:ascii="-webkit-standard" w:hAnsi="-webkit-standard"/>
          <w:color w:val="2F2F2E"/>
          <w:sz w:val="32"/>
          <w:szCs w:val="32"/>
        </w:rPr>
        <w:t>);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jc w:val="both"/>
        <w:rPr>
          <w:rFonts w:ascii="-webkit-standard" w:hAnsi="-webkit-standard"/>
          <w:sz w:val="27"/>
          <w:szCs w:val="27"/>
        </w:rPr>
      </w:pPr>
      <w:proofErr w:type="gramStart"/>
      <w:r>
        <w:rPr>
          <w:rFonts w:ascii="-webkit-standard" w:hAnsi="-webkit-standard"/>
          <w:color w:val="2F2F2E"/>
          <w:sz w:val="32"/>
          <w:szCs w:val="32"/>
        </w:rPr>
        <w:t>не склоняются названия сел, поселков, деревень </w:t>
      </w:r>
      <w:r>
        <w:rPr>
          <w:rFonts w:ascii="-webkit-standard" w:hAnsi="-webkit-standard"/>
          <w:i/>
          <w:iCs/>
          <w:color w:val="2F2F2E"/>
          <w:sz w:val="32"/>
          <w:szCs w:val="32"/>
        </w:rPr>
        <w:t>(от Поварня)</w:t>
      </w:r>
      <w:r>
        <w:rPr>
          <w:rFonts w:ascii="-webkit-standard" w:hAnsi="-webkit-standard"/>
          <w:color w:val="2F2F2E"/>
          <w:sz w:val="32"/>
          <w:szCs w:val="32"/>
        </w:rPr>
        <w:t> и малоизвестные города.</w:t>
      </w:r>
      <w:proofErr w:type="gramEnd"/>
    </w:p>
    <w:p w:rsidR="00726656" w:rsidRDefault="00726656" w:rsidP="00726656">
      <w:pPr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27"/>
          <w:szCs w:val="27"/>
        </w:rPr>
        <w:t> </w:t>
      </w:r>
    </w:p>
    <w:p w:rsidR="00726656" w:rsidRDefault="00726656" w:rsidP="00726656">
      <w:pPr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b/>
          <w:bCs/>
          <w:color w:val="2F2F2E"/>
          <w:sz w:val="32"/>
          <w:szCs w:val="32"/>
        </w:rPr>
        <w:t>Склонение фамилий: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/>
      </w:tblPr>
      <w:tblGrid>
        <w:gridCol w:w="1639"/>
        <w:gridCol w:w="925"/>
        <w:gridCol w:w="3532"/>
        <w:gridCol w:w="3289"/>
      </w:tblGrid>
      <w:tr w:rsidR="00726656" w:rsidTr="007266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6656" w:rsidRDefault="00726656">
            <w:pPr>
              <w:pStyle w:val="a5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color w:val="2F2F2E"/>
                <w:sz w:val="21"/>
                <w:szCs w:val="21"/>
              </w:rPr>
              <w:t>окончания фамилий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6656" w:rsidRDefault="00726656">
            <w:pPr>
              <w:pStyle w:val="a5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color w:val="2F2F2E"/>
                <w:sz w:val="21"/>
                <w:szCs w:val="21"/>
              </w:rPr>
              <w:t>фамилия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6656" w:rsidRDefault="00726656">
            <w:pPr>
              <w:pStyle w:val="a5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color w:val="2F2F2E"/>
                <w:sz w:val="21"/>
                <w:szCs w:val="21"/>
              </w:rPr>
              <w:t>мужские фамилии</w:t>
            </w:r>
          </w:p>
          <w:p w:rsidR="00726656" w:rsidRDefault="00726656">
            <w:pPr>
              <w:pStyle w:val="a5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color w:val="2F2F2E"/>
                <w:sz w:val="21"/>
                <w:szCs w:val="21"/>
              </w:rPr>
              <w:t>склоняются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6656" w:rsidRDefault="00726656">
            <w:pPr>
              <w:pStyle w:val="a5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color w:val="2F2F2E"/>
                <w:sz w:val="21"/>
                <w:szCs w:val="21"/>
              </w:rPr>
              <w:t>женские фамилии</w:t>
            </w:r>
          </w:p>
          <w:p w:rsidR="00726656" w:rsidRDefault="00726656">
            <w:pPr>
              <w:pStyle w:val="a5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color w:val="2F2F2E"/>
                <w:sz w:val="21"/>
                <w:szCs w:val="21"/>
              </w:rPr>
              <w:t>не склоняются</w:t>
            </w:r>
          </w:p>
        </w:tc>
      </w:tr>
      <w:tr w:rsidR="00726656" w:rsidTr="007266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6656" w:rsidRDefault="00726656">
            <w:pPr>
              <w:pStyle w:val="a5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color w:val="2F2F2E"/>
                <w:sz w:val="21"/>
                <w:szCs w:val="21"/>
              </w:rPr>
              <w:t>на согласную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6656" w:rsidRDefault="00726656">
            <w:pPr>
              <w:pStyle w:val="a5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color w:val="2F2F2E"/>
                <w:sz w:val="21"/>
                <w:szCs w:val="21"/>
              </w:rPr>
              <w:t>Гаврилюк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6656" w:rsidRDefault="00726656">
            <w:pPr>
              <w:pStyle w:val="a5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color w:val="2F2F2E"/>
                <w:sz w:val="21"/>
                <w:szCs w:val="21"/>
              </w:rPr>
              <w:t>действия (кого?) Михаила Гаврилюка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6656" w:rsidRDefault="00726656">
            <w:pPr>
              <w:pStyle w:val="a5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color w:val="2F2F2E"/>
                <w:sz w:val="21"/>
                <w:szCs w:val="21"/>
              </w:rPr>
              <w:t>действия (кого?) Татьяны Гаврилюк</w:t>
            </w:r>
          </w:p>
        </w:tc>
      </w:tr>
      <w:tr w:rsidR="00726656" w:rsidTr="007266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6656" w:rsidRDefault="00726656">
            <w:pPr>
              <w:pStyle w:val="a5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6656" w:rsidRDefault="00726656">
            <w:pPr>
              <w:pStyle w:val="a5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proofErr w:type="spellStart"/>
            <w:r>
              <w:rPr>
                <w:rFonts w:ascii="-webkit-standard" w:hAnsi="-webkit-standard"/>
                <w:color w:val="2F2F2E"/>
                <w:sz w:val="21"/>
                <w:szCs w:val="21"/>
              </w:rPr>
              <w:t>Бовт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6656" w:rsidRDefault="00726656">
            <w:pPr>
              <w:pStyle w:val="a5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color w:val="2F2F2E"/>
                <w:sz w:val="21"/>
                <w:szCs w:val="21"/>
              </w:rPr>
              <w:t xml:space="preserve">назначено наказание (кому?) Георгию </w:t>
            </w:r>
            <w:proofErr w:type="spellStart"/>
            <w:r>
              <w:rPr>
                <w:rFonts w:ascii="-webkit-standard" w:hAnsi="-webkit-standard"/>
                <w:color w:val="2F2F2E"/>
                <w:sz w:val="21"/>
                <w:szCs w:val="21"/>
              </w:rPr>
              <w:t>Бовту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6656" w:rsidRDefault="00726656">
            <w:pPr>
              <w:pStyle w:val="a5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color w:val="2F2F2E"/>
                <w:sz w:val="21"/>
                <w:szCs w:val="21"/>
              </w:rPr>
              <w:t xml:space="preserve">назначено наказание (кому?) Марии </w:t>
            </w:r>
            <w:proofErr w:type="spellStart"/>
            <w:r>
              <w:rPr>
                <w:rFonts w:ascii="-webkit-standard" w:hAnsi="-webkit-standard"/>
                <w:color w:val="2F2F2E"/>
                <w:sz w:val="21"/>
                <w:szCs w:val="21"/>
              </w:rPr>
              <w:t>Бовт</w:t>
            </w:r>
            <w:proofErr w:type="spellEnd"/>
          </w:p>
        </w:tc>
      </w:tr>
      <w:tr w:rsidR="00726656" w:rsidTr="007266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6656" w:rsidRDefault="00726656">
            <w:pPr>
              <w:pStyle w:val="a5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6656" w:rsidRDefault="00726656">
            <w:pPr>
              <w:pStyle w:val="a5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color w:val="2F2F2E"/>
                <w:sz w:val="21"/>
                <w:szCs w:val="21"/>
              </w:rPr>
              <w:t>Миль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6656" w:rsidRDefault="00726656">
            <w:pPr>
              <w:pStyle w:val="a5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color w:val="2F2F2E"/>
                <w:sz w:val="21"/>
                <w:szCs w:val="21"/>
              </w:rPr>
              <w:t xml:space="preserve">наказание отбывалось (кем?) Генрихом </w:t>
            </w:r>
            <w:proofErr w:type="spellStart"/>
            <w:r>
              <w:rPr>
                <w:rFonts w:ascii="-webkit-standard" w:hAnsi="-webkit-standard"/>
                <w:color w:val="2F2F2E"/>
                <w:sz w:val="21"/>
                <w:szCs w:val="21"/>
              </w:rPr>
              <w:t>Милем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6656" w:rsidRDefault="00726656">
            <w:pPr>
              <w:pStyle w:val="a5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color w:val="2F2F2E"/>
                <w:sz w:val="21"/>
                <w:szCs w:val="21"/>
              </w:rPr>
              <w:t>наказание отбывалось (кем?) Марией Миль</w:t>
            </w:r>
          </w:p>
        </w:tc>
      </w:tr>
    </w:tbl>
    <w:p w:rsidR="00726656" w:rsidRDefault="00726656" w:rsidP="00726656">
      <w:pPr>
        <w:pStyle w:val="a5"/>
        <w:spacing w:before="0" w:beforeAutospacing="0" w:after="0" w:afterAutospacing="0" w:line="324" w:lineRule="atLeast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b/>
          <w:bCs/>
          <w:color w:val="2F2F2E"/>
          <w:sz w:val="32"/>
          <w:szCs w:val="32"/>
        </w:rPr>
        <w:t>Не склоняются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/>
      </w:tblPr>
      <w:tblGrid>
        <w:gridCol w:w="2403"/>
        <w:gridCol w:w="2457"/>
        <w:gridCol w:w="3373"/>
      </w:tblGrid>
      <w:tr w:rsidR="00726656" w:rsidTr="007266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6656" w:rsidRDefault="00726656">
            <w:pPr>
              <w:pStyle w:val="a5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color w:val="2F2F2E"/>
                <w:sz w:val="21"/>
                <w:szCs w:val="21"/>
              </w:rPr>
              <w:t xml:space="preserve">на </w:t>
            </w:r>
            <w:proofErr w:type="gramStart"/>
            <w:r>
              <w:rPr>
                <w:rFonts w:ascii="-webkit-standard" w:hAnsi="-webkit-standard"/>
                <w:color w:val="2F2F2E"/>
                <w:sz w:val="21"/>
                <w:szCs w:val="21"/>
              </w:rPr>
              <w:t>-к</w:t>
            </w:r>
            <w:proofErr w:type="gramEnd"/>
            <w:r>
              <w:rPr>
                <w:rFonts w:ascii="-webkit-standard" w:hAnsi="-webkit-standard"/>
                <w:color w:val="2F2F2E"/>
                <w:sz w:val="21"/>
                <w:szCs w:val="21"/>
              </w:rPr>
              <w:t>о, -о, -е, -и, -у, -</w:t>
            </w:r>
            <w:proofErr w:type="spellStart"/>
            <w:r>
              <w:rPr>
                <w:rFonts w:ascii="-webkit-standard" w:hAnsi="-webkit-standard"/>
                <w:color w:val="2F2F2E"/>
                <w:sz w:val="21"/>
                <w:szCs w:val="21"/>
              </w:rPr>
              <w:t>ю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6656" w:rsidRDefault="00726656">
            <w:pPr>
              <w:pStyle w:val="a5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color w:val="2F2F2E"/>
                <w:sz w:val="21"/>
                <w:szCs w:val="21"/>
              </w:rPr>
              <w:t>Шевченко, Кони, Гастелло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6656" w:rsidRDefault="00726656">
            <w:pPr>
              <w:pStyle w:val="a5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color w:val="2F2F2E"/>
                <w:sz w:val="21"/>
                <w:szCs w:val="21"/>
              </w:rPr>
              <w:t>действия (кого?) Шевченко</w:t>
            </w:r>
          </w:p>
          <w:p w:rsidR="00726656" w:rsidRDefault="00726656">
            <w:pPr>
              <w:pStyle w:val="a5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color w:val="2F2F2E"/>
                <w:sz w:val="21"/>
                <w:szCs w:val="21"/>
              </w:rPr>
              <w:t>назначено наказание (кому?)</w:t>
            </w:r>
          </w:p>
          <w:p w:rsidR="00726656" w:rsidRDefault="00726656">
            <w:pPr>
              <w:pStyle w:val="a5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color w:val="2F2F2E"/>
                <w:sz w:val="21"/>
                <w:szCs w:val="21"/>
              </w:rPr>
              <w:t>Кони</w:t>
            </w:r>
          </w:p>
        </w:tc>
      </w:tr>
      <w:tr w:rsidR="00726656" w:rsidTr="007266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6656" w:rsidRDefault="00726656">
            <w:pPr>
              <w:pStyle w:val="a5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color w:val="2F2F2E"/>
                <w:sz w:val="21"/>
                <w:szCs w:val="21"/>
              </w:rPr>
              <w:t xml:space="preserve">на </w:t>
            </w:r>
            <w:proofErr w:type="gramStart"/>
            <w:r>
              <w:rPr>
                <w:rFonts w:ascii="-webkit-standard" w:hAnsi="-webkit-standard"/>
                <w:color w:val="2F2F2E"/>
                <w:sz w:val="21"/>
                <w:szCs w:val="21"/>
              </w:rPr>
              <w:t>-</w:t>
            </w:r>
            <w:proofErr w:type="spellStart"/>
            <w:r>
              <w:rPr>
                <w:rFonts w:ascii="-webkit-standard" w:hAnsi="-webkit-standard"/>
                <w:color w:val="2F2F2E"/>
                <w:sz w:val="21"/>
                <w:szCs w:val="21"/>
              </w:rPr>
              <w:t>ы</w:t>
            </w:r>
            <w:proofErr w:type="gramEnd"/>
            <w:r>
              <w:rPr>
                <w:rFonts w:ascii="-webkit-standard" w:hAnsi="-webkit-standard"/>
                <w:color w:val="2F2F2E"/>
                <w:sz w:val="21"/>
                <w:szCs w:val="21"/>
              </w:rPr>
              <w:t>х</w:t>
            </w:r>
            <w:proofErr w:type="spellEnd"/>
            <w:r>
              <w:rPr>
                <w:rFonts w:ascii="-webkit-standard" w:hAnsi="-webkit-standard"/>
                <w:color w:val="2F2F2E"/>
                <w:sz w:val="21"/>
                <w:szCs w:val="21"/>
              </w:rPr>
              <w:t>, -их, -</w:t>
            </w:r>
            <w:proofErr w:type="spellStart"/>
            <w:r>
              <w:rPr>
                <w:rFonts w:ascii="-webkit-standard" w:hAnsi="-webkit-standard"/>
                <w:color w:val="2F2F2E"/>
                <w:sz w:val="21"/>
                <w:szCs w:val="21"/>
              </w:rPr>
              <w:t>аго</w:t>
            </w:r>
            <w:proofErr w:type="spellEnd"/>
            <w:r>
              <w:rPr>
                <w:rFonts w:ascii="-webkit-standard" w:hAnsi="-webkit-standard"/>
                <w:color w:val="2F2F2E"/>
                <w:sz w:val="21"/>
                <w:szCs w:val="21"/>
              </w:rPr>
              <w:t>, -</w:t>
            </w:r>
            <w:proofErr w:type="spellStart"/>
            <w:r>
              <w:rPr>
                <w:rFonts w:ascii="-webkit-standard" w:hAnsi="-webkit-standard"/>
                <w:color w:val="2F2F2E"/>
                <w:sz w:val="21"/>
                <w:szCs w:val="21"/>
              </w:rPr>
              <w:t>яго</w:t>
            </w:r>
            <w:proofErr w:type="spellEnd"/>
            <w:r>
              <w:rPr>
                <w:rFonts w:ascii="-webkit-standard" w:hAnsi="-webkit-standard"/>
                <w:color w:val="2F2F2E"/>
                <w:sz w:val="21"/>
                <w:szCs w:val="21"/>
              </w:rPr>
              <w:t>, -</w:t>
            </w:r>
            <w:proofErr w:type="spellStart"/>
            <w:r>
              <w:rPr>
                <w:rFonts w:ascii="-webkit-standard" w:hAnsi="-webkit-standard"/>
                <w:color w:val="2F2F2E"/>
                <w:sz w:val="21"/>
                <w:szCs w:val="21"/>
              </w:rPr>
              <w:t>ово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6656" w:rsidRDefault="00726656">
            <w:pPr>
              <w:pStyle w:val="a5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color w:val="2F2F2E"/>
                <w:sz w:val="21"/>
                <w:szCs w:val="21"/>
              </w:rPr>
              <w:t>Боярских, Черных, Живаго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6656" w:rsidRDefault="00726656">
            <w:pPr>
              <w:pStyle w:val="a5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color w:val="2F2F2E"/>
                <w:sz w:val="21"/>
                <w:szCs w:val="21"/>
              </w:rPr>
              <w:t>наказание отбывалось (кем?) Черных</w:t>
            </w:r>
          </w:p>
        </w:tc>
      </w:tr>
    </w:tbl>
    <w:p w:rsidR="00726656" w:rsidRDefault="00726656" w:rsidP="00726656">
      <w:pPr>
        <w:pStyle w:val="a5"/>
        <w:spacing w:before="0" w:beforeAutospacing="0" w:after="0" w:afterAutospacing="0" w:line="324" w:lineRule="atLeast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b/>
          <w:bCs/>
          <w:color w:val="2F2F2E"/>
          <w:sz w:val="32"/>
          <w:szCs w:val="32"/>
        </w:rPr>
        <w:t>Склоняются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/>
      </w:tblPr>
      <w:tblGrid>
        <w:gridCol w:w="3233"/>
        <w:gridCol w:w="1661"/>
        <w:gridCol w:w="3678"/>
      </w:tblGrid>
      <w:tr w:rsidR="00726656" w:rsidTr="007266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6656" w:rsidRDefault="00726656">
            <w:pPr>
              <w:pStyle w:val="a5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color w:val="2F2F2E"/>
                <w:sz w:val="21"/>
                <w:szCs w:val="21"/>
              </w:rPr>
              <w:t xml:space="preserve">на </w:t>
            </w:r>
            <w:proofErr w:type="gramStart"/>
            <w:r>
              <w:rPr>
                <w:rFonts w:ascii="-webkit-standard" w:hAnsi="-webkit-standard"/>
                <w:color w:val="2F2F2E"/>
                <w:sz w:val="21"/>
                <w:szCs w:val="21"/>
              </w:rPr>
              <w:t>-</w:t>
            </w:r>
            <w:proofErr w:type="spellStart"/>
            <w:r>
              <w:rPr>
                <w:rFonts w:ascii="-webkit-standard" w:hAnsi="-webkit-standard"/>
                <w:color w:val="2F2F2E"/>
                <w:sz w:val="21"/>
                <w:szCs w:val="21"/>
              </w:rPr>
              <w:t>о</w:t>
            </w:r>
            <w:proofErr w:type="gramEnd"/>
            <w:r>
              <w:rPr>
                <w:rFonts w:ascii="-webkit-standard" w:hAnsi="-webkit-standard"/>
                <w:color w:val="2F2F2E"/>
                <w:sz w:val="21"/>
                <w:szCs w:val="21"/>
              </w:rPr>
              <w:t>в</w:t>
            </w:r>
            <w:proofErr w:type="spellEnd"/>
            <w:r>
              <w:rPr>
                <w:rFonts w:ascii="-webkit-standard" w:hAnsi="-webkit-standard"/>
                <w:color w:val="2F2F2E"/>
                <w:sz w:val="21"/>
                <w:szCs w:val="21"/>
              </w:rPr>
              <w:t>, -ин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6656" w:rsidRDefault="00726656">
            <w:pPr>
              <w:pStyle w:val="a5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color w:val="2F2F2E"/>
                <w:sz w:val="21"/>
                <w:szCs w:val="21"/>
              </w:rPr>
              <w:t>Иванов, Дарвин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6656" w:rsidRDefault="00726656">
            <w:pPr>
              <w:pStyle w:val="a5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color w:val="2F2F2E"/>
                <w:sz w:val="21"/>
                <w:szCs w:val="21"/>
              </w:rPr>
              <w:t>действия (кого?) Дарвина</w:t>
            </w:r>
          </w:p>
        </w:tc>
      </w:tr>
      <w:tr w:rsidR="00726656" w:rsidTr="007266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6656" w:rsidRDefault="00726656">
            <w:pPr>
              <w:pStyle w:val="a5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color w:val="2F2F2E"/>
                <w:sz w:val="21"/>
                <w:szCs w:val="21"/>
              </w:rPr>
              <w:t>-</w:t>
            </w:r>
            <w:proofErr w:type="spellStart"/>
            <w:r>
              <w:rPr>
                <w:rFonts w:ascii="-webkit-standard" w:hAnsi="-webkit-standard"/>
                <w:color w:val="2F2F2E"/>
                <w:sz w:val="21"/>
                <w:szCs w:val="21"/>
              </w:rPr>
              <w:t>ова</w:t>
            </w:r>
            <w:proofErr w:type="spellEnd"/>
            <w:r>
              <w:rPr>
                <w:rFonts w:ascii="-webkit-standard" w:hAnsi="-webkit-standard"/>
                <w:color w:val="2F2F2E"/>
                <w:sz w:val="21"/>
                <w:szCs w:val="21"/>
              </w:rPr>
              <w:t xml:space="preserve">, </w:t>
            </w:r>
            <w:proofErr w:type="gramStart"/>
            <w:r>
              <w:rPr>
                <w:rFonts w:ascii="-webkit-standard" w:hAnsi="-webkit-standard"/>
                <w:color w:val="2F2F2E"/>
                <w:sz w:val="21"/>
                <w:szCs w:val="21"/>
              </w:rPr>
              <w:t>-</w:t>
            </w:r>
            <w:proofErr w:type="spellStart"/>
            <w:r>
              <w:rPr>
                <w:rFonts w:ascii="-webkit-standard" w:hAnsi="-webkit-standard"/>
                <w:color w:val="2F2F2E"/>
                <w:sz w:val="21"/>
                <w:szCs w:val="21"/>
              </w:rPr>
              <w:t>и</w:t>
            </w:r>
            <w:proofErr w:type="gramEnd"/>
            <w:r>
              <w:rPr>
                <w:rFonts w:ascii="-webkit-standard" w:hAnsi="-webkit-standard"/>
                <w:color w:val="2F2F2E"/>
                <w:sz w:val="21"/>
                <w:szCs w:val="21"/>
              </w:rPr>
              <w:t>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6656" w:rsidRDefault="00726656">
            <w:pPr>
              <w:pStyle w:val="a5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color w:val="2F2F2E"/>
                <w:sz w:val="21"/>
                <w:szCs w:val="21"/>
              </w:rPr>
              <w:t xml:space="preserve">Петрова, </w:t>
            </w:r>
            <w:proofErr w:type="spellStart"/>
            <w:r>
              <w:rPr>
                <w:rFonts w:ascii="-webkit-standard" w:hAnsi="-webkit-standard"/>
                <w:color w:val="2F2F2E"/>
                <w:sz w:val="21"/>
                <w:szCs w:val="21"/>
              </w:rPr>
              <w:t>Семкина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6656" w:rsidRDefault="00726656">
            <w:pPr>
              <w:pStyle w:val="a5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color w:val="2F2F2E"/>
                <w:sz w:val="21"/>
                <w:szCs w:val="21"/>
              </w:rPr>
              <w:t xml:space="preserve">наказание отбывалось (кем?) </w:t>
            </w:r>
            <w:proofErr w:type="spellStart"/>
            <w:r>
              <w:rPr>
                <w:rFonts w:ascii="-webkit-standard" w:hAnsi="-webkit-standard"/>
                <w:color w:val="2F2F2E"/>
                <w:sz w:val="21"/>
                <w:szCs w:val="21"/>
              </w:rPr>
              <w:t>Семкиным</w:t>
            </w:r>
            <w:proofErr w:type="spellEnd"/>
          </w:p>
        </w:tc>
      </w:tr>
      <w:tr w:rsidR="00726656" w:rsidTr="007266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6656" w:rsidRDefault="00726656">
            <w:pPr>
              <w:pStyle w:val="a5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color w:val="2F2F2E"/>
                <w:sz w:val="21"/>
                <w:szCs w:val="21"/>
              </w:rPr>
              <w:t xml:space="preserve">на </w:t>
            </w:r>
            <w:proofErr w:type="gramStart"/>
            <w:r>
              <w:rPr>
                <w:rFonts w:ascii="-webkit-standard" w:hAnsi="-webkit-standard"/>
                <w:color w:val="2F2F2E"/>
                <w:sz w:val="21"/>
                <w:szCs w:val="21"/>
              </w:rPr>
              <w:t>-а</w:t>
            </w:r>
            <w:proofErr w:type="gramEnd"/>
            <w:r>
              <w:rPr>
                <w:rFonts w:ascii="-webkit-standard" w:hAnsi="-webkit-standard"/>
                <w:color w:val="2F2F2E"/>
                <w:sz w:val="21"/>
                <w:szCs w:val="21"/>
              </w:rPr>
              <w:t>,  -я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6656" w:rsidRDefault="00726656">
            <w:pPr>
              <w:pStyle w:val="a5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color w:val="2F2F2E"/>
                <w:sz w:val="21"/>
                <w:szCs w:val="21"/>
              </w:rPr>
              <w:t xml:space="preserve">Кваша, </w:t>
            </w:r>
            <w:proofErr w:type="spellStart"/>
            <w:r>
              <w:rPr>
                <w:rFonts w:ascii="-webkit-standard" w:hAnsi="-webkit-standard"/>
                <w:color w:val="2F2F2E"/>
                <w:sz w:val="21"/>
                <w:szCs w:val="21"/>
              </w:rPr>
              <w:t>Пацессия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6656" w:rsidRDefault="00726656">
            <w:pPr>
              <w:pStyle w:val="a5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color w:val="2F2F2E"/>
                <w:sz w:val="21"/>
                <w:szCs w:val="21"/>
              </w:rPr>
              <w:t xml:space="preserve">действия (кого?) Кваши, </w:t>
            </w:r>
            <w:proofErr w:type="spellStart"/>
            <w:r>
              <w:rPr>
                <w:rFonts w:ascii="-webkit-standard" w:hAnsi="-webkit-standard"/>
                <w:color w:val="2F2F2E"/>
                <w:sz w:val="21"/>
                <w:szCs w:val="21"/>
              </w:rPr>
              <w:t>Пацессии</w:t>
            </w:r>
            <w:proofErr w:type="spellEnd"/>
          </w:p>
        </w:tc>
      </w:tr>
      <w:tr w:rsidR="00726656" w:rsidTr="007266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6656" w:rsidRDefault="00726656">
            <w:pPr>
              <w:pStyle w:val="a5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color w:val="2F2F2E"/>
                <w:sz w:val="21"/>
                <w:szCs w:val="21"/>
              </w:rPr>
              <w:t>фамилии по форме прилагательных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6656" w:rsidRDefault="00726656">
            <w:pPr>
              <w:pStyle w:val="a5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proofErr w:type="gramStart"/>
            <w:r>
              <w:rPr>
                <w:rFonts w:ascii="-webkit-standard" w:hAnsi="-webkit-standard"/>
                <w:color w:val="2F2F2E"/>
                <w:sz w:val="21"/>
                <w:szCs w:val="21"/>
              </w:rPr>
              <w:t>Белый</w:t>
            </w:r>
            <w:proofErr w:type="gramEnd"/>
            <w:r>
              <w:rPr>
                <w:rFonts w:ascii="-webkit-standard" w:hAnsi="-webkit-standard"/>
                <w:color w:val="2F2F2E"/>
                <w:sz w:val="21"/>
                <w:szCs w:val="21"/>
              </w:rPr>
              <w:t>, Толстая,</w:t>
            </w:r>
          </w:p>
          <w:p w:rsidR="00726656" w:rsidRDefault="00726656">
            <w:pPr>
              <w:pStyle w:val="a5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proofErr w:type="spellStart"/>
            <w:r>
              <w:rPr>
                <w:rFonts w:ascii="-webkit-standard" w:hAnsi="-webkit-standard"/>
                <w:color w:val="2F2F2E"/>
                <w:sz w:val="21"/>
                <w:szCs w:val="21"/>
              </w:rPr>
              <w:t>Будинский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6656" w:rsidRDefault="00726656">
            <w:pPr>
              <w:pStyle w:val="a5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color w:val="2F2F2E"/>
                <w:sz w:val="21"/>
                <w:szCs w:val="21"/>
              </w:rPr>
              <w:t>действия (кого?) Белого, Толстой</w:t>
            </w:r>
          </w:p>
          <w:p w:rsidR="00726656" w:rsidRDefault="00726656">
            <w:pPr>
              <w:pStyle w:val="a5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color w:val="2F2F2E"/>
                <w:sz w:val="21"/>
                <w:szCs w:val="21"/>
              </w:rPr>
              <w:t xml:space="preserve">наказание отбывалось (кем?) </w:t>
            </w:r>
            <w:proofErr w:type="spellStart"/>
            <w:r>
              <w:rPr>
                <w:rFonts w:ascii="-webkit-standard" w:hAnsi="-webkit-standard"/>
                <w:color w:val="2F2F2E"/>
                <w:sz w:val="21"/>
                <w:szCs w:val="21"/>
              </w:rPr>
              <w:t>Будинским</w:t>
            </w:r>
            <w:proofErr w:type="spellEnd"/>
          </w:p>
        </w:tc>
      </w:tr>
    </w:tbl>
    <w:p w:rsidR="00726656" w:rsidRDefault="00726656" w:rsidP="00726656">
      <w:pPr>
        <w:pStyle w:val="a5"/>
        <w:spacing w:before="0" w:beforeAutospacing="0" w:after="0" w:afterAutospacing="0" w:line="324" w:lineRule="atLeast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color w:val="2F2F2E"/>
          <w:sz w:val="32"/>
          <w:szCs w:val="32"/>
        </w:rPr>
        <w:t>Когда фамилия созвучна с названием животного или предмета (</w:t>
      </w:r>
      <w:r>
        <w:rPr>
          <w:rFonts w:ascii="-webkit-standard" w:hAnsi="-webkit-standard"/>
          <w:i/>
          <w:iCs/>
          <w:color w:val="2F2F2E"/>
          <w:sz w:val="32"/>
          <w:szCs w:val="32"/>
        </w:rPr>
        <w:t>Гусь, Ремень</w:t>
      </w:r>
      <w:r>
        <w:rPr>
          <w:rFonts w:ascii="-webkit-standard" w:hAnsi="-webkit-standard"/>
          <w:color w:val="2F2F2E"/>
          <w:sz w:val="32"/>
          <w:szCs w:val="32"/>
        </w:rPr>
        <w:t>), а также вызывает прямые ассоциации (</w:t>
      </w:r>
      <w:proofErr w:type="spellStart"/>
      <w:r>
        <w:rPr>
          <w:rFonts w:ascii="-webkit-standard" w:hAnsi="-webkit-standard"/>
          <w:i/>
          <w:iCs/>
          <w:color w:val="2F2F2E"/>
          <w:sz w:val="32"/>
          <w:szCs w:val="32"/>
        </w:rPr>
        <w:t>Владыко</w:t>
      </w:r>
      <w:proofErr w:type="spellEnd"/>
      <w:r>
        <w:rPr>
          <w:rFonts w:ascii="-webkit-standard" w:hAnsi="-webkit-standard"/>
          <w:i/>
          <w:iCs/>
          <w:color w:val="2F2F2E"/>
          <w:sz w:val="32"/>
          <w:szCs w:val="32"/>
        </w:rPr>
        <w:t>, Малыш</w:t>
      </w:r>
      <w:r>
        <w:rPr>
          <w:rFonts w:ascii="-webkit-standard" w:hAnsi="-webkit-standard"/>
          <w:color w:val="2F2F2E"/>
          <w:sz w:val="32"/>
          <w:szCs w:val="32"/>
        </w:rPr>
        <w:t>), во избежание непривычных или курьезных сочетаний рекомендовано </w:t>
      </w:r>
      <w:r>
        <w:rPr>
          <w:rFonts w:ascii="-webkit-standard" w:hAnsi="-webkit-standard"/>
          <w:b/>
          <w:bCs/>
          <w:color w:val="2F2F2E"/>
          <w:sz w:val="32"/>
          <w:szCs w:val="32"/>
        </w:rPr>
        <w:t>не склонять</w:t>
      </w:r>
      <w:r>
        <w:rPr>
          <w:rFonts w:ascii="-webkit-standard" w:hAnsi="-webkit-standard"/>
          <w:color w:val="2F2F2E"/>
          <w:sz w:val="32"/>
          <w:szCs w:val="32"/>
        </w:rPr>
        <w:t> фамилию (</w:t>
      </w:r>
      <w:r>
        <w:rPr>
          <w:rFonts w:ascii="-webkit-standard" w:hAnsi="-webkit-standard"/>
          <w:i/>
          <w:iCs/>
          <w:color w:val="2F2F2E"/>
          <w:sz w:val="32"/>
          <w:szCs w:val="32"/>
        </w:rPr>
        <w:t>в отношении Сергея Яковлевича Жук</w:t>
      </w:r>
      <w:r>
        <w:rPr>
          <w:rFonts w:ascii="-webkit-standard" w:hAnsi="-webkit-standard"/>
          <w:color w:val="2F2F2E"/>
          <w:sz w:val="32"/>
          <w:szCs w:val="32"/>
        </w:rPr>
        <w:t>).</w:t>
      </w:r>
    </w:p>
    <w:p w:rsidR="00726656" w:rsidRDefault="00726656" w:rsidP="00726656">
      <w:pPr>
        <w:pStyle w:val="a5"/>
        <w:spacing w:before="0" w:beforeAutospacing="0" w:after="0" w:afterAutospacing="0"/>
        <w:jc w:val="center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27"/>
          <w:szCs w:val="27"/>
        </w:rPr>
        <w:t> </w:t>
      </w:r>
    </w:p>
    <w:p w:rsidR="00726656" w:rsidRDefault="00726656" w:rsidP="00726656">
      <w:pPr>
        <w:pStyle w:val="a5"/>
        <w:spacing w:before="0" w:beforeAutospacing="0" w:after="0" w:afterAutospacing="0"/>
        <w:jc w:val="center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b/>
          <w:bCs/>
          <w:color w:val="2F2F2E"/>
          <w:sz w:val="32"/>
          <w:szCs w:val="32"/>
        </w:rPr>
        <w:t>Выбор числа при написании нерусских фамилий, относящихся </w:t>
      </w:r>
    </w:p>
    <w:p w:rsidR="00726656" w:rsidRDefault="00726656" w:rsidP="00726656">
      <w:pPr>
        <w:pStyle w:val="a5"/>
        <w:spacing w:before="0" w:beforeAutospacing="0" w:after="0" w:afterAutospacing="0"/>
        <w:jc w:val="center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b/>
          <w:bCs/>
          <w:color w:val="2F2F2E"/>
          <w:sz w:val="32"/>
          <w:szCs w:val="32"/>
        </w:rPr>
        <w:t>к двум или нескольким лицам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/>
      </w:tblPr>
      <w:tblGrid>
        <w:gridCol w:w="1767"/>
        <w:gridCol w:w="5535"/>
        <w:gridCol w:w="2083"/>
      </w:tblGrid>
      <w:tr w:rsidR="00726656" w:rsidTr="007266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6656" w:rsidRDefault="00726656">
            <w:pPr>
              <w:pStyle w:val="a5"/>
              <w:spacing w:before="0" w:beforeAutospacing="0" w:after="0" w:afterAutospacing="0" w:line="216" w:lineRule="atLeast"/>
              <w:jc w:val="both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color w:val="2F2F2E"/>
                <w:sz w:val="21"/>
                <w:szCs w:val="21"/>
              </w:rPr>
              <w:t>число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6656" w:rsidRDefault="00726656">
            <w:pPr>
              <w:pStyle w:val="a5"/>
              <w:spacing w:before="0" w:beforeAutospacing="0" w:after="0" w:afterAutospacing="0" w:line="216" w:lineRule="atLeast"/>
              <w:jc w:val="both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color w:val="2F2F2E"/>
                <w:sz w:val="21"/>
                <w:szCs w:val="21"/>
              </w:rPr>
              <w:t>условия для выбора числа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6656" w:rsidRDefault="00726656">
            <w:pPr>
              <w:pStyle w:val="a5"/>
              <w:spacing w:before="0" w:beforeAutospacing="0" w:after="0" w:afterAutospacing="0" w:line="216" w:lineRule="atLeast"/>
              <w:jc w:val="both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color w:val="2F2F2E"/>
                <w:sz w:val="21"/>
                <w:szCs w:val="21"/>
              </w:rPr>
              <w:t>примеры</w:t>
            </w:r>
          </w:p>
        </w:tc>
      </w:tr>
      <w:tr w:rsidR="00726656" w:rsidTr="007266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6656" w:rsidRDefault="00726656">
            <w:pPr>
              <w:pStyle w:val="a5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color w:val="2F2F2E"/>
                <w:sz w:val="21"/>
                <w:szCs w:val="21"/>
              </w:rPr>
              <w:t>единственное число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6656" w:rsidRDefault="00726656">
            <w:pPr>
              <w:pStyle w:val="a5"/>
              <w:spacing w:before="0" w:beforeAutospacing="0" w:after="0" w:afterAutospacing="0" w:line="216" w:lineRule="atLeast"/>
              <w:jc w:val="both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color w:val="2F2F2E"/>
                <w:sz w:val="21"/>
                <w:szCs w:val="21"/>
              </w:rPr>
              <w:t>при двух женских именах</w:t>
            </w:r>
          </w:p>
          <w:p w:rsidR="00726656" w:rsidRDefault="00726656">
            <w:pPr>
              <w:pStyle w:val="a5"/>
              <w:spacing w:before="0" w:beforeAutospacing="0" w:after="0" w:afterAutospacing="0" w:line="216" w:lineRule="atLeast"/>
              <w:jc w:val="both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color w:val="2F2F2E"/>
                <w:sz w:val="21"/>
                <w:szCs w:val="21"/>
              </w:rPr>
              <w:t>мужское и женское имя</w:t>
            </w:r>
          </w:p>
          <w:p w:rsidR="00726656" w:rsidRDefault="00726656">
            <w:pPr>
              <w:pStyle w:val="a5"/>
              <w:spacing w:before="0" w:beforeAutospacing="0" w:after="0" w:afterAutospacing="0" w:line="216" w:lineRule="atLeast"/>
              <w:jc w:val="both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color w:val="2F2F2E"/>
                <w:sz w:val="21"/>
                <w:szCs w:val="21"/>
              </w:rPr>
              <w:t>при двух существительных, указывающих разный пол (господин и госпожа, лорд и леди)</w:t>
            </w:r>
          </w:p>
          <w:p w:rsidR="00726656" w:rsidRDefault="00726656">
            <w:pPr>
              <w:pStyle w:val="a5"/>
              <w:spacing w:before="0" w:beforeAutospacing="0" w:after="0" w:afterAutospacing="0" w:line="216" w:lineRule="atLeast"/>
              <w:jc w:val="both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color w:val="2F2F2E"/>
                <w:sz w:val="21"/>
                <w:szCs w:val="21"/>
              </w:rPr>
              <w:lastRenderedPageBreak/>
              <w:t>при слове «супруги»</w:t>
            </w:r>
          </w:p>
          <w:p w:rsidR="00726656" w:rsidRDefault="00726656">
            <w:pPr>
              <w:pStyle w:val="a5"/>
              <w:spacing w:before="0" w:beforeAutospacing="0" w:after="0" w:afterAutospacing="0" w:line="216" w:lineRule="atLeast"/>
              <w:jc w:val="both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color w:val="2F2F2E"/>
                <w:sz w:val="21"/>
                <w:szCs w:val="21"/>
              </w:rPr>
              <w:t>при слове «братья»</w:t>
            </w:r>
          </w:p>
          <w:p w:rsidR="00726656" w:rsidRDefault="00726656">
            <w:pPr>
              <w:pStyle w:val="a5"/>
              <w:spacing w:before="0" w:beforeAutospacing="0" w:after="0" w:afterAutospacing="0" w:line="216" w:lineRule="atLeast"/>
              <w:jc w:val="both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color w:val="2F2F2E"/>
                <w:sz w:val="21"/>
                <w:szCs w:val="21"/>
              </w:rPr>
              <w:t>при слове «семья»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6656" w:rsidRDefault="00726656">
            <w:pPr>
              <w:pStyle w:val="a5"/>
              <w:spacing w:before="0" w:beforeAutospacing="0" w:after="0" w:afterAutospacing="0" w:line="216" w:lineRule="atLeast"/>
              <w:jc w:val="both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color w:val="2F2F2E"/>
                <w:sz w:val="21"/>
                <w:szCs w:val="21"/>
              </w:rPr>
              <w:lastRenderedPageBreak/>
              <w:t>Ирина и Тамара Пресс</w:t>
            </w:r>
          </w:p>
          <w:p w:rsidR="00726656" w:rsidRDefault="00726656">
            <w:pPr>
              <w:pStyle w:val="a5"/>
              <w:spacing w:before="0" w:beforeAutospacing="0" w:after="0" w:afterAutospacing="0" w:line="216" w:lineRule="atLeast"/>
              <w:jc w:val="both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color w:val="2F2F2E"/>
                <w:sz w:val="21"/>
                <w:szCs w:val="21"/>
              </w:rPr>
              <w:t xml:space="preserve">Рональд и </w:t>
            </w:r>
            <w:proofErr w:type="spellStart"/>
            <w:r>
              <w:rPr>
                <w:rFonts w:ascii="-webkit-standard" w:hAnsi="-webkit-standard"/>
                <w:color w:val="2F2F2E"/>
                <w:sz w:val="21"/>
                <w:szCs w:val="21"/>
              </w:rPr>
              <w:t>Ненси</w:t>
            </w:r>
            <w:proofErr w:type="spellEnd"/>
            <w:r>
              <w:rPr>
                <w:rFonts w:ascii="-webkit-standard" w:hAnsi="-webkit-standard"/>
                <w:color w:val="2F2F2E"/>
                <w:sz w:val="21"/>
                <w:szCs w:val="21"/>
              </w:rPr>
              <w:t xml:space="preserve"> Рейган</w:t>
            </w:r>
          </w:p>
          <w:p w:rsidR="00726656" w:rsidRDefault="00726656">
            <w:pPr>
              <w:pStyle w:val="a5"/>
              <w:spacing w:before="0" w:beforeAutospacing="0" w:after="0" w:afterAutospacing="0" w:line="216" w:lineRule="atLeast"/>
              <w:jc w:val="both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color w:val="2F2F2E"/>
                <w:sz w:val="21"/>
                <w:szCs w:val="21"/>
              </w:rPr>
              <w:t xml:space="preserve">господин и госпожа </w:t>
            </w:r>
            <w:r>
              <w:rPr>
                <w:rFonts w:ascii="-webkit-standard" w:hAnsi="-webkit-standard"/>
                <w:color w:val="2F2F2E"/>
                <w:sz w:val="21"/>
                <w:szCs w:val="21"/>
              </w:rPr>
              <w:lastRenderedPageBreak/>
              <w:t>Клинтон</w:t>
            </w:r>
          </w:p>
          <w:p w:rsidR="00726656" w:rsidRDefault="00726656">
            <w:pPr>
              <w:pStyle w:val="a5"/>
              <w:spacing w:before="0" w:beforeAutospacing="0" w:after="0" w:afterAutospacing="0" w:line="216" w:lineRule="atLeast"/>
              <w:jc w:val="both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color w:val="2F2F2E"/>
                <w:sz w:val="21"/>
                <w:szCs w:val="21"/>
              </w:rPr>
              <w:t xml:space="preserve">супруги </w:t>
            </w:r>
            <w:proofErr w:type="spellStart"/>
            <w:r>
              <w:rPr>
                <w:rFonts w:ascii="-webkit-standard" w:hAnsi="-webkit-standard"/>
                <w:color w:val="2F2F2E"/>
                <w:sz w:val="21"/>
                <w:szCs w:val="21"/>
              </w:rPr>
              <w:t>Мейджор</w:t>
            </w:r>
            <w:proofErr w:type="spellEnd"/>
          </w:p>
          <w:p w:rsidR="00726656" w:rsidRDefault="00726656">
            <w:pPr>
              <w:pStyle w:val="a5"/>
              <w:spacing w:before="0" w:beforeAutospacing="0" w:after="0" w:afterAutospacing="0" w:line="216" w:lineRule="atLeast"/>
              <w:jc w:val="both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color w:val="2F2F2E"/>
                <w:sz w:val="21"/>
                <w:szCs w:val="21"/>
              </w:rPr>
              <w:t>братья Гримм</w:t>
            </w:r>
          </w:p>
          <w:p w:rsidR="00726656" w:rsidRDefault="00726656">
            <w:pPr>
              <w:pStyle w:val="a5"/>
              <w:spacing w:before="0" w:beforeAutospacing="0" w:after="0" w:afterAutospacing="0" w:line="216" w:lineRule="atLeast"/>
              <w:jc w:val="both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color w:val="2F2F2E"/>
                <w:sz w:val="21"/>
                <w:szCs w:val="21"/>
              </w:rPr>
              <w:t xml:space="preserve">семья </w:t>
            </w:r>
            <w:proofErr w:type="spellStart"/>
            <w:r>
              <w:rPr>
                <w:rFonts w:ascii="-webkit-standard" w:hAnsi="-webkit-standard"/>
                <w:color w:val="2F2F2E"/>
                <w:sz w:val="21"/>
                <w:szCs w:val="21"/>
              </w:rPr>
              <w:t>Гофмансталь</w:t>
            </w:r>
            <w:proofErr w:type="spellEnd"/>
          </w:p>
        </w:tc>
      </w:tr>
      <w:tr w:rsidR="00726656" w:rsidTr="007266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6656" w:rsidRDefault="00726656">
            <w:pPr>
              <w:pStyle w:val="a5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color w:val="2F2F2E"/>
                <w:sz w:val="21"/>
                <w:szCs w:val="21"/>
              </w:rPr>
              <w:lastRenderedPageBreak/>
              <w:t>множественное число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6656" w:rsidRDefault="00726656">
            <w:pPr>
              <w:pStyle w:val="a5"/>
              <w:spacing w:before="0" w:beforeAutospacing="0" w:after="0" w:afterAutospacing="0" w:line="216" w:lineRule="atLeast"/>
              <w:jc w:val="both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color w:val="2F2F2E"/>
                <w:sz w:val="21"/>
                <w:szCs w:val="21"/>
              </w:rPr>
              <w:t>при двух мужских именах</w:t>
            </w:r>
          </w:p>
          <w:p w:rsidR="00726656" w:rsidRDefault="00726656">
            <w:pPr>
              <w:pStyle w:val="a5"/>
              <w:spacing w:before="0" w:beforeAutospacing="0" w:after="0" w:afterAutospacing="0" w:line="216" w:lineRule="atLeast"/>
              <w:jc w:val="both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color w:val="2F2F2E"/>
                <w:sz w:val="21"/>
                <w:szCs w:val="21"/>
              </w:rPr>
              <w:t>при сочетании «муж и жена»</w:t>
            </w:r>
          </w:p>
          <w:p w:rsidR="00726656" w:rsidRDefault="00726656">
            <w:pPr>
              <w:pStyle w:val="a5"/>
              <w:spacing w:before="0" w:beforeAutospacing="0" w:after="0" w:afterAutospacing="0" w:line="216" w:lineRule="atLeast"/>
              <w:jc w:val="both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color w:val="2F2F2E"/>
                <w:sz w:val="21"/>
                <w:szCs w:val="21"/>
              </w:rPr>
              <w:t>при сочетании «брат и сестра»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6656" w:rsidRDefault="00726656">
            <w:pPr>
              <w:pStyle w:val="a5"/>
              <w:spacing w:before="0" w:beforeAutospacing="0" w:after="0" w:afterAutospacing="0" w:line="216" w:lineRule="atLeast"/>
              <w:jc w:val="both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color w:val="2F2F2E"/>
                <w:sz w:val="21"/>
                <w:szCs w:val="21"/>
              </w:rPr>
              <w:t>Август и Жан Пикары</w:t>
            </w:r>
          </w:p>
          <w:p w:rsidR="00726656" w:rsidRDefault="00726656">
            <w:pPr>
              <w:pStyle w:val="a5"/>
              <w:spacing w:before="0" w:beforeAutospacing="0" w:after="0" w:afterAutospacing="0" w:line="216" w:lineRule="atLeast"/>
              <w:jc w:val="both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color w:val="2F2F2E"/>
                <w:sz w:val="21"/>
                <w:szCs w:val="21"/>
              </w:rPr>
              <w:t xml:space="preserve">муж и жена </w:t>
            </w:r>
            <w:proofErr w:type="spellStart"/>
            <w:r>
              <w:rPr>
                <w:rFonts w:ascii="-webkit-standard" w:hAnsi="-webkit-standard"/>
                <w:color w:val="2F2F2E"/>
                <w:sz w:val="21"/>
                <w:szCs w:val="21"/>
              </w:rPr>
              <w:t>Эстремы</w:t>
            </w:r>
            <w:proofErr w:type="spellEnd"/>
          </w:p>
          <w:p w:rsidR="00726656" w:rsidRDefault="00726656">
            <w:pPr>
              <w:pStyle w:val="a5"/>
              <w:spacing w:before="0" w:beforeAutospacing="0" w:after="0" w:afterAutospacing="0" w:line="216" w:lineRule="atLeast"/>
              <w:jc w:val="both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color w:val="2F2F2E"/>
                <w:sz w:val="21"/>
                <w:szCs w:val="21"/>
              </w:rPr>
              <w:t xml:space="preserve">брат и сестра </w:t>
            </w:r>
            <w:proofErr w:type="spellStart"/>
            <w:r>
              <w:rPr>
                <w:rFonts w:ascii="-webkit-standard" w:hAnsi="-webkit-standard"/>
                <w:color w:val="2F2F2E"/>
                <w:sz w:val="21"/>
                <w:szCs w:val="21"/>
              </w:rPr>
              <w:t>Ниринги</w:t>
            </w:r>
            <w:proofErr w:type="spellEnd"/>
          </w:p>
        </w:tc>
      </w:tr>
    </w:tbl>
    <w:p w:rsidR="00726656" w:rsidRDefault="00726656" w:rsidP="00726656">
      <w:pPr>
        <w:pStyle w:val="a5"/>
        <w:spacing w:before="0" w:beforeAutospacing="0" w:after="0" w:afterAutospacing="0" w:line="324" w:lineRule="atLeast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color w:val="2F2F2E"/>
          <w:sz w:val="32"/>
          <w:szCs w:val="32"/>
        </w:rPr>
        <w:t>В восточных личных наименованиях начальная или конечная составная часть, обозначающая социальное положение, родственные отношения и так далее</w:t>
      </w:r>
      <w:r>
        <w:rPr>
          <w:rFonts w:ascii="-webkit-standard" w:hAnsi="-webkit-standard"/>
          <w:b/>
          <w:bCs/>
          <w:color w:val="2F2F2E"/>
          <w:sz w:val="32"/>
          <w:szCs w:val="32"/>
        </w:rPr>
        <w:t> </w:t>
      </w:r>
      <w:r>
        <w:rPr>
          <w:rFonts w:ascii="-webkit-standard" w:hAnsi="-webkit-standard"/>
          <w:color w:val="2F2F2E"/>
          <w:sz w:val="32"/>
          <w:szCs w:val="32"/>
        </w:rPr>
        <w:t>пишется</w:t>
      </w:r>
      <w:r>
        <w:rPr>
          <w:rFonts w:ascii="-webkit-standard" w:hAnsi="-webkit-standard"/>
          <w:b/>
          <w:bCs/>
          <w:color w:val="2F2F2E"/>
          <w:sz w:val="32"/>
          <w:szCs w:val="32"/>
        </w:rPr>
        <w:t> со строчной буквы и присоединяется дефисом </w:t>
      </w:r>
      <w:r>
        <w:rPr>
          <w:rFonts w:ascii="-webkit-standard" w:hAnsi="-webkit-standard"/>
          <w:color w:val="2F2F2E"/>
          <w:sz w:val="32"/>
          <w:szCs w:val="32"/>
        </w:rPr>
        <w:t>(</w:t>
      </w:r>
      <w:proofErr w:type="spellStart"/>
      <w:r>
        <w:rPr>
          <w:rFonts w:ascii="-webkit-standard" w:hAnsi="-webkit-standard"/>
          <w:i/>
          <w:iCs/>
          <w:color w:val="2F2F2E"/>
          <w:sz w:val="32"/>
          <w:szCs w:val="32"/>
        </w:rPr>
        <w:t>Кер-оглы</w:t>
      </w:r>
      <w:proofErr w:type="spellEnd"/>
      <w:r>
        <w:rPr>
          <w:rFonts w:ascii="-webkit-standard" w:hAnsi="-webkit-standard"/>
          <w:i/>
          <w:iCs/>
          <w:color w:val="2F2F2E"/>
          <w:sz w:val="32"/>
          <w:szCs w:val="32"/>
        </w:rPr>
        <w:t xml:space="preserve">, </w:t>
      </w:r>
      <w:proofErr w:type="spellStart"/>
      <w:r>
        <w:rPr>
          <w:rFonts w:ascii="-webkit-standard" w:hAnsi="-webkit-standard"/>
          <w:i/>
          <w:iCs/>
          <w:color w:val="2F2F2E"/>
          <w:sz w:val="32"/>
          <w:szCs w:val="32"/>
        </w:rPr>
        <w:t>Кызыл-оол</w:t>
      </w:r>
      <w:proofErr w:type="spellEnd"/>
      <w:r>
        <w:rPr>
          <w:rFonts w:ascii="-webkit-standard" w:hAnsi="-webkit-standard"/>
          <w:i/>
          <w:iCs/>
          <w:color w:val="2F2F2E"/>
          <w:sz w:val="32"/>
          <w:szCs w:val="32"/>
        </w:rPr>
        <w:t xml:space="preserve">, </w:t>
      </w:r>
      <w:proofErr w:type="spellStart"/>
      <w:r>
        <w:rPr>
          <w:rFonts w:ascii="-webkit-standard" w:hAnsi="-webkit-standard"/>
          <w:i/>
          <w:iCs/>
          <w:color w:val="2F2F2E"/>
          <w:sz w:val="32"/>
          <w:szCs w:val="32"/>
        </w:rPr>
        <w:t>Заманова</w:t>
      </w:r>
      <w:proofErr w:type="spellEnd"/>
      <w:r>
        <w:rPr>
          <w:rFonts w:ascii="-webkit-standard" w:hAnsi="-webkit-standard"/>
          <w:i/>
          <w:iCs/>
          <w:color w:val="2F2F2E"/>
          <w:sz w:val="32"/>
          <w:szCs w:val="32"/>
        </w:rPr>
        <w:t xml:space="preserve"> Светлана </w:t>
      </w:r>
      <w:proofErr w:type="spellStart"/>
      <w:r>
        <w:rPr>
          <w:rFonts w:ascii="-webkit-standard" w:hAnsi="-webkit-standard"/>
          <w:i/>
          <w:iCs/>
          <w:color w:val="2F2F2E"/>
          <w:sz w:val="32"/>
          <w:szCs w:val="32"/>
        </w:rPr>
        <w:t>Фирдуси-кзы</w:t>
      </w:r>
      <w:proofErr w:type="spellEnd"/>
      <w:r>
        <w:rPr>
          <w:rFonts w:ascii="-webkit-standard" w:hAnsi="-webkit-standard"/>
          <w:i/>
          <w:iCs/>
          <w:color w:val="2F2F2E"/>
          <w:sz w:val="32"/>
          <w:szCs w:val="32"/>
        </w:rPr>
        <w:t xml:space="preserve">, </w:t>
      </w:r>
      <w:proofErr w:type="spellStart"/>
      <w:r>
        <w:rPr>
          <w:rFonts w:ascii="-webkit-standard" w:hAnsi="-webkit-standard"/>
          <w:i/>
          <w:iCs/>
          <w:color w:val="2F2F2E"/>
          <w:sz w:val="32"/>
          <w:szCs w:val="32"/>
        </w:rPr>
        <w:t>Ахмад</w:t>
      </w:r>
      <w:proofErr w:type="spellEnd"/>
      <w:r>
        <w:rPr>
          <w:rFonts w:ascii="-webkit-standard" w:hAnsi="-webkit-standard"/>
          <w:i/>
          <w:iCs/>
          <w:color w:val="2F2F2E"/>
          <w:sz w:val="32"/>
          <w:szCs w:val="32"/>
        </w:rPr>
        <w:t xml:space="preserve"> </w:t>
      </w:r>
      <w:proofErr w:type="spellStart"/>
      <w:r>
        <w:rPr>
          <w:rFonts w:ascii="-webkit-standard" w:hAnsi="-webkit-standard"/>
          <w:i/>
          <w:iCs/>
          <w:color w:val="2F2F2E"/>
          <w:sz w:val="32"/>
          <w:szCs w:val="32"/>
        </w:rPr>
        <w:t>эд-Дин</w:t>
      </w:r>
      <w:proofErr w:type="spellEnd"/>
      <w:r>
        <w:rPr>
          <w:rFonts w:ascii="-webkit-standard" w:hAnsi="-webkit-standard"/>
          <w:color w:val="2F2F2E"/>
          <w:sz w:val="32"/>
          <w:szCs w:val="32"/>
        </w:rPr>
        <w:t>).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27"/>
          <w:szCs w:val="27"/>
        </w:rPr>
        <w:t> 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b/>
          <w:bCs/>
          <w:color w:val="2F2F2E"/>
          <w:sz w:val="32"/>
          <w:szCs w:val="32"/>
        </w:rPr>
        <w:t>Склонение двойных фамилий: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b/>
          <w:bCs/>
          <w:color w:val="2F2F2E"/>
          <w:sz w:val="32"/>
          <w:szCs w:val="32"/>
        </w:rPr>
        <w:t>склоняются обе части</w:t>
      </w:r>
      <w:r>
        <w:rPr>
          <w:rFonts w:ascii="-webkit-standard" w:hAnsi="-webkit-standard"/>
          <w:color w:val="2F2F2E"/>
          <w:sz w:val="32"/>
          <w:szCs w:val="32"/>
        </w:rPr>
        <w:t>, если первая часть существует сама по себе как фамилия, то есть смысловая связь не такая тесная (</w:t>
      </w:r>
      <w:r>
        <w:rPr>
          <w:rFonts w:ascii="-webkit-standard" w:hAnsi="-webkit-standard"/>
          <w:i/>
          <w:iCs/>
          <w:color w:val="2F2F2E"/>
          <w:sz w:val="32"/>
          <w:szCs w:val="32"/>
        </w:rPr>
        <w:t>стихи Лебедева-Кумача, показания Рыбака-Исаева</w:t>
      </w:r>
      <w:r>
        <w:rPr>
          <w:rFonts w:ascii="-webkit-standard" w:hAnsi="-webkit-standard"/>
          <w:color w:val="2F2F2E"/>
          <w:sz w:val="32"/>
          <w:szCs w:val="32"/>
        </w:rPr>
        <w:t>);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b/>
          <w:bCs/>
          <w:color w:val="2F2F2E"/>
          <w:sz w:val="32"/>
          <w:szCs w:val="32"/>
        </w:rPr>
        <w:t>первая часть не склоняется</w:t>
      </w:r>
      <w:r>
        <w:rPr>
          <w:rFonts w:ascii="-webkit-standard" w:hAnsi="-webkit-standard"/>
          <w:color w:val="2F2F2E"/>
          <w:sz w:val="32"/>
          <w:szCs w:val="32"/>
        </w:rPr>
        <w:t>, если она не образует фамилии, обе части представляют собой интонационное и смысловое целое (</w:t>
      </w:r>
      <w:r>
        <w:rPr>
          <w:rFonts w:ascii="-webkit-standard" w:hAnsi="-webkit-standard"/>
          <w:i/>
          <w:iCs/>
          <w:color w:val="2F2F2E"/>
          <w:sz w:val="32"/>
          <w:szCs w:val="32"/>
        </w:rPr>
        <w:t xml:space="preserve">скульптура </w:t>
      </w:r>
      <w:proofErr w:type="spellStart"/>
      <w:r>
        <w:rPr>
          <w:rFonts w:ascii="-webkit-standard" w:hAnsi="-webkit-standard"/>
          <w:i/>
          <w:iCs/>
          <w:color w:val="2F2F2E"/>
          <w:sz w:val="32"/>
          <w:szCs w:val="32"/>
        </w:rPr>
        <w:t>Демут-Малиновского</w:t>
      </w:r>
      <w:proofErr w:type="spellEnd"/>
      <w:r>
        <w:rPr>
          <w:rFonts w:ascii="-webkit-standard" w:hAnsi="-webkit-standard"/>
          <w:color w:val="2F2F2E"/>
          <w:sz w:val="32"/>
          <w:szCs w:val="32"/>
        </w:rPr>
        <w:t>).</w:t>
      </w:r>
    </w:p>
    <w:p w:rsidR="00726656" w:rsidRDefault="00726656" w:rsidP="00726656">
      <w:pPr>
        <w:jc w:val="center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color w:val="2F2F2E"/>
          <w:sz w:val="32"/>
          <w:szCs w:val="32"/>
        </w:rPr>
        <w:t>Склонение имен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/>
      </w:tblPr>
      <w:tblGrid>
        <w:gridCol w:w="3339"/>
        <w:gridCol w:w="4065"/>
        <w:gridCol w:w="1981"/>
      </w:tblGrid>
      <w:tr w:rsidR="00726656" w:rsidTr="007266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6656" w:rsidRDefault="00726656">
            <w:pPr>
              <w:pStyle w:val="a5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b/>
                <w:bCs/>
                <w:color w:val="2F2F2E"/>
                <w:sz w:val="21"/>
                <w:szCs w:val="21"/>
              </w:rPr>
              <w:t>условие склонения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6656" w:rsidRDefault="00726656">
            <w:pPr>
              <w:pStyle w:val="a5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b/>
                <w:bCs/>
                <w:color w:val="2F2F2E"/>
                <w:sz w:val="21"/>
                <w:szCs w:val="21"/>
              </w:rPr>
              <w:t>тип склонения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6656" w:rsidRDefault="00726656">
            <w:pPr>
              <w:pStyle w:val="a5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b/>
                <w:bCs/>
                <w:color w:val="2F2F2E"/>
                <w:sz w:val="21"/>
                <w:szCs w:val="21"/>
              </w:rPr>
              <w:t>примеры</w:t>
            </w:r>
          </w:p>
        </w:tc>
      </w:tr>
      <w:tr w:rsidR="00726656" w:rsidTr="00726656">
        <w:trPr>
          <w:trHeight w:val="6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6656" w:rsidRDefault="00726656">
            <w:pPr>
              <w:pStyle w:val="a5"/>
              <w:spacing w:before="0" w:beforeAutospacing="0" w:after="0" w:afterAutospacing="0" w:line="216" w:lineRule="atLeast"/>
              <w:jc w:val="both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color w:val="2F2F2E"/>
                <w:sz w:val="21"/>
                <w:szCs w:val="21"/>
              </w:rPr>
              <w:t>имена славянские      на</w:t>
            </w:r>
            <w:r>
              <w:rPr>
                <w:rFonts w:ascii="-webkit-standard" w:hAnsi="-webkit-standard"/>
                <w:b/>
                <w:bCs/>
                <w:color w:val="2F2F2E"/>
                <w:sz w:val="21"/>
                <w:szCs w:val="21"/>
              </w:rPr>
              <w:t> </w:t>
            </w:r>
            <w:proofErr w:type="gramStart"/>
            <w:r>
              <w:rPr>
                <w:rFonts w:ascii="-webkit-standard" w:hAnsi="-webkit-standard"/>
                <w:b/>
                <w:bCs/>
                <w:color w:val="2F2F2E"/>
                <w:sz w:val="21"/>
                <w:szCs w:val="21"/>
              </w:rPr>
              <w:t>–о</w:t>
            </w:r>
            <w:proofErr w:type="gramEnd"/>
            <w:r>
              <w:rPr>
                <w:rFonts w:ascii="-webkit-standard" w:hAnsi="-webkit-standard"/>
                <w:color w:val="2F2F2E"/>
                <w:sz w:val="21"/>
                <w:szCs w:val="21"/>
              </w:rPr>
              <w:t> (Марко, Левко)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6656" w:rsidRDefault="00726656">
            <w:pPr>
              <w:pStyle w:val="a5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color w:val="2F2F2E"/>
                <w:sz w:val="21"/>
                <w:szCs w:val="21"/>
              </w:rPr>
              <w:t>склоняются как существительные</w:t>
            </w:r>
          </w:p>
          <w:p w:rsidR="00726656" w:rsidRDefault="00726656">
            <w:pPr>
              <w:pStyle w:val="a5"/>
              <w:spacing w:before="0" w:beforeAutospacing="0" w:after="0" w:afterAutospacing="0" w:line="216" w:lineRule="atLeast"/>
              <w:jc w:val="both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color w:val="2F2F2E"/>
                <w:sz w:val="21"/>
                <w:szCs w:val="21"/>
              </w:rPr>
              <w:t>мужского  и среднего рода (подставить слово море)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6656" w:rsidRDefault="00726656">
            <w:pPr>
              <w:pStyle w:val="a5"/>
              <w:spacing w:before="0" w:beforeAutospacing="0" w:after="0" w:afterAutospacing="0" w:line="216" w:lineRule="atLeast"/>
              <w:jc w:val="both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color w:val="2F2F2E"/>
                <w:sz w:val="21"/>
                <w:szCs w:val="21"/>
              </w:rPr>
              <w:t xml:space="preserve">взыскать долг (с кого?) с </w:t>
            </w:r>
            <w:proofErr w:type="spellStart"/>
            <w:r>
              <w:rPr>
                <w:rFonts w:ascii="-webkit-standard" w:hAnsi="-webkit-standard"/>
                <w:color w:val="2F2F2E"/>
                <w:sz w:val="21"/>
                <w:szCs w:val="21"/>
              </w:rPr>
              <w:t>Левка</w:t>
            </w:r>
            <w:proofErr w:type="spellEnd"/>
            <w:r>
              <w:rPr>
                <w:rFonts w:ascii="-webkit-standard" w:hAnsi="-webkit-standard"/>
                <w:color w:val="2F2F2E"/>
                <w:sz w:val="21"/>
                <w:szCs w:val="21"/>
              </w:rPr>
              <w:t>;</w:t>
            </w:r>
          </w:p>
          <w:p w:rsidR="00726656" w:rsidRDefault="00726656">
            <w:pPr>
              <w:pStyle w:val="a5"/>
              <w:spacing w:before="0" w:beforeAutospacing="0" w:after="0" w:afterAutospacing="0" w:line="216" w:lineRule="atLeast"/>
              <w:jc w:val="both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color w:val="2F2F2E"/>
                <w:sz w:val="21"/>
                <w:szCs w:val="21"/>
              </w:rPr>
              <w:t>предъявить требования (к кому?) к Марку</w:t>
            </w:r>
          </w:p>
        </w:tc>
      </w:tr>
      <w:tr w:rsidR="00726656" w:rsidTr="007266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6656" w:rsidRDefault="00726656">
            <w:pPr>
              <w:pStyle w:val="a5"/>
              <w:spacing w:before="0" w:beforeAutospacing="0" w:after="0" w:afterAutospacing="0" w:line="216" w:lineRule="atLeast"/>
              <w:jc w:val="both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color w:val="2F2F2E"/>
                <w:sz w:val="21"/>
                <w:szCs w:val="21"/>
              </w:rPr>
              <w:t>имена, имеющие параллельные формы на </w:t>
            </w:r>
            <w:proofErr w:type="gramStart"/>
            <w:r>
              <w:rPr>
                <w:rFonts w:ascii="-webkit-standard" w:hAnsi="-webkit-standard"/>
                <w:b/>
                <w:bCs/>
                <w:color w:val="2F2F2E"/>
                <w:sz w:val="21"/>
                <w:szCs w:val="21"/>
              </w:rPr>
              <w:t>–о</w:t>
            </w:r>
            <w:proofErr w:type="gramEnd"/>
            <w:r>
              <w:rPr>
                <w:rFonts w:ascii="-webkit-standard" w:hAnsi="-webkit-standard"/>
                <w:b/>
                <w:bCs/>
                <w:color w:val="2F2F2E"/>
                <w:sz w:val="21"/>
                <w:szCs w:val="21"/>
              </w:rPr>
              <w:t>//-а </w:t>
            </w:r>
            <w:r>
              <w:rPr>
                <w:rFonts w:ascii="-webkit-standard" w:hAnsi="-webkit-standard"/>
                <w:color w:val="2F2F2E"/>
                <w:sz w:val="21"/>
                <w:szCs w:val="21"/>
              </w:rPr>
              <w:t xml:space="preserve">( Гаврило – Гаврила, Михайло – </w:t>
            </w:r>
            <w:proofErr w:type="spellStart"/>
            <w:r>
              <w:rPr>
                <w:rFonts w:ascii="-webkit-standard" w:hAnsi="-webkit-standard"/>
                <w:color w:val="2F2F2E"/>
                <w:sz w:val="21"/>
                <w:szCs w:val="21"/>
              </w:rPr>
              <w:t>Михайла</w:t>
            </w:r>
            <w:proofErr w:type="spellEnd"/>
            <w:r>
              <w:rPr>
                <w:rFonts w:ascii="-webkit-standard" w:hAnsi="-webkit-standard"/>
                <w:color w:val="2F2F2E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6656" w:rsidRDefault="00726656">
            <w:pPr>
              <w:pStyle w:val="a5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color w:val="2F2F2E"/>
                <w:sz w:val="21"/>
                <w:szCs w:val="21"/>
              </w:rPr>
              <w:t>склоняются как существительные женского рода (подставить слово рама)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6656" w:rsidRDefault="00726656">
            <w:pPr>
              <w:pStyle w:val="a5"/>
              <w:spacing w:before="0" w:beforeAutospacing="0" w:after="0" w:afterAutospacing="0" w:line="216" w:lineRule="atLeast"/>
              <w:jc w:val="both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color w:val="2F2F2E"/>
                <w:sz w:val="21"/>
                <w:szCs w:val="21"/>
              </w:rPr>
              <w:t>совершить преступление (с кем?) с Гаврилой;</w:t>
            </w:r>
          </w:p>
          <w:p w:rsidR="00726656" w:rsidRDefault="00726656">
            <w:pPr>
              <w:pStyle w:val="a5"/>
              <w:spacing w:before="0" w:beforeAutospacing="0" w:after="0" w:afterAutospacing="0" w:line="216" w:lineRule="atLeast"/>
              <w:jc w:val="both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color w:val="2F2F2E"/>
                <w:sz w:val="21"/>
                <w:szCs w:val="21"/>
              </w:rPr>
              <w:t xml:space="preserve">проявлять заботу (о ком?) о </w:t>
            </w:r>
            <w:proofErr w:type="spellStart"/>
            <w:r>
              <w:rPr>
                <w:rFonts w:ascii="-webkit-standard" w:hAnsi="-webkit-standard"/>
                <w:color w:val="2F2F2E"/>
                <w:sz w:val="21"/>
                <w:szCs w:val="21"/>
              </w:rPr>
              <w:t>Михайле</w:t>
            </w:r>
            <w:proofErr w:type="spellEnd"/>
          </w:p>
        </w:tc>
      </w:tr>
      <w:tr w:rsidR="00726656" w:rsidTr="007266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6656" w:rsidRDefault="00726656">
            <w:pPr>
              <w:pStyle w:val="a5"/>
              <w:spacing w:before="0" w:beforeAutospacing="0" w:after="0" w:afterAutospacing="0" w:line="216" w:lineRule="atLeast"/>
              <w:jc w:val="both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color w:val="2F2F2E"/>
                <w:sz w:val="21"/>
                <w:szCs w:val="21"/>
              </w:rPr>
              <w:t>иностранные имена </w:t>
            </w:r>
            <w:r>
              <w:rPr>
                <w:rFonts w:ascii="-webkit-standard" w:hAnsi="-webkit-standard"/>
                <w:b/>
                <w:bCs/>
                <w:color w:val="2F2F2E"/>
                <w:sz w:val="21"/>
                <w:szCs w:val="21"/>
              </w:rPr>
              <w:t>на согласны</w:t>
            </w:r>
            <w:proofErr w:type="gramStart"/>
            <w:r>
              <w:rPr>
                <w:rFonts w:ascii="-webkit-standard" w:hAnsi="-webkit-standard"/>
                <w:b/>
                <w:bCs/>
                <w:color w:val="2F2F2E"/>
                <w:sz w:val="21"/>
                <w:szCs w:val="21"/>
              </w:rPr>
              <w:t>й</w:t>
            </w:r>
            <w:r>
              <w:rPr>
                <w:rFonts w:ascii="-webkit-standard" w:hAnsi="-webkit-standard"/>
                <w:color w:val="2F2F2E"/>
                <w:sz w:val="21"/>
                <w:szCs w:val="21"/>
              </w:rPr>
              <w:t>(</w:t>
            </w:r>
            <w:proofErr w:type="spellStart"/>
            <w:proofErr w:type="gramEnd"/>
            <w:r>
              <w:rPr>
                <w:rFonts w:ascii="-webkit-standard" w:hAnsi="-webkit-standard"/>
                <w:color w:val="2F2F2E"/>
                <w:sz w:val="21"/>
                <w:szCs w:val="21"/>
              </w:rPr>
              <w:t>Жюль</w:t>
            </w:r>
            <w:proofErr w:type="spellEnd"/>
            <w:r>
              <w:rPr>
                <w:rFonts w:ascii="-webkit-standard" w:hAnsi="-webkit-standard"/>
                <w:color w:val="2F2F2E"/>
                <w:sz w:val="21"/>
                <w:szCs w:val="21"/>
              </w:rPr>
              <w:t>, Марк)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6656" w:rsidRDefault="00726656">
            <w:pPr>
              <w:pStyle w:val="a5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color w:val="2F2F2E"/>
                <w:sz w:val="21"/>
                <w:szCs w:val="21"/>
              </w:rPr>
              <w:t>склоняются как существительные</w:t>
            </w:r>
          </w:p>
          <w:p w:rsidR="00726656" w:rsidRDefault="00726656">
            <w:pPr>
              <w:pStyle w:val="a5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color w:val="2F2F2E"/>
                <w:sz w:val="21"/>
                <w:szCs w:val="21"/>
              </w:rPr>
              <w:t>мужского и среднего рода независимо от того, употребляется ли они самостоятельно или с фамилией (подставить слово море)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6656" w:rsidRDefault="00726656">
            <w:pPr>
              <w:pStyle w:val="a5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color w:val="2F2F2E"/>
                <w:sz w:val="21"/>
                <w:szCs w:val="21"/>
              </w:rPr>
              <w:t xml:space="preserve">кассационная жалоба (кого?) </w:t>
            </w:r>
            <w:proofErr w:type="spellStart"/>
            <w:r>
              <w:rPr>
                <w:rFonts w:ascii="-webkit-standard" w:hAnsi="-webkit-standard"/>
                <w:color w:val="2F2F2E"/>
                <w:sz w:val="21"/>
                <w:szCs w:val="21"/>
              </w:rPr>
              <w:t>Жюля</w:t>
            </w:r>
            <w:proofErr w:type="spellEnd"/>
            <w:r>
              <w:rPr>
                <w:rFonts w:ascii="-webkit-standard" w:hAnsi="-webkit-standard"/>
                <w:color w:val="2F2F2E"/>
                <w:sz w:val="21"/>
                <w:szCs w:val="21"/>
              </w:rPr>
              <w:t>;</w:t>
            </w:r>
          </w:p>
          <w:p w:rsidR="00726656" w:rsidRDefault="00726656">
            <w:pPr>
              <w:pStyle w:val="a5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color w:val="2F2F2E"/>
                <w:sz w:val="21"/>
                <w:szCs w:val="21"/>
              </w:rPr>
              <w:t>обратиться с иском (к кому?) к Марку</w:t>
            </w:r>
          </w:p>
        </w:tc>
      </w:tr>
    </w:tbl>
    <w:p w:rsidR="00726656" w:rsidRDefault="00726656" w:rsidP="00726656">
      <w:pPr>
        <w:pStyle w:val="a5"/>
        <w:spacing w:before="0" w:beforeAutospacing="0" w:after="0" w:afterAutospacing="0" w:line="324" w:lineRule="atLeast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color w:val="2F2F2E"/>
          <w:sz w:val="32"/>
          <w:szCs w:val="32"/>
        </w:rPr>
        <w:t>При склонении </w:t>
      </w:r>
      <w:r>
        <w:rPr>
          <w:rFonts w:ascii="-webkit-standard" w:hAnsi="-webkit-standard"/>
          <w:b/>
          <w:bCs/>
          <w:color w:val="2F2F2E"/>
          <w:sz w:val="32"/>
          <w:szCs w:val="32"/>
        </w:rPr>
        <w:t>славянских имен и фамилий </w:t>
      </w:r>
      <w:r>
        <w:rPr>
          <w:rFonts w:ascii="-webkit-standard" w:hAnsi="-webkit-standard"/>
          <w:color w:val="2F2F2E"/>
          <w:sz w:val="32"/>
          <w:szCs w:val="32"/>
        </w:rPr>
        <w:t>используются формы русского склонения (в частности, </w:t>
      </w:r>
      <w:r>
        <w:rPr>
          <w:rFonts w:ascii="-webkit-standard" w:hAnsi="-webkit-standard"/>
          <w:b/>
          <w:bCs/>
          <w:color w:val="2F2F2E"/>
          <w:sz w:val="32"/>
          <w:szCs w:val="32"/>
        </w:rPr>
        <w:t>в косвенных формах сохраняются беглые гласные</w:t>
      </w:r>
      <w:r>
        <w:rPr>
          <w:rFonts w:ascii="-webkit-standard" w:hAnsi="-webkit-standard"/>
          <w:color w:val="2F2F2E"/>
          <w:sz w:val="32"/>
          <w:szCs w:val="32"/>
        </w:rPr>
        <w:t>)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color w:val="2F2F2E"/>
          <w:sz w:val="32"/>
          <w:szCs w:val="32"/>
        </w:rPr>
        <w:t>Именительный падеж (кто? что?) Владек Чапек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color w:val="2F2F2E"/>
          <w:sz w:val="32"/>
          <w:szCs w:val="32"/>
        </w:rPr>
        <w:t xml:space="preserve">Родительный падеж (кого? чего?) </w:t>
      </w:r>
      <w:proofErr w:type="spellStart"/>
      <w:r>
        <w:rPr>
          <w:rFonts w:ascii="-webkit-standard" w:hAnsi="-webkit-standard"/>
          <w:color w:val="2F2F2E"/>
          <w:sz w:val="32"/>
          <w:szCs w:val="32"/>
        </w:rPr>
        <w:t>Влад</w:t>
      </w:r>
      <w:r>
        <w:rPr>
          <w:rFonts w:ascii="-webkit-standard" w:hAnsi="-webkit-standard"/>
          <w:b/>
          <w:bCs/>
          <w:color w:val="2F2F2E"/>
          <w:sz w:val="32"/>
          <w:szCs w:val="32"/>
        </w:rPr>
        <w:t>е</w:t>
      </w:r>
      <w:r>
        <w:rPr>
          <w:rFonts w:ascii="-webkit-standard" w:hAnsi="-webkit-standard"/>
          <w:color w:val="2F2F2E"/>
          <w:sz w:val="32"/>
          <w:szCs w:val="32"/>
        </w:rPr>
        <w:t>ка</w:t>
      </w:r>
      <w:proofErr w:type="spellEnd"/>
      <w:r>
        <w:rPr>
          <w:rFonts w:ascii="-webkit-standard" w:hAnsi="-webkit-standard"/>
          <w:color w:val="2F2F2E"/>
          <w:sz w:val="32"/>
          <w:szCs w:val="32"/>
        </w:rPr>
        <w:t xml:space="preserve"> Чап</w:t>
      </w:r>
      <w:r>
        <w:rPr>
          <w:rFonts w:ascii="-webkit-standard" w:hAnsi="-webkit-standard"/>
          <w:b/>
          <w:bCs/>
          <w:color w:val="2F2F2E"/>
          <w:sz w:val="32"/>
          <w:szCs w:val="32"/>
        </w:rPr>
        <w:t>е</w:t>
      </w:r>
      <w:r>
        <w:rPr>
          <w:rFonts w:ascii="-webkit-standard" w:hAnsi="-webkit-standard"/>
          <w:color w:val="2F2F2E"/>
          <w:sz w:val="32"/>
          <w:szCs w:val="32"/>
        </w:rPr>
        <w:t>ка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color w:val="2F2F2E"/>
          <w:sz w:val="32"/>
          <w:szCs w:val="32"/>
        </w:rPr>
        <w:t xml:space="preserve">Дательный падеж (кому? чему?) </w:t>
      </w:r>
      <w:proofErr w:type="spellStart"/>
      <w:r>
        <w:rPr>
          <w:rFonts w:ascii="-webkit-standard" w:hAnsi="-webkit-standard"/>
          <w:color w:val="2F2F2E"/>
          <w:sz w:val="32"/>
          <w:szCs w:val="32"/>
        </w:rPr>
        <w:t>Влад</w:t>
      </w:r>
      <w:r>
        <w:rPr>
          <w:rFonts w:ascii="-webkit-standard" w:hAnsi="-webkit-standard"/>
          <w:b/>
          <w:bCs/>
          <w:color w:val="2F2F2E"/>
          <w:sz w:val="32"/>
          <w:szCs w:val="32"/>
        </w:rPr>
        <w:t>е</w:t>
      </w:r>
      <w:r>
        <w:rPr>
          <w:rFonts w:ascii="-webkit-standard" w:hAnsi="-webkit-standard"/>
          <w:color w:val="2F2F2E"/>
          <w:sz w:val="32"/>
          <w:szCs w:val="32"/>
        </w:rPr>
        <w:t>ку</w:t>
      </w:r>
      <w:proofErr w:type="spellEnd"/>
      <w:r>
        <w:rPr>
          <w:rFonts w:ascii="-webkit-standard" w:hAnsi="-webkit-standard"/>
          <w:color w:val="2F2F2E"/>
          <w:sz w:val="32"/>
          <w:szCs w:val="32"/>
        </w:rPr>
        <w:t xml:space="preserve"> Чап</w:t>
      </w:r>
      <w:r>
        <w:rPr>
          <w:rFonts w:ascii="-webkit-standard" w:hAnsi="-webkit-standard"/>
          <w:b/>
          <w:bCs/>
          <w:color w:val="2F2F2E"/>
          <w:sz w:val="32"/>
          <w:szCs w:val="32"/>
        </w:rPr>
        <w:t>е</w:t>
      </w:r>
      <w:r>
        <w:rPr>
          <w:rFonts w:ascii="-webkit-standard" w:hAnsi="-webkit-standard"/>
          <w:color w:val="2F2F2E"/>
          <w:sz w:val="32"/>
          <w:szCs w:val="32"/>
        </w:rPr>
        <w:t>ку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color w:val="2F2F2E"/>
          <w:sz w:val="32"/>
          <w:szCs w:val="32"/>
        </w:rPr>
        <w:t xml:space="preserve">Винительный падеж (кого? что?) </w:t>
      </w:r>
      <w:proofErr w:type="spellStart"/>
      <w:r>
        <w:rPr>
          <w:rFonts w:ascii="-webkit-standard" w:hAnsi="-webkit-standard"/>
          <w:color w:val="2F2F2E"/>
          <w:sz w:val="32"/>
          <w:szCs w:val="32"/>
        </w:rPr>
        <w:t>Влад</w:t>
      </w:r>
      <w:r>
        <w:rPr>
          <w:rFonts w:ascii="-webkit-standard" w:hAnsi="-webkit-standard"/>
          <w:b/>
          <w:bCs/>
          <w:color w:val="2F2F2E"/>
          <w:sz w:val="32"/>
          <w:szCs w:val="32"/>
        </w:rPr>
        <w:t>е</w:t>
      </w:r>
      <w:r>
        <w:rPr>
          <w:rFonts w:ascii="-webkit-standard" w:hAnsi="-webkit-standard"/>
          <w:color w:val="2F2F2E"/>
          <w:sz w:val="32"/>
          <w:szCs w:val="32"/>
        </w:rPr>
        <w:t>ка</w:t>
      </w:r>
      <w:proofErr w:type="spellEnd"/>
      <w:r>
        <w:rPr>
          <w:rFonts w:ascii="-webkit-standard" w:hAnsi="-webkit-standard"/>
          <w:color w:val="2F2F2E"/>
          <w:sz w:val="32"/>
          <w:szCs w:val="32"/>
        </w:rPr>
        <w:t xml:space="preserve"> Чап</w:t>
      </w:r>
      <w:r>
        <w:rPr>
          <w:rFonts w:ascii="-webkit-standard" w:hAnsi="-webkit-standard"/>
          <w:b/>
          <w:bCs/>
          <w:color w:val="2F2F2E"/>
          <w:sz w:val="32"/>
          <w:szCs w:val="32"/>
        </w:rPr>
        <w:t>е</w:t>
      </w:r>
      <w:r>
        <w:rPr>
          <w:rFonts w:ascii="-webkit-standard" w:hAnsi="-webkit-standard"/>
          <w:color w:val="2F2F2E"/>
          <w:sz w:val="32"/>
          <w:szCs w:val="32"/>
        </w:rPr>
        <w:t>ка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color w:val="2F2F2E"/>
          <w:sz w:val="32"/>
          <w:szCs w:val="32"/>
        </w:rPr>
        <w:t xml:space="preserve">Творительный падеж (кем? чем?) </w:t>
      </w:r>
      <w:proofErr w:type="spellStart"/>
      <w:r>
        <w:rPr>
          <w:rFonts w:ascii="-webkit-standard" w:hAnsi="-webkit-standard"/>
          <w:color w:val="2F2F2E"/>
          <w:sz w:val="32"/>
          <w:szCs w:val="32"/>
        </w:rPr>
        <w:t>Влад</w:t>
      </w:r>
      <w:r>
        <w:rPr>
          <w:rFonts w:ascii="-webkit-standard" w:hAnsi="-webkit-standard"/>
          <w:b/>
          <w:bCs/>
          <w:color w:val="2F2F2E"/>
          <w:sz w:val="32"/>
          <w:szCs w:val="32"/>
        </w:rPr>
        <w:t>е</w:t>
      </w:r>
      <w:r>
        <w:rPr>
          <w:rFonts w:ascii="-webkit-standard" w:hAnsi="-webkit-standard"/>
          <w:color w:val="2F2F2E"/>
          <w:sz w:val="32"/>
          <w:szCs w:val="32"/>
        </w:rPr>
        <w:t>ком</w:t>
      </w:r>
      <w:proofErr w:type="spellEnd"/>
      <w:r>
        <w:rPr>
          <w:rFonts w:ascii="-webkit-standard" w:hAnsi="-webkit-standard"/>
          <w:color w:val="2F2F2E"/>
          <w:sz w:val="32"/>
          <w:szCs w:val="32"/>
        </w:rPr>
        <w:t xml:space="preserve"> Чап</w:t>
      </w:r>
      <w:r>
        <w:rPr>
          <w:rFonts w:ascii="-webkit-standard" w:hAnsi="-webkit-standard"/>
          <w:b/>
          <w:bCs/>
          <w:color w:val="2F2F2E"/>
          <w:sz w:val="32"/>
          <w:szCs w:val="32"/>
        </w:rPr>
        <w:t>е</w:t>
      </w:r>
      <w:r>
        <w:rPr>
          <w:rFonts w:ascii="-webkit-standard" w:hAnsi="-webkit-standard"/>
          <w:color w:val="2F2F2E"/>
          <w:sz w:val="32"/>
          <w:szCs w:val="32"/>
        </w:rPr>
        <w:t>ком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color w:val="2F2F2E"/>
          <w:sz w:val="32"/>
          <w:szCs w:val="32"/>
        </w:rPr>
        <w:t xml:space="preserve">Предложный падеж (о ком? о чем?) о </w:t>
      </w:r>
      <w:proofErr w:type="spellStart"/>
      <w:r>
        <w:rPr>
          <w:rFonts w:ascii="-webkit-standard" w:hAnsi="-webkit-standard"/>
          <w:color w:val="2F2F2E"/>
          <w:sz w:val="32"/>
          <w:szCs w:val="32"/>
        </w:rPr>
        <w:t>Влад</w:t>
      </w:r>
      <w:r>
        <w:rPr>
          <w:rFonts w:ascii="-webkit-standard" w:hAnsi="-webkit-standard"/>
          <w:b/>
          <w:bCs/>
          <w:color w:val="2F2F2E"/>
          <w:sz w:val="32"/>
          <w:szCs w:val="32"/>
        </w:rPr>
        <w:t>е</w:t>
      </w:r>
      <w:r>
        <w:rPr>
          <w:rFonts w:ascii="-webkit-standard" w:hAnsi="-webkit-standard"/>
          <w:color w:val="2F2F2E"/>
          <w:sz w:val="32"/>
          <w:szCs w:val="32"/>
        </w:rPr>
        <w:t>ке</w:t>
      </w:r>
      <w:proofErr w:type="spellEnd"/>
      <w:r>
        <w:rPr>
          <w:rFonts w:ascii="-webkit-standard" w:hAnsi="-webkit-standard"/>
          <w:color w:val="2F2F2E"/>
          <w:sz w:val="32"/>
          <w:szCs w:val="32"/>
        </w:rPr>
        <w:t xml:space="preserve"> Чап</w:t>
      </w:r>
      <w:r>
        <w:rPr>
          <w:rFonts w:ascii="-webkit-standard" w:hAnsi="-webkit-standard"/>
          <w:b/>
          <w:bCs/>
          <w:color w:val="2F2F2E"/>
          <w:sz w:val="32"/>
          <w:szCs w:val="32"/>
        </w:rPr>
        <w:t>е</w:t>
      </w:r>
      <w:r>
        <w:rPr>
          <w:rFonts w:ascii="-webkit-standard" w:hAnsi="-webkit-standard"/>
          <w:color w:val="2F2F2E"/>
          <w:sz w:val="32"/>
          <w:szCs w:val="32"/>
        </w:rPr>
        <w:t>ке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color w:val="2F2F2E"/>
          <w:sz w:val="32"/>
          <w:szCs w:val="32"/>
        </w:rPr>
        <w:lastRenderedPageBreak/>
        <w:t>Употреблять </w:t>
      </w:r>
      <w:r>
        <w:rPr>
          <w:rFonts w:ascii="-webkit-standard" w:hAnsi="-webkit-standard"/>
          <w:b/>
          <w:bCs/>
          <w:color w:val="2F2F2E"/>
          <w:sz w:val="32"/>
          <w:szCs w:val="32"/>
        </w:rPr>
        <w:t>слова «истец», «судебный пристав-исполнитель», «ответчик», «заявитель» «взыскатель»</w:t>
      </w:r>
      <w:r>
        <w:rPr>
          <w:rFonts w:ascii="-webkit-standard" w:hAnsi="-webkit-standard"/>
          <w:color w:val="2F2F2E"/>
          <w:sz w:val="32"/>
          <w:szCs w:val="32"/>
        </w:rPr>
        <w:t> как по отношению к мужскому, так и по отношению к женскому роду по аналогии со словом </w:t>
      </w:r>
      <w:r>
        <w:rPr>
          <w:rFonts w:ascii="-webkit-standard" w:hAnsi="-webkit-standard"/>
          <w:b/>
          <w:bCs/>
          <w:color w:val="2F2F2E"/>
          <w:sz w:val="32"/>
          <w:szCs w:val="32"/>
        </w:rPr>
        <w:t>«судья»</w:t>
      </w:r>
      <w:r>
        <w:rPr>
          <w:rFonts w:ascii="-webkit-standard" w:hAnsi="-webkit-standard"/>
          <w:color w:val="2F2F2E"/>
          <w:sz w:val="32"/>
          <w:szCs w:val="32"/>
        </w:rPr>
        <w:t> </w:t>
      </w:r>
      <w:r>
        <w:rPr>
          <w:rFonts w:ascii="-webkit-standard" w:hAnsi="-webkit-standard"/>
          <w:i/>
          <w:iCs/>
          <w:color w:val="2F2F2E"/>
          <w:sz w:val="32"/>
          <w:szCs w:val="32"/>
        </w:rPr>
        <w:t>(</w:t>
      </w:r>
      <w:r>
        <w:rPr>
          <w:rFonts w:ascii="-webkit-standard" w:hAnsi="-webkit-standard"/>
          <w:b/>
          <w:bCs/>
          <w:i/>
          <w:iCs/>
          <w:color w:val="2F2F2E"/>
          <w:sz w:val="32"/>
          <w:szCs w:val="32"/>
        </w:rPr>
        <w:t>Истец Иванова Н. Н.</w:t>
      </w:r>
      <w:r>
        <w:rPr>
          <w:rFonts w:ascii="-webkit-standard" w:hAnsi="-webkit-standard"/>
          <w:i/>
          <w:iCs/>
          <w:color w:val="2F2F2E"/>
          <w:sz w:val="32"/>
          <w:szCs w:val="32"/>
        </w:rPr>
        <w:t> обратилась в суд с иском о восстановлении на работе).</w:t>
      </w:r>
    </w:p>
    <w:p w:rsidR="00726656" w:rsidRDefault="00726656" w:rsidP="00726656">
      <w:pPr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27"/>
          <w:szCs w:val="27"/>
        </w:rPr>
        <w:t> </w:t>
      </w:r>
    </w:p>
    <w:p w:rsidR="00726656" w:rsidRDefault="00726656" w:rsidP="00726656">
      <w:pPr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b/>
          <w:bCs/>
          <w:color w:val="2F2F2E"/>
          <w:sz w:val="32"/>
          <w:szCs w:val="32"/>
        </w:rPr>
        <w:t>Смысловое и грамматическое согласование подлежащего и сказуемого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color w:val="2F2F2E"/>
          <w:sz w:val="32"/>
          <w:szCs w:val="32"/>
        </w:rPr>
        <w:t xml:space="preserve">Если в </w:t>
      </w:r>
      <w:proofErr w:type="gramStart"/>
      <w:r>
        <w:rPr>
          <w:rFonts w:ascii="-webkit-standard" w:hAnsi="-webkit-standard"/>
          <w:color w:val="2F2F2E"/>
          <w:sz w:val="32"/>
          <w:szCs w:val="32"/>
        </w:rPr>
        <w:t>предложении</w:t>
      </w:r>
      <w:proofErr w:type="gramEnd"/>
      <w:r>
        <w:rPr>
          <w:rFonts w:ascii="-webkit-standard" w:hAnsi="-webkit-standard"/>
          <w:color w:val="2F2F2E"/>
          <w:sz w:val="32"/>
          <w:szCs w:val="32"/>
        </w:rPr>
        <w:t xml:space="preserve"> отсутствует фамилия субъекта, то сказуемое, выраженное глаголом в прошедшем времени, может быть в мужском или в женском роде в зависимости от того, какой тип согласования вы выбираете – грамматическое согласование или смысловое.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b/>
          <w:bCs/>
          <w:color w:val="2F2F2E"/>
          <w:sz w:val="32"/>
          <w:szCs w:val="32"/>
        </w:rPr>
        <w:t>Грамматическое согласование</w:t>
      </w:r>
      <w:r>
        <w:rPr>
          <w:rFonts w:ascii="-webkit-standard" w:hAnsi="-webkit-standard"/>
          <w:color w:val="2F2F2E"/>
          <w:sz w:val="32"/>
          <w:szCs w:val="32"/>
        </w:rPr>
        <w:t> (характерно для стандартизированных документов) предполагает, что сказуемое согласуется с подлежащим чисто формально, только по роду: слова «истец», «судебный пристав-исполнитель», «ответчик», «взыскатель», «судья» относятся к мужскому роду, следовательно, и сказуемое должно употребляться только в мужском роде </w:t>
      </w:r>
      <w:r>
        <w:rPr>
          <w:rFonts w:ascii="-webkit-standard" w:hAnsi="-webkit-standard"/>
          <w:i/>
          <w:iCs/>
          <w:color w:val="2F2F2E"/>
          <w:sz w:val="32"/>
          <w:szCs w:val="32"/>
        </w:rPr>
        <w:t>(</w:t>
      </w:r>
      <w:r>
        <w:rPr>
          <w:rFonts w:ascii="-webkit-standard" w:hAnsi="-webkit-standard"/>
          <w:b/>
          <w:bCs/>
          <w:i/>
          <w:iCs/>
          <w:color w:val="2F2F2E"/>
          <w:sz w:val="32"/>
          <w:szCs w:val="32"/>
        </w:rPr>
        <w:t>Истец поддержал</w:t>
      </w:r>
      <w:r>
        <w:rPr>
          <w:rFonts w:ascii="-webkit-standard" w:hAnsi="-webkit-standard"/>
          <w:i/>
          <w:iCs/>
          <w:color w:val="2F2F2E"/>
          <w:sz w:val="32"/>
          <w:szCs w:val="32"/>
        </w:rPr>
        <w:t> исковые требования в судебном заседании</w:t>
      </w:r>
      <w:r>
        <w:rPr>
          <w:rFonts w:ascii="-webkit-standard" w:hAnsi="-webkit-standard"/>
          <w:color w:val="2F2F2E"/>
          <w:sz w:val="32"/>
          <w:szCs w:val="32"/>
        </w:rPr>
        <w:t> (речь идет о женщине)</w:t>
      </w:r>
      <w:r>
        <w:rPr>
          <w:rFonts w:ascii="-webkit-standard" w:hAnsi="-webkit-standard"/>
          <w:i/>
          <w:iCs/>
          <w:color w:val="2F2F2E"/>
          <w:sz w:val="32"/>
          <w:szCs w:val="32"/>
        </w:rPr>
        <w:t>)</w:t>
      </w:r>
      <w:r>
        <w:rPr>
          <w:rFonts w:ascii="-webkit-standard" w:hAnsi="-webkit-standard"/>
          <w:color w:val="2F2F2E"/>
          <w:sz w:val="32"/>
          <w:szCs w:val="32"/>
        </w:rPr>
        <w:t>. 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b/>
          <w:bCs/>
          <w:color w:val="2F2F2E"/>
          <w:sz w:val="32"/>
          <w:szCs w:val="32"/>
        </w:rPr>
        <w:t>Согласование по смыслу</w:t>
      </w:r>
      <w:r>
        <w:rPr>
          <w:rFonts w:ascii="-webkit-standard" w:hAnsi="-webkit-standard"/>
          <w:color w:val="2F2F2E"/>
          <w:sz w:val="32"/>
          <w:szCs w:val="32"/>
        </w:rPr>
        <w:t xml:space="preserve"> предполагает, что сказуемое ставится в мужском </w:t>
      </w:r>
      <w:proofErr w:type="gramStart"/>
      <w:r>
        <w:rPr>
          <w:rFonts w:ascii="-webkit-standard" w:hAnsi="-webkit-standard"/>
          <w:color w:val="2F2F2E"/>
          <w:sz w:val="32"/>
          <w:szCs w:val="32"/>
        </w:rPr>
        <w:t>роде</w:t>
      </w:r>
      <w:proofErr w:type="gramEnd"/>
      <w:r>
        <w:rPr>
          <w:rFonts w:ascii="-webkit-standard" w:hAnsi="-webkit-standard"/>
          <w:color w:val="2F2F2E"/>
          <w:sz w:val="32"/>
          <w:szCs w:val="32"/>
        </w:rPr>
        <w:t>, если субъектом является мужчина, и в женском, если субъект – женщина. </w:t>
      </w:r>
      <w:r>
        <w:rPr>
          <w:rFonts w:ascii="-webkit-standard" w:hAnsi="-webkit-standard"/>
          <w:i/>
          <w:iCs/>
          <w:color w:val="2F2F2E"/>
          <w:sz w:val="32"/>
          <w:szCs w:val="32"/>
        </w:rPr>
        <w:t>(Ответчик в суд не явился</w:t>
      </w:r>
      <w:r>
        <w:rPr>
          <w:rFonts w:ascii="-webkit-standard" w:hAnsi="-webkit-standard"/>
          <w:color w:val="2F2F2E"/>
          <w:sz w:val="32"/>
          <w:szCs w:val="32"/>
        </w:rPr>
        <w:t> (речь идет о мужчине), но </w:t>
      </w:r>
      <w:r>
        <w:rPr>
          <w:rFonts w:ascii="-webkit-standard" w:hAnsi="-webkit-standard"/>
          <w:i/>
          <w:iCs/>
          <w:color w:val="2F2F2E"/>
          <w:sz w:val="32"/>
          <w:szCs w:val="32"/>
        </w:rPr>
        <w:t>ответчик в суд не явилась</w:t>
      </w:r>
      <w:r>
        <w:rPr>
          <w:rFonts w:ascii="-webkit-standard" w:hAnsi="-webkit-standard"/>
          <w:color w:val="2F2F2E"/>
          <w:sz w:val="32"/>
          <w:szCs w:val="32"/>
        </w:rPr>
        <w:t> (речь идет о женщине)</w:t>
      </w:r>
      <w:r>
        <w:rPr>
          <w:rFonts w:ascii="-webkit-standard" w:hAnsi="-webkit-standard"/>
          <w:i/>
          <w:iCs/>
          <w:color w:val="2F2F2E"/>
          <w:sz w:val="32"/>
          <w:szCs w:val="32"/>
        </w:rPr>
        <w:t>)</w:t>
      </w:r>
      <w:r>
        <w:rPr>
          <w:rFonts w:ascii="-webkit-standard" w:hAnsi="-webkit-standard"/>
          <w:color w:val="2F2F2E"/>
          <w:sz w:val="32"/>
          <w:szCs w:val="32"/>
        </w:rPr>
        <w:t>.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color w:val="2F2F2E"/>
          <w:sz w:val="32"/>
          <w:szCs w:val="32"/>
        </w:rPr>
        <w:t>Грамматическое согласование традиционно используется</w:t>
      </w:r>
      <w:r>
        <w:rPr>
          <w:rFonts w:ascii="-webkit-standard" w:hAnsi="-webkit-standard"/>
          <w:b/>
          <w:bCs/>
          <w:color w:val="2F2F2E"/>
          <w:sz w:val="32"/>
          <w:szCs w:val="32"/>
        </w:rPr>
        <w:t> в вводной части определения </w:t>
      </w:r>
      <w:r>
        <w:rPr>
          <w:rFonts w:ascii="-webkit-standard" w:hAnsi="-webkit-standard"/>
          <w:i/>
          <w:iCs/>
          <w:color w:val="2F2F2E"/>
          <w:sz w:val="32"/>
          <w:szCs w:val="32"/>
        </w:rPr>
        <w:t xml:space="preserve">(судья </w:t>
      </w:r>
      <w:proofErr w:type="gramStart"/>
      <w:r>
        <w:rPr>
          <w:rFonts w:ascii="-webkit-standard" w:hAnsi="-webkit-standard"/>
          <w:i/>
          <w:iCs/>
          <w:color w:val="2F2F2E"/>
          <w:sz w:val="32"/>
          <w:szCs w:val="32"/>
        </w:rPr>
        <w:t>Иванова В</w:t>
      </w:r>
      <w:proofErr w:type="gramEnd"/>
      <w:r>
        <w:rPr>
          <w:rFonts w:ascii="-webkit-standard" w:hAnsi="-webkit-standard"/>
          <w:i/>
          <w:iCs/>
          <w:color w:val="2F2F2E"/>
          <w:sz w:val="32"/>
          <w:szCs w:val="32"/>
        </w:rPr>
        <w:t>. Н. установил:)</w:t>
      </w:r>
      <w:r>
        <w:rPr>
          <w:rFonts w:ascii="-webkit-standard" w:hAnsi="-webkit-standard"/>
          <w:color w:val="2F2F2E"/>
          <w:sz w:val="32"/>
          <w:szCs w:val="32"/>
        </w:rPr>
        <w:t>. Смысловое же согласование рекомендуется </w:t>
      </w:r>
      <w:r>
        <w:rPr>
          <w:rFonts w:ascii="-webkit-standard" w:hAnsi="-webkit-standard"/>
          <w:b/>
          <w:bCs/>
          <w:color w:val="2F2F2E"/>
          <w:sz w:val="32"/>
          <w:szCs w:val="32"/>
        </w:rPr>
        <w:t>для мотивировочной части определения.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b/>
          <w:bCs/>
          <w:color w:val="2F2F2E"/>
          <w:sz w:val="32"/>
          <w:szCs w:val="32"/>
        </w:rPr>
        <w:t>При подлежащем, имеющем в своем составе собирательное существительное (большинство, меньшинство, ряд) сказуемое может стоять в единственном </w:t>
      </w:r>
      <w:r>
        <w:rPr>
          <w:rFonts w:ascii="-webkit-standard" w:hAnsi="-webkit-standard"/>
          <w:color w:val="2F2F2E"/>
          <w:sz w:val="32"/>
          <w:szCs w:val="32"/>
        </w:rPr>
        <w:t>(грамматическое согласование) и </w:t>
      </w:r>
      <w:r>
        <w:rPr>
          <w:rFonts w:ascii="-webkit-standard" w:hAnsi="-webkit-standard"/>
          <w:b/>
          <w:bCs/>
          <w:color w:val="2F2F2E"/>
          <w:sz w:val="32"/>
          <w:szCs w:val="32"/>
        </w:rPr>
        <w:t>во множественном числе</w:t>
      </w:r>
      <w:r>
        <w:rPr>
          <w:rFonts w:ascii="-webkit-standard" w:hAnsi="-webkit-standard"/>
          <w:color w:val="2F2F2E"/>
          <w:sz w:val="32"/>
          <w:szCs w:val="32"/>
        </w:rPr>
        <w:t> (согласование по смыслу). В последнее время явно наметилась тенденция к согласованию по смыслу.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color w:val="2F2F2E"/>
          <w:sz w:val="32"/>
          <w:szCs w:val="32"/>
        </w:rPr>
        <w:t>Сказуемое ставится </w:t>
      </w:r>
      <w:r>
        <w:rPr>
          <w:rFonts w:ascii="-webkit-standard" w:hAnsi="-webkit-standard"/>
          <w:b/>
          <w:bCs/>
          <w:color w:val="2F2F2E"/>
          <w:sz w:val="32"/>
          <w:szCs w:val="32"/>
        </w:rPr>
        <w:t xml:space="preserve">в единственном </w:t>
      </w:r>
      <w:proofErr w:type="gramStart"/>
      <w:r>
        <w:rPr>
          <w:rFonts w:ascii="-webkit-standard" w:hAnsi="-webkit-standard"/>
          <w:b/>
          <w:bCs/>
          <w:color w:val="2F2F2E"/>
          <w:sz w:val="32"/>
          <w:szCs w:val="32"/>
        </w:rPr>
        <w:t>числе</w:t>
      </w:r>
      <w:proofErr w:type="gramEnd"/>
      <w:r>
        <w:rPr>
          <w:rFonts w:ascii="-webkit-standard" w:hAnsi="-webkit-standard"/>
          <w:color w:val="2F2F2E"/>
          <w:sz w:val="32"/>
          <w:szCs w:val="32"/>
        </w:rPr>
        <w:t>: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ind w:left="315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color w:val="2F2F2E"/>
          <w:sz w:val="32"/>
          <w:szCs w:val="32"/>
        </w:rPr>
        <w:t>-         если подлежащее выражено только собирательным существительным </w:t>
      </w:r>
      <w:r>
        <w:rPr>
          <w:rFonts w:ascii="-webkit-standard" w:hAnsi="-webkit-standard"/>
          <w:i/>
          <w:iCs/>
          <w:color w:val="2F2F2E"/>
          <w:sz w:val="32"/>
          <w:szCs w:val="32"/>
        </w:rPr>
        <w:t>(большинство голосовало);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ind w:left="315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color w:val="2F2F2E"/>
          <w:sz w:val="32"/>
          <w:szCs w:val="32"/>
        </w:rPr>
        <w:t xml:space="preserve">-         собирательное существительное имеет при себе управляемое слово в родительном падеже единственного </w:t>
      </w:r>
      <w:r>
        <w:rPr>
          <w:rFonts w:ascii="-webkit-standard" w:hAnsi="-webkit-standard"/>
          <w:color w:val="2F2F2E"/>
          <w:sz w:val="32"/>
          <w:szCs w:val="32"/>
        </w:rPr>
        <w:lastRenderedPageBreak/>
        <w:t>числа </w:t>
      </w:r>
      <w:r>
        <w:rPr>
          <w:rFonts w:ascii="-webkit-standard" w:hAnsi="-webkit-standard"/>
          <w:i/>
          <w:iCs/>
          <w:color w:val="2F2F2E"/>
          <w:sz w:val="32"/>
          <w:szCs w:val="32"/>
        </w:rPr>
        <w:t>(подавляющее большинство населения пришло на избирательные участки).</w:t>
      </w:r>
      <w:r>
        <w:rPr>
          <w:rFonts w:ascii="-webkit-standard" w:hAnsi="-webkit-standard"/>
          <w:color w:val="2F2F2E"/>
          <w:sz w:val="32"/>
          <w:szCs w:val="32"/>
        </w:rPr>
        <w:t>    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color w:val="2F2F2E"/>
          <w:sz w:val="32"/>
          <w:szCs w:val="32"/>
        </w:rPr>
        <w:t> 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color w:val="2F2F2E"/>
          <w:sz w:val="32"/>
          <w:szCs w:val="32"/>
        </w:rPr>
        <w:t>Сказуемое ставится </w:t>
      </w:r>
      <w:r>
        <w:rPr>
          <w:rFonts w:ascii="-webkit-standard" w:hAnsi="-webkit-standard"/>
          <w:b/>
          <w:bCs/>
          <w:color w:val="2F2F2E"/>
          <w:sz w:val="32"/>
          <w:szCs w:val="32"/>
        </w:rPr>
        <w:t>во множественном числе</w:t>
      </w:r>
      <w:r>
        <w:rPr>
          <w:rFonts w:ascii="-webkit-standard" w:hAnsi="-webkit-standard"/>
          <w:color w:val="2F2F2E"/>
          <w:sz w:val="32"/>
          <w:szCs w:val="32"/>
        </w:rPr>
        <w:t>: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ind w:left="315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color w:val="2F2F2E"/>
          <w:sz w:val="32"/>
          <w:szCs w:val="32"/>
        </w:rPr>
        <w:t>-         если собирательное существительное имеет при себе управляемое слово в родительном падеже множественного числа </w:t>
      </w:r>
      <w:r>
        <w:rPr>
          <w:rFonts w:ascii="-webkit-standard" w:hAnsi="-webkit-standard"/>
          <w:i/>
          <w:iCs/>
          <w:color w:val="2F2F2E"/>
          <w:sz w:val="32"/>
          <w:szCs w:val="32"/>
        </w:rPr>
        <w:t>(Ряд поступивших жалоб направлены на разрешение председателям районных и городских судов области.);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ind w:left="315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color w:val="2F2F2E"/>
          <w:sz w:val="32"/>
          <w:szCs w:val="32"/>
        </w:rPr>
        <w:t>-         главные члены предложения оторваны друг от друга; 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ind w:left="315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color w:val="2F2F2E"/>
          <w:sz w:val="32"/>
          <w:szCs w:val="32"/>
        </w:rPr>
        <w:t>-         при подлежащем есть однородные сказуемые;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ind w:left="315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color w:val="2F2F2E"/>
          <w:sz w:val="32"/>
          <w:szCs w:val="32"/>
        </w:rPr>
        <w:t>-         при подлежащем есть причастный оборот </w:t>
      </w:r>
      <w:r>
        <w:rPr>
          <w:rFonts w:ascii="-webkit-standard" w:hAnsi="-webkit-standard"/>
          <w:i/>
          <w:iCs/>
          <w:color w:val="2F2F2E"/>
          <w:sz w:val="32"/>
          <w:szCs w:val="32"/>
        </w:rPr>
        <w:t>(Большинство недостатков, указанных в определении, не являются таковыми.);           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ind w:left="315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color w:val="2F2F2E"/>
          <w:sz w:val="32"/>
          <w:szCs w:val="32"/>
        </w:rPr>
        <w:t>-         при собирательном существительном имеется несколько управляемых слов в форме родительного падежа множественного числа.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jc w:val="center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27"/>
          <w:szCs w:val="27"/>
        </w:rPr>
        <w:t> 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jc w:val="center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b/>
          <w:bCs/>
          <w:color w:val="2F2F2E"/>
          <w:sz w:val="32"/>
          <w:szCs w:val="32"/>
        </w:rPr>
        <w:t>Вводные слова и обороты, а также слова,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jc w:val="center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b/>
          <w:bCs/>
          <w:color w:val="2F2F2E"/>
          <w:sz w:val="32"/>
          <w:szCs w:val="32"/>
        </w:rPr>
        <w:t>которые рекомендуется либо не рекомендуется обособлять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/>
      </w:tblPr>
      <w:tblGrid>
        <w:gridCol w:w="5070"/>
        <w:gridCol w:w="4315"/>
      </w:tblGrid>
      <w:tr w:rsidR="00726656" w:rsidTr="007266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6656" w:rsidRDefault="00726656">
            <w:pPr>
              <w:pStyle w:val="a5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b/>
                <w:bCs/>
                <w:color w:val="2F2F2E"/>
                <w:sz w:val="21"/>
                <w:szCs w:val="21"/>
              </w:rPr>
              <w:t>рекомендуется обособлять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6656" w:rsidRDefault="00726656">
            <w:pPr>
              <w:pStyle w:val="a5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b/>
                <w:bCs/>
                <w:color w:val="2F2F2E"/>
                <w:sz w:val="21"/>
                <w:szCs w:val="21"/>
              </w:rPr>
              <w:t>не рекомендуется обособлять</w:t>
            </w:r>
          </w:p>
        </w:tc>
      </w:tr>
      <w:tr w:rsidR="00726656" w:rsidTr="00726656">
        <w:trPr>
          <w:trHeight w:val="44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6656" w:rsidRDefault="00726656">
            <w:pPr>
              <w:pStyle w:val="a5"/>
              <w:spacing w:before="0" w:beforeAutospacing="0" w:after="0" w:afterAutospacing="0" w:line="216" w:lineRule="atLeast"/>
              <w:jc w:val="both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color w:val="2F2F2E"/>
                <w:sz w:val="21"/>
                <w:szCs w:val="21"/>
              </w:rPr>
              <w:t>без сомнения</w:t>
            </w:r>
          </w:p>
          <w:p w:rsidR="00726656" w:rsidRDefault="00726656">
            <w:pPr>
              <w:pStyle w:val="a5"/>
              <w:spacing w:before="0" w:beforeAutospacing="0" w:after="0" w:afterAutospacing="0" w:line="216" w:lineRule="atLeast"/>
              <w:jc w:val="both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color w:val="2F2F2E"/>
                <w:sz w:val="21"/>
                <w:szCs w:val="21"/>
              </w:rPr>
              <w:t>безусловно (при утверждении)</w:t>
            </w:r>
          </w:p>
          <w:p w:rsidR="00726656" w:rsidRDefault="00726656">
            <w:pPr>
              <w:pStyle w:val="a5"/>
              <w:spacing w:before="0" w:beforeAutospacing="0" w:after="0" w:afterAutospacing="0" w:line="216" w:lineRule="atLeast"/>
              <w:jc w:val="both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color w:val="2F2F2E"/>
                <w:sz w:val="21"/>
                <w:szCs w:val="21"/>
              </w:rPr>
              <w:t>бесспорно</w:t>
            </w:r>
          </w:p>
          <w:p w:rsidR="00726656" w:rsidRDefault="00726656">
            <w:pPr>
              <w:pStyle w:val="a5"/>
              <w:spacing w:before="0" w:beforeAutospacing="0" w:after="0" w:afterAutospacing="0" w:line="216" w:lineRule="atLeast"/>
              <w:jc w:val="both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color w:val="2F2F2E"/>
                <w:sz w:val="21"/>
                <w:szCs w:val="21"/>
              </w:rPr>
              <w:t>более того</w:t>
            </w:r>
          </w:p>
          <w:p w:rsidR="00726656" w:rsidRDefault="00726656">
            <w:pPr>
              <w:pStyle w:val="a5"/>
              <w:spacing w:before="0" w:beforeAutospacing="0" w:after="0" w:afterAutospacing="0" w:line="216" w:lineRule="atLeast"/>
              <w:jc w:val="both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color w:val="2F2F2E"/>
                <w:sz w:val="21"/>
                <w:szCs w:val="21"/>
              </w:rPr>
              <w:t xml:space="preserve">в </w:t>
            </w:r>
            <w:proofErr w:type="gramStart"/>
            <w:r>
              <w:rPr>
                <w:rFonts w:ascii="-webkit-standard" w:hAnsi="-webkit-standard"/>
                <w:color w:val="2F2F2E"/>
                <w:sz w:val="21"/>
                <w:szCs w:val="21"/>
              </w:rPr>
              <w:t>общем</w:t>
            </w:r>
            <w:proofErr w:type="gramEnd"/>
            <w:r>
              <w:rPr>
                <w:rFonts w:ascii="-webkit-standard" w:hAnsi="-webkit-standard"/>
                <w:color w:val="2F2F2E"/>
                <w:sz w:val="21"/>
                <w:szCs w:val="21"/>
              </w:rPr>
              <w:t>, вообще говоря</w:t>
            </w:r>
          </w:p>
          <w:p w:rsidR="00726656" w:rsidRDefault="00726656">
            <w:pPr>
              <w:pStyle w:val="a5"/>
              <w:spacing w:before="0" w:beforeAutospacing="0" w:after="0" w:afterAutospacing="0" w:line="216" w:lineRule="atLeast"/>
              <w:jc w:val="both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color w:val="2F2F2E"/>
                <w:sz w:val="21"/>
                <w:szCs w:val="21"/>
              </w:rPr>
              <w:t>в сущности</w:t>
            </w:r>
          </w:p>
          <w:p w:rsidR="00726656" w:rsidRDefault="00726656">
            <w:pPr>
              <w:pStyle w:val="a5"/>
              <w:spacing w:before="0" w:beforeAutospacing="0" w:after="0" w:afterAutospacing="0" w:line="216" w:lineRule="atLeast"/>
              <w:jc w:val="both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color w:val="2F2F2E"/>
                <w:sz w:val="21"/>
                <w:szCs w:val="21"/>
              </w:rPr>
              <w:t>в силу этого</w:t>
            </w:r>
          </w:p>
          <w:p w:rsidR="00726656" w:rsidRDefault="00726656">
            <w:pPr>
              <w:pStyle w:val="a5"/>
              <w:spacing w:before="0" w:beforeAutospacing="0" w:after="0" w:afterAutospacing="0" w:line="216" w:lineRule="atLeast"/>
              <w:jc w:val="both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color w:val="2F2F2E"/>
                <w:sz w:val="21"/>
                <w:szCs w:val="21"/>
              </w:rPr>
              <w:t>в том числе (вместе с оборотом)</w:t>
            </w:r>
          </w:p>
          <w:p w:rsidR="00726656" w:rsidRDefault="00726656">
            <w:pPr>
              <w:pStyle w:val="a5"/>
              <w:spacing w:before="0" w:beforeAutospacing="0" w:after="0" w:afterAutospacing="0" w:line="216" w:lineRule="atLeast"/>
              <w:jc w:val="both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color w:val="2F2F2E"/>
                <w:sz w:val="21"/>
                <w:szCs w:val="21"/>
              </w:rPr>
              <w:t>в частности (отдельно или с оборотом)</w:t>
            </w:r>
          </w:p>
          <w:p w:rsidR="00726656" w:rsidRDefault="00726656">
            <w:pPr>
              <w:pStyle w:val="a5"/>
              <w:spacing w:before="0" w:beforeAutospacing="0" w:after="0" w:afterAutospacing="0" w:line="216" w:lineRule="atLeast"/>
              <w:jc w:val="both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color w:val="2F2F2E"/>
                <w:sz w:val="21"/>
                <w:szCs w:val="21"/>
              </w:rPr>
              <w:t xml:space="preserve">вернее (в </w:t>
            </w:r>
            <w:proofErr w:type="gramStart"/>
            <w:r>
              <w:rPr>
                <w:rFonts w:ascii="-webkit-standard" w:hAnsi="-webkit-standard"/>
                <w:color w:val="2F2F2E"/>
                <w:sz w:val="21"/>
                <w:szCs w:val="21"/>
              </w:rPr>
              <w:t>значении</w:t>
            </w:r>
            <w:proofErr w:type="gramEnd"/>
            <w:r>
              <w:rPr>
                <w:rFonts w:ascii="-webkit-standard" w:hAnsi="-webkit-standard"/>
                <w:color w:val="2F2F2E"/>
                <w:sz w:val="21"/>
                <w:szCs w:val="21"/>
              </w:rPr>
              <w:t> </w:t>
            </w:r>
            <w:r>
              <w:rPr>
                <w:rFonts w:ascii="-webkit-standard" w:hAnsi="-webkit-standard"/>
                <w:i/>
                <w:iCs/>
                <w:color w:val="2F2F2E"/>
                <w:sz w:val="21"/>
                <w:szCs w:val="21"/>
              </w:rPr>
              <w:t>вернее говоря</w:t>
            </w:r>
            <w:r>
              <w:rPr>
                <w:rFonts w:ascii="-webkit-standard" w:hAnsi="-webkit-standard"/>
                <w:color w:val="2F2F2E"/>
                <w:sz w:val="21"/>
                <w:szCs w:val="21"/>
              </w:rPr>
              <w:t>)</w:t>
            </w:r>
          </w:p>
          <w:p w:rsidR="00726656" w:rsidRDefault="00726656">
            <w:pPr>
              <w:pStyle w:val="a5"/>
              <w:spacing w:before="0" w:beforeAutospacing="0" w:after="0" w:afterAutospacing="0" w:line="216" w:lineRule="atLeast"/>
              <w:jc w:val="both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color w:val="2F2F2E"/>
                <w:sz w:val="21"/>
                <w:szCs w:val="21"/>
              </w:rPr>
              <w:t>вероятно, вероятнее всего</w:t>
            </w:r>
          </w:p>
          <w:p w:rsidR="00726656" w:rsidRDefault="00726656">
            <w:pPr>
              <w:pStyle w:val="a5"/>
              <w:spacing w:before="0" w:beforeAutospacing="0" w:after="0" w:afterAutospacing="0" w:line="216" w:lineRule="atLeast"/>
              <w:jc w:val="both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color w:val="2F2F2E"/>
                <w:sz w:val="21"/>
                <w:szCs w:val="21"/>
              </w:rPr>
              <w:t>видимо</w:t>
            </w:r>
          </w:p>
          <w:p w:rsidR="00726656" w:rsidRDefault="00726656">
            <w:pPr>
              <w:pStyle w:val="a5"/>
              <w:spacing w:before="0" w:beforeAutospacing="0" w:after="0" w:afterAutospacing="0" w:line="216" w:lineRule="atLeast"/>
              <w:jc w:val="both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color w:val="2F2F2E"/>
                <w:sz w:val="21"/>
                <w:szCs w:val="21"/>
              </w:rPr>
              <w:t>во всяком случае</w:t>
            </w:r>
          </w:p>
          <w:p w:rsidR="00726656" w:rsidRDefault="00726656">
            <w:pPr>
              <w:pStyle w:val="a5"/>
              <w:spacing w:before="0" w:beforeAutospacing="0" w:after="0" w:afterAutospacing="0" w:line="216" w:lineRule="atLeast"/>
              <w:jc w:val="both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color w:val="2F2F2E"/>
                <w:sz w:val="21"/>
                <w:szCs w:val="21"/>
              </w:rPr>
              <w:t>возможно</w:t>
            </w:r>
          </w:p>
          <w:p w:rsidR="00726656" w:rsidRDefault="00726656">
            <w:pPr>
              <w:pStyle w:val="a5"/>
              <w:spacing w:before="0" w:beforeAutospacing="0" w:after="0" w:afterAutospacing="0" w:line="216" w:lineRule="atLeast"/>
              <w:jc w:val="both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color w:val="2F2F2E"/>
                <w:sz w:val="21"/>
                <w:szCs w:val="21"/>
              </w:rPr>
              <w:t>во-первых, во-вторых…</w:t>
            </w:r>
          </w:p>
          <w:p w:rsidR="00726656" w:rsidRDefault="00726656">
            <w:pPr>
              <w:pStyle w:val="a5"/>
              <w:spacing w:before="0" w:beforeAutospacing="0" w:after="0" w:afterAutospacing="0" w:line="216" w:lineRule="atLeast"/>
              <w:jc w:val="both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color w:val="2F2F2E"/>
                <w:sz w:val="21"/>
                <w:szCs w:val="21"/>
              </w:rPr>
              <w:t>вплоть (с оборотом)</w:t>
            </w:r>
          </w:p>
          <w:p w:rsidR="00726656" w:rsidRDefault="00726656">
            <w:pPr>
              <w:pStyle w:val="a5"/>
              <w:spacing w:before="0" w:beforeAutospacing="0" w:after="0" w:afterAutospacing="0" w:line="216" w:lineRule="atLeast"/>
              <w:jc w:val="both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color w:val="2F2F2E"/>
                <w:sz w:val="21"/>
                <w:szCs w:val="21"/>
              </w:rPr>
              <w:t>впрочем</w:t>
            </w:r>
          </w:p>
          <w:p w:rsidR="00726656" w:rsidRDefault="00726656">
            <w:pPr>
              <w:pStyle w:val="a5"/>
              <w:spacing w:before="0" w:beforeAutospacing="0" w:after="0" w:afterAutospacing="0" w:line="216" w:lineRule="atLeast"/>
              <w:jc w:val="both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color w:val="2F2F2E"/>
                <w:sz w:val="21"/>
                <w:szCs w:val="21"/>
              </w:rPr>
              <w:t>выходит</w:t>
            </w:r>
          </w:p>
          <w:p w:rsidR="00726656" w:rsidRDefault="00726656">
            <w:pPr>
              <w:pStyle w:val="a5"/>
              <w:spacing w:before="0" w:beforeAutospacing="0" w:after="0" w:afterAutospacing="0" w:line="216" w:lineRule="atLeast"/>
              <w:jc w:val="both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color w:val="2F2F2E"/>
                <w:sz w:val="21"/>
                <w:szCs w:val="21"/>
              </w:rPr>
              <w:t>главное, самое главное</w:t>
            </w:r>
          </w:p>
          <w:p w:rsidR="00726656" w:rsidRDefault="00726656">
            <w:pPr>
              <w:pStyle w:val="a5"/>
              <w:spacing w:before="0" w:beforeAutospacing="0" w:after="0" w:afterAutospacing="0" w:line="216" w:lineRule="atLeast"/>
              <w:jc w:val="both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color w:val="2F2F2E"/>
                <w:sz w:val="21"/>
                <w:szCs w:val="21"/>
              </w:rPr>
              <w:t xml:space="preserve">действительно (в </w:t>
            </w:r>
            <w:proofErr w:type="gramStart"/>
            <w:r>
              <w:rPr>
                <w:rFonts w:ascii="-webkit-standard" w:hAnsi="-webkit-standard"/>
                <w:color w:val="2F2F2E"/>
                <w:sz w:val="21"/>
                <w:szCs w:val="21"/>
              </w:rPr>
              <w:t>начале</w:t>
            </w:r>
            <w:proofErr w:type="gramEnd"/>
            <w:r>
              <w:rPr>
                <w:rFonts w:ascii="-webkit-standard" w:hAnsi="-webkit-standard"/>
                <w:color w:val="2F2F2E"/>
                <w:sz w:val="21"/>
                <w:szCs w:val="21"/>
              </w:rPr>
              <w:t xml:space="preserve"> предложения)</w:t>
            </w:r>
          </w:p>
          <w:p w:rsidR="00726656" w:rsidRDefault="00726656">
            <w:pPr>
              <w:pStyle w:val="a5"/>
              <w:spacing w:before="0" w:beforeAutospacing="0" w:after="0" w:afterAutospacing="0" w:line="216" w:lineRule="atLeast"/>
              <w:jc w:val="both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color w:val="2F2F2E"/>
                <w:sz w:val="21"/>
                <w:szCs w:val="21"/>
              </w:rPr>
              <w:t>естественно</w:t>
            </w:r>
          </w:p>
          <w:p w:rsidR="00726656" w:rsidRDefault="00726656">
            <w:pPr>
              <w:pStyle w:val="a5"/>
              <w:spacing w:before="0" w:beforeAutospacing="0" w:after="0" w:afterAutospacing="0" w:line="216" w:lineRule="atLeast"/>
              <w:jc w:val="both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color w:val="2F2F2E"/>
                <w:sz w:val="21"/>
                <w:szCs w:val="21"/>
              </w:rPr>
              <w:t xml:space="preserve">значит (в </w:t>
            </w:r>
            <w:proofErr w:type="gramStart"/>
            <w:r>
              <w:rPr>
                <w:rFonts w:ascii="-webkit-standard" w:hAnsi="-webkit-standard"/>
                <w:color w:val="2F2F2E"/>
                <w:sz w:val="21"/>
                <w:szCs w:val="21"/>
              </w:rPr>
              <w:t>значении</w:t>
            </w:r>
            <w:proofErr w:type="gramEnd"/>
            <w:r>
              <w:rPr>
                <w:rFonts w:ascii="-webkit-standard" w:hAnsi="-webkit-standard"/>
                <w:color w:val="2F2F2E"/>
                <w:sz w:val="21"/>
                <w:szCs w:val="21"/>
              </w:rPr>
              <w:t> </w:t>
            </w:r>
            <w:r>
              <w:rPr>
                <w:rFonts w:ascii="-webkit-standard" w:hAnsi="-webkit-standard"/>
                <w:i/>
                <w:iCs/>
                <w:color w:val="2F2F2E"/>
                <w:sz w:val="21"/>
                <w:szCs w:val="21"/>
              </w:rPr>
              <w:t>следовательно</w:t>
            </w:r>
            <w:r>
              <w:rPr>
                <w:rFonts w:ascii="-webkit-standard" w:hAnsi="-webkit-standard"/>
                <w:color w:val="2F2F2E"/>
                <w:sz w:val="21"/>
                <w:szCs w:val="21"/>
              </w:rPr>
              <w:t>)</w:t>
            </w:r>
          </w:p>
          <w:p w:rsidR="00726656" w:rsidRDefault="00726656">
            <w:pPr>
              <w:pStyle w:val="a5"/>
              <w:spacing w:before="0" w:beforeAutospacing="0" w:after="0" w:afterAutospacing="0" w:line="216" w:lineRule="atLeast"/>
              <w:jc w:val="both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color w:val="2F2F2E"/>
                <w:sz w:val="21"/>
                <w:szCs w:val="21"/>
              </w:rPr>
              <w:t>итак</w:t>
            </w:r>
          </w:p>
          <w:p w:rsidR="00726656" w:rsidRDefault="00726656">
            <w:pPr>
              <w:pStyle w:val="a5"/>
              <w:spacing w:before="0" w:beforeAutospacing="0" w:after="0" w:afterAutospacing="0" w:line="216" w:lineRule="atLeast"/>
              <w:jc w:val="both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color w:val="2F2F2E"/>
                <w:sz w:val="21"/>
                <w:szCs w:val="21"/>
              </w:rPr>
              <w:t>к примеру</w:t>
            </w:r>
          </w:p>
          <w:p w:rsidR="00726656" w:rsidRDefault="00726656">
            <w:pPr>
              <w:pStyle w:val="a5"/>
              <w:spacing w:before="0" w:beforeAutospacing="0" w:after="0" w:afterAutospacing="0" w:line="216" w:lineRule="atLeast"/>
              <w:jc w:val="both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color w:val="2F2F2E"/>
                <w:sz w:val="21"/>
                <w:szCs w:val="21"/>
              </w:rPr>
              <w:t>к слову</w:t>
            </w:r>
          </w:p>
          <w:p w:rsidR="00726656" w:rsidRDefault="00726656">
            <w:pPr>
              <w:pStyle w:val="a5"/>
              <w:spacing w:before="0" w:beforeAutospacing="0" w:after="0" w:afterAutospacing="0" w:line="216" w:lineRule="atLeast"/>
              <w:jc w:val="both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color w:val="2F2F2E"/>
                <w:sz w:val="21"/>
                <w:szCs w:val="21"/>
              </w:rPr>
              <w:t>кажется, казалось бы</w:t>
            </w:r>
          </w:p>
          <w:p w:rsidR="00726656" w:rsidRDefault="00726656">
            <w:pPr>
              <w:pStyle w:val="a5"/>
              <w:spacing w:before="0" w:beforeAutospacing="0" w:after="0" w:afterAutospacing="0" w:line="216" w:lineRule="atLeast"/>
              <w:jc w:val="both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color w:val="2F2F2E"/>
                <w:sz w:val="21"/>
                <w:szCs w:val="21"/>
              </w:rPr>
              <w:t>как правило</w:t>
            </w:r>
          </w:p>
          <w:p w:rsidR="00726656" w:rsidRDefault="00726656">
            <w:pPr>
              <w:pStyle w:val="a5"/>
              <w:spacing w:before="0" w:beforeAutospacing="0" w:after="0" w:afterAutospacing="0" w:line="216" w:lineRule="atLeast"/>
              <w:jc w:val="both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color w:val="2F2F2E"/>
                <w:sz w:val="21"/>
                <w:szCs w:val="21"/>
              </w:rPr>
              <w:t>как следствие</w:t>
            </w:r>
          </w:p>
          <w:p w:rsidR="00726656" w:rsidRDefault="00726656">
            <w:pPr>
              <w:pStyle w:val="a5"/>
              <w:spacing w:before="0" w:beforeAutospacing="0" w:after="0" w:afterAutospacing="0" w:line="216" w:lineRule="atLeast"/>
              <w:jc w:val="both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color w:val="2F2F2E"/>
                <w:sz w:val="21"/>
                <w:szCs w:val="21"/>
              </w:rPr>
              <w:t xml:space="preserve">конечно (кроме конечно да, </w:t>
            </w:r>
            <w:proofErr w:type="gramStart"/>
            <w:r>
              <w:rPr>
                <w:rFonts w:ascii="-webkit-standard" w:hAnsi="-webkit-standard"/>
                <w:color w:val="2F2F2E"/>
                <w:sz w:val="21"/>
                <w:szCs w:val="21"/>
              </w:rPr>
              <w:t>конечно</w:t>
            </w:r>
            <w:proofErr w:type="gramEnd"/>
            <w:r>
              <w:rPr>
                <w:rFonts w:ascii="-webkit-standard" w:hAnsi="-webkit-standard"/>
                <w:color w:val="2F2F2E"/>
                <w:sz w:val="21"/>
                <w:szCs w:val="21"/>
              </w:rPr>
              <w:t xml:space="preserve"> правда, конечно же так)</w:t>
            </w:r>
          </w:p>
          <w:p w:rsidR="00726656" w:rsidRDefault="00726656">
            <w:pPr>
              <w:pStyle w:val="a5"/>
              <w:spacing w:before="0" w:beforeAutospacing="0" w:after="0" w:afterAutospacing="0" w:line="216" w:lineRule="atLeast"/>
              <w:jc w:val="both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color w:val="2F2F2E"/>
                <w:sz w:val="21"/>
                <w:szCs w:val="21"/>
              </w:rPr>
              <w:lastRenderedPageBreak/>
              <w:t>кроме того, кроме этого</w:t>
            </w:r>
          </w:p>
          <w:p w:rsidR="00726656" w:rsidRDefault="00726656">
            <w:pPr>
              <w:pStyle w:val="a5"/>
              <w:spacing w:before="0" w:beforeAutospacing="0" w:after="0" w:afterAutospacing="0" w:line="216" w:lineRule="atLeast"/>
              <w:jc w:val="both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color w:val="2F2F2E"/>
                <w:sz w:val="21"/>
                <w:szCs w:val="21"/>
              </w:rPr>
              <w:t>кстати</w:t>
            </w:r>
          </w:p>
          <w:p w:rsidR="00726656" w:rsidRDefault="00726656">
            <w:pPr>
              <w:pStyle w:val="a5"/>
              <w:spacing w:before="0" w:beforeAutospacing="0" w:after="0" w:afterAutospacing="0" w:line="216" w:lineRule="atLeast"/>
              <w:jc w:val="both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color w:val="2F2F2E"/>
                <w:sz w:val="21"/>
                <w:szCs w:val="21"/>
              </w:rPr>
              <w:t>между прочим</w:t>
            </w:r>
          </w:p>
          <w:p w:rsidR="00726656" w:rsidRDefault="00726656">
            <w:pPr>
              <w:pStyle w:val="a5"/>
              <w:spacing w:before="0" w:beforeAutospacing="0" w:after="0" w:afterAutospacing="0" w:line="216" w:lineRule="atLeast"/>
              <w:jc w:val="both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color w:val="2F2F2E"/>
                <w:sz w:val="21"/>
                <w:szCs w:val="21"/>
              </w:rPr>
              <w:t>может, может быть</w:t>
            </w:r>
          </w:p>
          <w:p w:rsidR="00726656" w:rsidRDefault="00726656">
            <w:pPr>
              <w:pStyle w:val="a5"/>
              <w:spacing w:before="0" w:beforeAutospacing="0" w:after="0" w:afterAutospacing="0" w:line="216" w:lineRule="atLeast"/>
              <w:jc w:val="both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color w:val="2F2F2E"/>
                <w:sz w:val="21"/>
                <w:szCs w:val="21"/>
              </w:rPr>
              <w:t>можно сказать</w:t>
            </w:r>
          </w:p>
          <w:p w:rsidR="00726656" w:rsidRDefault="00726656">
            <w:pPr>
              <w:pStyle w:val="a5"/>
              <w:spacing w:before="0" w:beforeAutospacing="0" w:after="0" w:afterAutospacing="0" w:line="216" w:lineRule="atLeast"/>
              <w:jc w:val="both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color w:val="2F2F2E"/>
                <w:sz w:val="21"/>
                <w:szCs w:val="21"/>
              </w:rPr>
              <w:t>на мой/наш взгляд</w:t>
            </w:r>
          </w:p>
          <w:p w:rsidR="00726656" w:rsidRDefault="00726656">
            <w:pPr>
              <w:pStyle w:val="a5"/>
              <w:spacing w:before="0" w:beforeAutospacing="0" w:after="0" w:afterAutospacing="0" w:line="216" w:lineRule="atLeast"/>
              <w:jc w:val="both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color w:val="2F2F2E"/>
                <w:sz w:val="21"/>
                <w:szCs w:val="21"/>
              </w:rPr>
              <w:t>наверное</w:t>
            </w:r>
          </w:p>
          <w:p w:rsidR="00726656" w:rsidRDefault="00726656">
            <w:pPr>
              <w:pStyle w:val="a5"/>
              <w:spacing w:before="0" w:beforeAutospacing="0" w:after="0" w:afterAutospacing="0" w:line="216" w:lineRule="atLeast"/>
              <w:jc w:val="both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color w:val="2F2F2E"/>
                <w:sz w:val="21"/>
                <w:szCs w:val="21"/>
              </w:rPr>
              <w:t>наконец (при перечислении)</w:t>
            </w:r>
          </w:p>
          <w:p w:rsidR="00726656" w:rsidRDefault="00726656">
            <w:pPr>
              <w:pStyle w:val="a5"/>
              <w:spacing w:before="0" w:beforeAutospacing="0" w:after="0" w:afterAutospacing="0" w:line="216" w:lineRule="atLeast"/>
              <w:jc w:val="both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color w:val="2F2F2E"/>
                <w:sz w:val="21"/>
                <w:szCs w:val="21"/>
              </w:rPr>
              <w:t>наоборот</w:t>
            </w:r>
          </w:p>
          <w:p w:rsidR="00726656" w:rsidRDefault="00726656">
            <w:pPr>
              <w:pStyle w:val="a5"/>
              <w:spacing w:before="0" w:beforeAutospacing="0" w:after="0" w:afterAutospacing="0" w:line="216" w:lineRule="atLeast"/>
              <w:jc w:val="both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color w:val="2F2F2E"/>
                <w:sz w:val="21"/>
                <w:szCs w:val="21"/>
              </w:rPr>
              <w:t>например</w:t>
            </w:r>
          </w:p>
          <w:p w:rsidR="00726656" w:rsidRDefault="00726656">
            <w:pPr>
              <w:pStyle w:val="a5"/>
              <w:spacing w:before="0" w:beforeAutospacing="0" w:after="0" w:afterAutospacing="0" w:line="216" w:lineRule="atLeast"/>
              <w:jc w:val="both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color w:val="2F2F2E"/>
                <w:sz w:val="21"/>
                <w:szCs w:val="21"/>
              </w:rPr>
              <w:t>напротив</w:t>
            </w:r>
          </w:p>
          <w:p w:rsidR="00726656" w:rsidRDefault="00726656">
            <w:pPr>
              <w:pStyle w:val="a5"/>
              <w:spacing w:before="0" w:beforeAutospacing="0" w:after="0" w:afterAutospacing="0" w:line="216" w:lineRule="atLeast"/>
              <w:jc w:val="both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color w:val="2F2F2E"/>
                <w:sz w:val="21"/>
                <w:szCs w:val="21"/>
              </w:rPr>
              <w:t>несомненно</w:t>
            </w:r>
          </w:p>
          <w:p w:rsidR="00726656" w:rsidRDefault="00726656">
            <w:pPr>
              <w:pStyle w:val="a5"/>
              <w:spacing w:before="0" w:beforeAutospacing="0" w:after="0" w:afterAutospacing="0" w:line="216" w:lineRule="atLeast"/>
              <w:jc w:val="both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color w:val="2F2F2E"/>
                <w:sz w:val="21"/>
                <w:szCs w:val="21"/>
              </w:rPr>
              <w:t>однако (в середине предложения, не в значении предлога но)</w:t>
            </w:r>
          </w:p>
          <w:p w:rsidR="00726656" w:rsidRDefault="00726656">
            <w:pPr>
              <w:pStyle w:val="a5"/>
              <w:spacing w:before="0" w:beforeAutospacing="0" w:after="0" w:afterAutospacing="0" w:line="216" w:lineRule="atLeast"/>
              <w:jc w:val="both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color w:val="2F2F2E"/>
                <w:sz w:val="21"/>
                <w:szCs w:val="21"/>
              </w:rPr>
              <w:t>одним словом</w:t>
            </w:r>
          </w:p>
          <w:p w:rsidR="00726656" w:rsidRDefault="00726656">
            <w:pPr>
              <w:pStyle w:val="a5"/>
              <w:spacing w:before="0" w:beforeAutospacing="0" w:after="0" w:afterAutospacing="0" w:line="216" w:lineRule="atLeast"/>
              <w:jc w:val="both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color w:val="2F2F2E"/>
                <w:sz w:val="21"/>
                <w:szCs w:val="21"/>
              </w:rPr>
              <w:t>оказывается</w:t>
            </w:r>
          </w:p>
          <w:p w:rsidR="00726656" w:rsidRDefault="00726656">
            <w:pPr>
              <w:pStyle w:val="a5"/>
              <w:spacing w:before="0" w:beforeAutospacing="0" w:after="0" w:afterAutospacing="0" w:line="216" w:lineRule="atLeast"/>
              <w:jc w:val="both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color w:val="2F2F2E"/>
                <w:sz w:val="21"/>
                <w:szCs w:val="21"/>
              </w:rPr>
              <w:t>очевидно</w:t>
            </w:r>
          </w:p>
          <w:p w:rsidR="00726656" w:rsidRDefault="00726656">
            <w:pPr>
              <w:pStyle w:val="a5"/>
              <w:spacing w:before="0" w:beforeAutospacing="0" w:after="0" w:afterAutospacing="0" w:line="216" w:lineRule="atLeast"/>
              <w:jc w:val="both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color w:val="2F2F2E"/>
                <w:sz w:val="21"/>
                <w:szCs w:val="21"/>
              </w:rPr>
              <w:t xml:space="preserve">по сути (в </w:t>
            </w:r>
            <w:proofErr w:type="gramStart"/>
            <w:r>
              <w:rPr>
                <w:rFonts w:ascii="-webkit-standard" w:hAnsi="-webkit-standard"/>
                <w:color w:val="2F2F2E"/>
                <w:sz w:val="21"/>
                <w:szCs w:val="21"/>
              </w:rPr>
              <w:t>значении</w:t>
            </w:r>
            <w:proofErr w:type="gramEnd"/>
            <w:r>
              <w:rPr>
                <w:rFonts w:ascii="-webkit-standard" w:hAnsi="-webkit-standard"/>
                <w:color w:val="2F2F2E"/>
                <w:sz w:val="21"/>
                <w:szCs w:val="21"/>
              </w:rPr>
              <w:t> </w:t>
            </w:r>
            <w:r>
              <w:rPr>
                <w:rFonts w:ascii="-webkit-standard" w:hAnsi="-webkit-standard"/>
                <w:i/>
                <w:iCs/>
                <w:color w:val="2F2F2E"/>
                <w:sz w:val="21"/>
                <w:szCs w:val="21"/>
              </w:rPr>
              <w:t>по сути говоря</w:t>
            </w:r>
            <w:r>
              <w:rPr>
                <w:rFonts w:ascii="-webkit-standard" w:hAnsi="-webkit-standard"/>
                <w:color w:val="2F2F2E"/>
                <w:sz w:val="21"/>
                <w:szCs w:val="21"/>
              </w:rPr>
              <w:t>)</w:t>
            </w:r>
          </w:p>
          <w:p w:rsidR="00726656" w:rsidRDefault="00726656">
            <w:pPr>
              <w:pStyle w:val="a5"/>
              <w:spacing w:before="0" w:beforeAutospacing="0" w:after="0" w:afterAutospacing="0" w:line="216" w:lineRule="atLeast"/>
              <w:jc w:val="both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color w:val="2F2F2E"/>
                <w:sz w:val="21"/>
                <w:szCs w:val="21"/>
              </w:rPr>
              <w:t xml:space="preserve">по существу (в </w:t>
            </w:r>
            <w:proofErr w:type="gramStart"/>
            <w:r>
              <w:rPr>
                <w:rFonts w:ascii="-webkit-standard" w:hAnsi="-webkit-standard"/>
                <w:color w:val="2F2F2E"/>
                <w:sz w:val="21"/>
                <w:szCs w:val="21"/>
              </w:rPr>
              <w:t>значении</w:t>
            </w:r>
            <w:proofErr w:type="gramEnd"/>
            <w:r>
              <w:rPr>
                <w:rFonts w:ascii="-webkit-standard" w:hAnsi="-webkit-standard"/>
                <w:color w:val="2F2F2E"/>
                <w:sz w:val="21"/>
                <w:szCs w:val="21"/>
              </w:rPr>
              <w:t xml:space="preserve"> по существу говоря)</w:t>
            </w:r>
          </w:p>
          <w:p w:rsidR="00726656" w:rsidRDefault="00726656">
            <w:pPr>
              <w:pStyle w:val="a5"/>
              <w:spacing w:before="0" w:beforeAutospacing="0" w:after="0" w:afterAutospacing="0" w:line="216" w:lineRule="atLeast"/>
              <w:jc w:val="both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color w:val="2F2F2E"/>
                <w:sz w:val="21"/>
                <w:szCs w:val="21"/>
              </w:rPr>
              <w:t>по-видимому</w:t>
            </w:r>
          </w:p>
          <w:p w:rsidR="00726656" w:rsidRDefault="00726656">
            <w:pPr>
              <w:pStyle w:val="a5"/>
              <w:spacing w:before="0" w:beforeAutospacing="0" w:after="0" w:afterAutospacing="0" w:line="216" w:lineRule="atLeast"/>
              <w:jc w:val="both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color w:val="2F2F2E"/>
                <w:sz w:val="21"/>
                <w:szCs w:val="21"/>
              </w:rPr>
              <w:t>пожалуйста</w:t>
            </w:r>
          </w:p>
          <w:p w:rsidR="00726656" w:rsidRDefault="00726656">
            <w:pPr>
              <w:pStyle w:val="a5"/>
              <w:spacing w:before="0" w:beforeAutospacing="0" w:after="0" w:afterAutospacing="0" w:line="216" w:lineRule="atLeast"/>
              <w:jc w:val="both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color w:val="2F2F2E"/>
                <w:sz w:val="21"/>
                <w:szCs w:val="21"/>
              </w:rPr>
              <w:t>по-моему</w:t>
            </w:r>
          </w:p>
          <w:p w:rsidR="00726656" w:rsidRDefault="00726656">
            <w:pPr>
              <w:pStyle w:val="a5"/>
              <w:spacing w:before="0" w:beforeAutospacing="0" w:after="0" w:afterAutospacing="0" w:line="216" w:lineRule="atLeast"/>
              <w:jc w:val="both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color w:val="2F2F2E"/>
                <w:sz w:val="21"/>
                <w:szCs w:val="21"/>
              </w:rPr>
              <w:t>правда</w:t>
            </w:r>
          </w:p>
          <w:p w:rsidR="00726656" w:rsidRDefault="00726656">
            <w:pPr>
              <w:pStyle w:val="a5"/>
              <w:spacing w:before="0" w:beforeAutospacing="0" w:after="0" w:afterAutospacing="0" w:line="216" w:lineRule="atLeast"/>
              <w:jc w:val="both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color w:val="2F2F2E"/>
                <w:sz w:val="21"/>
                <w:szCs w:val="21"/>
              </w:rPr>
              <w:t>предположим</w:t>
            </w:r>
          </w:p>
          <w:p w:rsidR="00726656" w:rsidRDefault="00726656">
            <w:pPr>
              <w:pStyle w:val="a5"/>
              <w:spacing w:before="0" w:beforeAutospacing="0" w:after="0" w:afterAutospacing="0" w:line="216" w:lineRule="atLeast"/>
              <w:jc w:val="both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color w:val="2F2F2E"/>
                <w:sz w:val="21"/>
                <w:szCs w:val="21"/>
              </w:rPr>
              <w:t xml:space="preserve">прежде всего (в </w:t>
            </w:r>
            <w:proofErr w:type="gramStart"/>
            <w:r>
              <w:rPr>
                <w:rFonts w:ascii="-webkit-standard" w:hAnsi="-webkit-standard"/>
                <w:color w:val="2F2F2E"/>
                <w:sz w:val="21"/>
                <w:szCs w:val="21"/>
              </w:rPr>
              <w:t>значении</w:t>
            </w:r>
            <w:proofErr w:type="gramEnd"/>
            <w:r>
              <w:rPr>
                <w:rFonts w:ascii="-webkit-standard" w:hAnsi="-webkit-standard"/>
                <w:color w:val="2F2F2E"/>
                <w:sz w:val="21"/>
                <w:szCs w:val="21"/>
              </w:rPr>
              <w:t> </w:t>
            </w:r>
            <w:r>
              <w:rPr>
                <w:rFonts w:ascii="-webkit-standard" w:hAnsi="-webkit-standard"/>
                <w:i/>
                <w:iCs/>
                <w:color w:val="2F2F2E"/>
                <w:sz w:val="21"/>
                <w:szCs w:val="21"/>
              </w:rPr>
              <w:t>во-первых</w:t>
            </w:r>
            <w:r>
              <w:rPr>
                <w:rFonts w:ascii="-webkit-standard" w:hAnsi="-webkit-standard"/>
                <w:color w:val="2F2F2E"/>
                <w:sz w:val="21"/>
                <w:szCs w:val="21"/>
              </w:rPr>
              <w:t>)</w:t>
            </w:r>
          </w:p>
          <w:p w:rsidR="00726656" w:rsidRDefault="00726656">
            <w:pPr>
              <w:pStyle w:val="a5"/>
              <w:spacing w:before="0" w:beforeAutospacing="0" w:after="0" w:afterAutospacing="0" w:line="216" w:lineRule="atLeast"/>
              <w:jc w:val="both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color w:val="2F2F2E"/>
                <w:sz w:val="21"/>
                <w:szCs w:val="21"/>
              </w:rPr>
              <w:t>помимо этого</w:t>
            </w:r>
          </w:p>
          <w:p w:rsidR="00726656" w:rsidRDefault="00726656">
            <w:pPr>
              <w:pStyle w:val="a5"/>
              <w:spacing w:before="0" w:beforeAutospacing="0" w:after="0" w:afterAutospacing="0" w:line="216" w:lineRule="atLeast"/>
              <w:jc w:val="both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color w:val="2F2F2E"/>
                <w:sz w:val="21"/>
                <w:szCs w:val="21"/>
              </w:rPr>
              <w:t>разумеется</w:t>
            </w:r>
          </w:p>
          <w:p w:rsidR="00726656" w:rsidRDefault="00726656">
            <w:pPr>
              <w:pStyle w:val="a5"/>
              <w:spacing w:before="0" w:beforeAutospacing="0" w:after="0" w:afterAutospacing="0" w:line="216" w:lineRule="atLeast"/>
              <w:jc w:val="both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color w:val="2F2F2E"/>
                <w:sz w:val="21"/>
                <w:szCs w:val="21"/>
              </w:rPr>
              <w:t>с моей точки зрения</w:t>
            </w:r>
          </w:p>
          <w:p w:rsidR="00726656" w:rsidRDefault="00726656">
            <w:pPr>
              <w:pStyle w:val="a5"/>
              <w:spacing w:before="0" w:beforeAutospacing="0" w:after="0" w:afterAutospacing="0" w:line="216" w:lineRule="atLeast"/>
              <w:jc w:val="both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color w:val="2F2F2E"/>
                <w:sz w:val="21"/>
                <w:szCs w:val="21"/>
              </w:rPr>
              <w:t>с одной стороны, с другой стороны</w:t>
            </w:r>
          </w:p>
          <w:p w:rsidR="00726656" w:rsidRDefault="00726656">
            <w:pPr>
              <w:pStyle w:val="a5"/>
              <w:spacing w:before="0" w:beforeAutospacing="0" w:after="0" w:afterAutospacing="0" w:line="216" w:lineRule="atLeast"/>
              <w:jc w:val="both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color w:val="2F2F2E"/>
                <w:sz w:val="21"/>
                <w:szCs w:val="21"/>
              </w:rPr>
              <w:t>следовательно</w:t>
            </w:r>
          </w:p>
          <w:p w:rsidR="00726656" w:rsidRDefault="00726656">
            <w:pPr>
              <w:pStyle w:val="a5"/>
              <w:spacing w:before="0" w:beforeAutospacing="0" w:after="0" w:afterAutospacing="0" w:line="216" w:lineRule="atLeast"/>
              <w:jc w:val="both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color w:val="2F2F2E"/>
                <w:sz w:val="21"/>
                <w:szCs w:val="21"/>
              </w:rPr>
              <w:t>со своей стороны</w:t>
            </w:r>
          </w:p>
          <w:p w:rsidR="00726656" w:rsidRDefault="00726656">
            <w:pPr>
              <w:pStyle w:val="a5"/>
              <w:spacing w:before="0" w:beforeAutospacing="0" w:after="0" w:afterAutospacing="0" w:line="216" w:lineRule="atLeast"/>
              <w:jc w:val="both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color w:val="2F2F2E"/>
                <w:sz w:val="21"/>
                <w:szCs w:val="21"/>
              </w:rPr>
              <w:t>собственно</w:t>
            </w:r>
          </w:p>
          <w:p w:rsidR="00726656" w:rsidRDefault="00726656">
            <w:pPr>
              <w:pStyle w:val="a5"/>
              <w:spacing w:before="0" w:beforeAutospacing="0" w:after="0" w:afterAutospacing="0" w:line="216" w:lineRule="atLeast"/>
              <w:jc w:val="both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color w:val="2F2F2E"/>
                <w:sz w:val="21"/>
                <w:szCs w:val="21"/>
              </w:rPr>
              <w:t xml:space="preserve">соответственно (в </w:t>
            </w:r>
            <w:proofErr w:type="gramStart"/>
            <w:r>
              <w:rPr>
                <w:rFonts w:ascii="-webkit-standard" w:hAnsi="-webkit-standard"/>
                <w:color w:val="2F2F2E"/>
                <w:sz w:val="21"/>
                <w:szCs w:val="21"/>
              </w:rPr>
              <w:t>значении</w:t>
            </w:r>
            <w:proofErr w:type="gramEnd"/>
            <w:r>
              <w:rPr>
                <w:rFonts w:ascii="-webkit-standard" w:hAnsi="-webkit-standard"/>
                <w:color w:val="2F2F2E"/>
                <w:sz w:val="21"/>
                <w:szCs w:val="21"/>
              </w:rPr>
              <w:t> </w:t>
            </w:r>
            <w:r>
              <w:rPr>
                <w:rFonts w:ascii="-webkit-standard" w:hAnsi="-webkit-standard"/>
                <w:i/>
                <w:iCs/>
                <w:color w:val="2F2F2E"/>
                <w:sz w:val="21"/>
                <w:szCs w:val="21"/>
              </w:rPr>
              <w:t>следовательно</w:t>
            </w:r>
            <w:r>
              <w:rPr>
                <w:rFonts w:ascii="-webkit-standard" w:hAnsi="-webkit-standard"/>
                <w:color w:val="2F2F2E"/>
                <w:sz w:val="21"/>
                <w:szCs w:val="21"/>
              </w:rPr>
              <w:t>)</w:t>
            </w:r>
          </w:p>
          <w:p w:rsidR="00726656" w:rsidRDefault="00726656">
            <w:pPr>
              <w:pStyle w:val="a5"/>
              <w:spacing w:before="0" w:beforeAutospacing="0" w:after="0" w:afterAutospacing="0" w:line="216" w:lineRule="atLeast"/>
              <w:jc w:val="both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color w:val="2F2F2E"/>
                <w:sz w:val="21"/>
                <w:szCs w:val="21"/>
              </w:rPr>
              <w:t xml:space="preserve">так (в начале предложения в </w:t>
            </w:r>
            <w:proofErr w:type="gramStart"/>
            <w:r>
              <w:rPr>
                <w:rFonts w:ascii="-webkit-standard" w:hAnsi="-webkit-standard"/>
                <w:color w:val="2F2F2E"/>
                <w:sz w:val="21"/>
                <w:szCs w:val="21"/>
              </w:rPr>
              <w:t>значении</w:t>
            </w:r>
            <w:proofErr w:type="gramEnd"/>
            <w:r>
              <w:rPr>
                <w:rFonts w:ascii="-webkit-standard" w:hAnsi="-webkit-standard"/>
                <w:color w:val="2F2F2E"/>
                <w:sz w:val="21"/>
                <w:szCs w:val="21"/>
              </w:rPr>
              <w:t xml:space="preserve"> например)</w:t>
            </w:r>
          </w:p>
          <w:p w:rsidR="00726656" w:rsidRDefault="00726656">
            <w:pPr>
              <w:pStyle w:val="a5"/>
              <w:spacing w:before="0" w:beforeAutospacing="0" w:after="0" w:afterAutospacing="0" w:line="216" w:lineRule="atLeast"/>
              <w:jc w:val="both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color w:val="2F2F2E"/>
                <w:sz w:val="21"/>
                <w:szCs w:val="21"/>
              </w:rPr>
              <w:t>таким образом</w:t>
            </w:r>
          </w:p>
          <w:p w:rsidR="00726656" w:rsidRDefault="00726656">
            <w:pPr>
              <w:pStyle w:val="a5"/>
              <w:spacing w:before="0" w:beforeAutospacing="0" w:after="0" w:afterAutospacing="0" w:line="216" w:lineRule="atLeast"/>
              <w:jc w:val="both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color w:val="2F2F2E"/>
                <w:sz w:val="21"/>
                <w:szCs w:val="21"/>
              </w:rPr>
              <w:t>тем более</w:t>
            </w:r>
          </w:p>
          <w:p w:rsidR="00726656" w:rsidRDefault="00726656">
            <w:pPr>
              <w:pStyle w:val="a5"/>
              <w:spacing w:before="0" w:beforeAutospacing="0" w:after="0" w:afterAutospacing="0" w:line="216" w:lineRule="atLeast"/>
              <w:jc w:val="both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color w:val="2F2F2E"/>
                <w:sz w:val="21"/>
                <w:szCs w:val="21"/>
              </w:rPr>
              <w:t xml:space="preserve">точнее (в </w:t>
            </w:r>
            <w:proofErr w:type="gramStart"/>
            <w:r>
              <w:rPr>
                <w:rFonts w:ascii="-webkit-standard" w:hAnsi="-webkit-standard"/>
                <w:color w:val="2F2F2E"/>
                <w:sz w:val="21"/>
                <w:szCs w:val="21"/>
              </w:rPr>
              <w:t>значении</w:t>
            </w:r>
            <w:proofErr w:type="gramEnd"/>
            <w:r>
              <w:rPr>
                <w:rFonts w:ascii="-webkit-standard" w:hAnsi="-webkit-standard"/>
                <w:color w:val="2F2F2E"/>
                <w:sz w:val="21"/>
                <w:szCs w:val="21"/>
              </w:rPr>
              <w:t xml:space="preserve"> точнее говоря)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6656" w:rsidRDefault="00726656">
            <w:pPr>
              <w:pStyle w:val="a5"/>
              <w:spacing w:before="0" w:beforeAutospacing="0" w:after="0" w:afterAutospacing="0" w:line="216" w:lineRule="atLeast"/>
              <w:jc w:val="both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color w:val="2F2F2E"/>
                <w:sz w:val="21"/>
                <w:szCs w:val="21"/>
              </w:rPr>
              <w:lastRenderedPageBreak/>
              <w:t>буквально</w:t>
            </w:r>
          </w:p>
          <w:p w:rsidR="00726656" w:rsidRDefault="00726656">
            <w:pPr>
              <w:pStyle w:val="a5"/>
              <w:spacing w:before="0" w:beforeAutospacing="0" w:after="0" w:afterAutospacing="0" w:line="216" w:lineRule="atLeast"/>
              <w:jc w:val="both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color w:val="2F2F2E"/>
                <w:sz w:val="21"/>
                <w:szCs w:val="21"/>
              </w:rPr>
              <w:t>вдобавок</w:t>
            </w:r>
          </w:p>
          <w:p w:rsidR="00726656" w:rsidRDefault="00726656">
            <w:pPr>
              <w:pStyle w:val="a5"/>
              <w:spacing w:before="0" w:beforeAutospacing="0" w:after="0" w:afterAutospacing="0" w:line="216" w:lineRule="atLeast"/>
              <w:jc w:val="both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color w:val="2F2F2E"/>
                <w:sz w:val="21"/>
                <w:szCs w:val="21"/>
              </w:rPr>
              <w:t xml:space="preserve">в </w:t>
            </w:r>
            <w:proofErr w:type="gramStart"/>
            <w:r>
              <w:rPr>
                <w:rFonts w:ascii="-webkit-standard" w:hAnsi="-webkit-standard"/>
                <w:color w:val="2F2F2E"/>
                <w:sz w:val="21"/>
                <w:szCs w:val="21"/>
              </w:rPr>
              <w:t>довершении</w:t>
            </w:r>
            <w:proofErr w:type="gramEnd"/>
          </w:p>
          <w:p w:rsidR="00726656" w:rsidRDefault="00726656">
            <w:pPr>
              <w:pStyle w:val="a5"/>
              <w:spacing w:before="0" w:beforeAutospacing="0" w:after="0" w:afterAutospacing="0" w:line="216" w:lineRule="atLeast"/>
              <w:jc w:val="both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color w:val="2F2F2E"/>
                <w:sz w:val="21"/>
                <w:szCs w:val="21"/>
              </w:rPr>
              <w:t>вдруг</w:t>
            </w:r>
          </w:p>
          <w:p w:rsidR="00726656" w:rsidRDefault="00726656">
            <w:pPr>
              <w:pStyle w:val="a5"/>
              <w:spacing w:before="0" w:beforeAutospacing="0" w:after="0" w:afterAutospacing="0" w:line="216" w:lineRule="atLeast"/>
              <w:jc w:val="both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color w:val="2F2F2E"/>
                <w:sz w:val="21"/>
                <w:szCs w:val="21"/>
              </w:rPr>
              <w:t xml:space="preserve">в </w:t>
            </w:r>
            <w:proofErr w:type="gramStart"/>
            <w:r>
              <w:rPr>
                <w:rFonts w:ascii="-webkit-standard" w:hAnsi="-webkit-standard"/>
                <w:color w:val="2F2F2E"/>
                <w:sz w:val="21"/>
                <w:szCs w:val="21"/>
              </w:rPr>
              <w:t>итоге</w:t>
            </w:r>
            <w:proofErr w:type="gramEnd"/>
          </w:p>
          <w:p w:rsidR="00726656" w:rsidRDefault="00726656">
            <w:pPr>
              <w:pStyle w:val="a5"/>
              <w:spacing w:before="0" w:beforeAutospacing="0" w:after="0" w:afterAutospacing="0" w:line="216" w:lineRule="atLeast"/>
              <w:jc w:val="both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color w:val="2F2F2E"/>
                <w:sz w:val="21"/>
                <w:szCs w:val="21"/>
              </w:rPr>
              <w:t xml:space="preserve">в конечном </w:t>
            </w:r>
            <w:proofErr w:type="gramStart"/>
            <w:r>
              <w:rPr>
                <w:rFonts w:ascii="-webkit-standard" w:hAnsi="-webkit-standard"/>
                <w:color w:val="2F2F2E"/>
                <w:sz w:val="21"/>
                <w:szCs w:val="21"/>
              </w:rPr>
              <w:t>счете</w:t>
            </w:r>
            <w:proofErr w:type="gramEnd"/>
          </w:p>
          <w:p w:rsidR="00726656" w:rsidRDefault="00726656">
            <w:pPr>
              <w:pStyle w:val="a5"/>
              <w:spacing w:before="0" w:beforeAutospacing="0" w:after="0" w:afterAutospacing="0" w:line="216" w:lineRule="atLeast"/>
              <w:jc w:val="both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color w:val="2F2F2E"/>
                <w:sz w:val="21"/>
                <w:szCs w:val="21"/>
              </w:rPr>
              <w:t xml:space="preserve">в </w:t>
            </w:r>
            <w:proofErr w:type="gramStart"/>
            <w:r>
              <w:rPr>
                <w:rFonts w:ascii="-webkit-standard" w:hAnsi="-webkit-standard"/>
                <w:color w:val="2F2F2E"/>
                <w:sz w:val="21"/>
                <w:szCs w:val="21"/>
              </w:rPr>
              <w:t>конце</w:t>
            </w:r>
            <w:proofErr w:type="gramEnd"/>
            <w:r>
              <w:rPr>
                <w:rFonts w:ascii="-webkit-standard" w:hAnsi="-webkit-standard"/>
                <w:color w:val="2F2F2E"/>
                <w:sz w:val="21"/>
                <w:szCs w:val="21"/>
              </w:rPr>
              <w:t xml:space="preserve"> концов</w:t>
            </w:r>
          </w:p>
          <w:p w:rsidR="00726656" w:rsidRDefault="00726656">
            <w:pPr>
              <w:pStyle w:val="a5"/>
              <w:spacing w:before="0" w:beforeAutospacing="0" w:after="0" w:afterAutospacing="0" w:line="216" w:lineRule="atLeast"/>
              <w:jc w:val="both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color w:val="2F2F2E"/>
                <w:sz w:val="21"/>
                <w:szCs w:val="21"/>
              </w:rPr>
              <w:t xml:space="preserve">в </w:t>
            </w:r>
            <w:proofErr w:type="gramStart"/>
            <w:r>
              <w:rPr>
                <w:rFonts w:ascii="-webkit-standard" w:hAnsi="-webkit-standard"/>
                <w:color w:val="2F2F2E"/>
                <w:sz w:val="21"/>
                <w:szCs w:val="21"/>
              </w:rPr>
              <w:t>крайнем</w:t>
            </w:r>
            <w:proofErr w:type="gramEnd"/>
            <w:r>
              <w:rPr>
                <w:rFonts w:ascii="-webkit-standard" w:hAnsi="-webkit-standard"/>
                <w:color w:val="2F2F2E"/>
                <w:sz w:val="21"/>
                <w:szCs w:val="21"/>
              </w:rPr>
              <w:t xml:space="preserve"> случае</w:t>
            </w:r>
          </w:p>
          <w:p w:rsidR="00726656" w:rsidRDefault="00726656">
            <w:pPr>
              <w:pStyle w:val="a5"/>
              <w:spacing w:before="0" w:beforeAutospacing="0" w:after="0" w:afterAutospacing="0" w:line="216" w:lineRule="atLeast"/>
              <w:jc w:val="both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color w:val="2F2F2E"/>
                <w:sz w:val="21"/>
                <w:szCs w:val="21"/>
              </w:rPr>
              <w:t xml:space="preserve">в </w:t>
            </w:r>
            <w:proofErr w:type="gramStart"/>
            <w:r>
              <w:rPr>
                <w:rFonts w:ascii="-webkit-standard" w:hAnsi="-webkit-standard"/>
                <w:color w:val="2F2F2E"/>
                <w:sz w:val="21"/>
                <w:szCs w:val="21"/>
              </w:rPr>
              <w:t>лучшем</w:t>
            </w:r>
            <w:proofErr w:type="gramEnd"/>
            <w:r>
              <w:rPr>
                <w:rFonts w:ascii="-webkit-standard" w:hAnsi="-webkit-standard"/>
                <w:color w:val="2F2F2E"/>
                <w:sz w:val="21"/>
                <w:szCs w:val="21"/>
              </w:rPr>
              <w:t xml:space="preserve"> случае</w:t>
            </w:r>
          </w:p>
          <w:p w:rsidR="00726656" w:rsidRDefault="00726656">
            <w:pPr>
              <w:pStyle w:val="a5"/>
              <w:spacing w:before="0" w:beforeAutospacing="0" w:after="0" w:afterAutospacing="0" w:line="216" w:lineRule="atLeast"/>
              <w:jc w:val="both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color w:val="2F2F2E"/>
                <w:sz w:val="21"/>
                <w:szCs w:val="21"/>
              </w:rPr>
              <w:t xml:space="preserve">в </w:t>
            </w:r>
            <w:proofErr w:type="gramStart"/>
            <w:r>
              <w:rPr>
                <w:rFonts w:ascii="-webkit-standard" w:hAnsi="-webkit-standard"/>
                <w:color w:val="2F2F2E"/>
                <w:sz w:val="21"/>
                <w:szCs w:val="21"/>
              </w:rPr>
              <w:t>основном</w:t>
            </w:r>
            <w:proofErr w:type="gramEnd"/>
          </w:p>
          <w:p w:rsidR="00726656" w:rsidRDefault="00726656">
            <w:pPr>
              <w:pStyle w:val="a5"/>
              <w:spacing w:before="0" w:beforeAutospacing="0" w:after="0" w:afterAutospacing="0" w:line="216" w:lineRule="atLeast"/>
              <w:jc w:val="both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color w:val="2F2F2E"/>
                <w:sz w:val="21"/>
                <w:szCs w:val="21"/>
              </w:rPr>
              <w:t>в особенности</w:t>
            </w:r>
          </w:p>
          <w:p w:rsidR="00726656" w:rsidRDefault="00726656">
            <w:pPr>
              <w:pStyle w:val="a5"/>
              <w:spacing w:before="0" w:beforeAutospacing="0" w:after="0" w:afterAutospacing="0" w:line="216" w:lineRule="atLeast"/>
              <w:jc w:val="both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color w:val="2F2F2E"/>
                <w:sz w:val="21"/>
                <w:szCs w:val="21"/>
              </w:rPr>
              <w:t>вот</w:t>
            </w:r>
          </w:p>
          <w:p w:rsidR="00726656" w:rsidRDefault="00726656">
            <w:pPr>
              <w:pStyle w:val="a5"/>
              <w:spacing w:before="0" w:beforeAutospacing="0" w:after="0" w:afterAutospacing="0" w:line="216" w:lineRule="atLeast"/>
              <w:jc w:val="both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color w:val="2F2F2E"/>
                <w:sz w:val="21"/>
                <w:szCs w:val="21"/>
              </w:rPr>
              <w:t>в отличие</w:t>
            </w:r>
          </w:p>
          <w:p w:rsidR="00726656" w:rsidRDefault="00726656">
            <w:pPr>
              <w:pStyle w:val="a5"/>
              <w:spacing w:before="0" w:beforeAutospacing="0" w:after="0" w:afterAutospacing="0" w:line="216" w:lineRule="atLeast"/>
              <w:jc w:val="both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color w:val="2F2F2E"/>
                <w:sz w:val="21"/>
                <w:szCs w:val="21"/>
              </w:rPr>
              <w:t>в первую очередь</w:t>
            </w:r>
          </w:p>
          <w:p w:rsidR="00726656" w:rsidRDefault="00726656">
            <w:pPr>
              <w:pStyle w:val="a5"/>
              <w:spacing w:before="0" w:beforeAutospacing="0" w:after="0" w:afterAutospacing="0" w:line="216" w:lineRule="atLeast"/>
              <w:jc w:val="both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color w:val="2F2F2E"/>
                <w:sz w:val="21"/>
                <w:szCs w:val="21"/>
              </w:rPr>
              <w:t xml:space="preserve">в </w:t>
            </w:r>
            <w:proofErr w:type="gramStart"/>
            <w:r>
              <w:rPr>
                <w:rFonts w:ascii="-webkit-standard" w:hAnsi="-webkit-standard"/>
                <w:color w:val="2F2F2E"/>
                <w:sz w:val="21"/>
                <w:szCs w:val="21"/>
              </w:rPr>
              <w:t>принципе</w:t>
            </w:r>
            <w:proofErr w:type="gramEnd"/>
          </w:p>
          <w:p w:rsidR="00726656" w:rsidRDefault="00726656">
            <w:pPr>
              <w:pStyle w:val="a5"/>
              <w:spacing w:before="0" w:beforeAutospacing="0" w:after="0" w:afterAutospacing="0" w:line="216" w:lineRule="atLeast"/>
              <w:jc w:val="both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color w:val="2F2F2E"/>
                <w:sz w:val="21"/>
                <w:szCs w:val="21"/>
              </w:rPr>
              <w:t xml:space="preserve">в противном </w:t>
            </w:r>
            <w:proofErr w:type="gramStart"/>
            <w:r>
              <w:rPr>
                <w:rFonts w:ascii="-webkit-standard" w:hAnsi="-webkit-standard"/>
                <w:color w:val="2F2F2E"/>
                <w:sz w:val="21"/>
                <w:szCs w:val="21"/>
              </w:rPr>
              <w:t>случае</w:t>
            </w:r>
            <w:proofErr w:type="gramEnd"/>
          </w:p>
          <w:p w:rsidR="00726656" w:rsidRDefault="00726656">
            <w:pPr>
              <w:pStyle w:val="a5"/>
              <w:spacing w:before="0" w:beforeAutospacing="0" w:after="0" w:afterAutospacing="0" w:line="216" w:lineRule="atLeast"/>
              <w:jc w:val="both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color w:val="2F2F2E"/>
                <w:sz w:val="21"/>
                <w:szCs w:val="21"/>
              </w:rPr>
              <w:t xml:space="preserve">в </w:t>
            </w:r>
            <w:proofErr w:type="gramStart"/>
            <w:r>
              <w:rPr>
                <w:rFonts w:ascii="-webkit-standard" w:hAnsi="-webkit-standard"/>
                <w:color w:val="2F2F2E"/>
                <w:sz w:val="21"/>
                <w:szCs w:val="21"/>
              </w:rPr>
              <w:t>результате</w:t>
            </w:r>
            <w:proofErr w:type="gramEnd"/>
          </w:p>
          <w:p w:rsidR="00726656" w:rsidRDefault="00726656">
            <w:pPr>
              <w:pStyle w:val="a5"/>
              <w:spacing w:before="0" w:beforeAutospacing="0" w:after="0" w:afterAutospacing="0" w:line="216" w:lineRule="atLeast"/>
              <w:jc w:val="both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color w:val="2F2F2E"/>
                <w:sz w:val="21"/>
                <w:szCs w:val="21"/>
              </w:rPr>
              <w:t xml:space="preserve">в самом </w:t>
            </w:r>
            <w:proofErr w:type="gramStart"/>
            <w:r>
              <w:rPr>
                <w:rFonts w:ascii="-webkit-standard" w:hAnsi="-webkit-standard"/>
                <w:color w:val="2F2F2E"/>
                <w:sz w:val="21"/>
                <w:szCs w:val="21"/>
              </w:rPr>
              <w:t>деле</w:t>
            </w:r>
            <w:proofErr w:type="gramEnd"/>
          </w:p>
          <w:p w:rsidR="00726656" w:rsidRDefault="00726656">
            <w:pPr>
              <w:pStyle w:val="a5"/>
              <w:spacing w:before="0" w:beforeAutospacing="0" w:after="0" w:afterAutospacing="0" w:line="216" w:lineRule="atLeast"/>
              <w:jc w:val="both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color w:val="2F2F2E"/>
                <w:sz w:val="21"/>
                <w:szCs w:val="21"/>
              </w:rPr>
              <w:t>в связи с этим</w:t>
            </w:r>
          </w:p>
          <w:p w:rsidR="00726656" w:rsidRDefault="00726656">
            <w:pPr>
              <w:pStyle w:val="a5"/>
              <w:spacing w:before="0" w:beforeAutospacing="0" w:after="0" w:afterAutospacing="0" w:line="216" w:lineRule="atLeast"/>
              <w:jc w:val="both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color w:val="2F2F2E"/>
                <w:sz w:val="21"/>
                <w:szCs w:val="21"/>
              </w:rPr>
              <w:t>все-таки</w:t>
            </w:r>
          </w:p>
          <w:p w:rsidR="00726656" w:rsidRDefault="00726656">
            <w:pPr>
              <w:pStyle w:val="a5"/>
              <w:spacing w:before="0" w:beforeAutospacing="0" w:after="0" w:afterAutospacing="0" w:line="216" w:lineRule="atLeast"/>
              <w:jc w:val="both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color w:val="2F2F2E"/>
                <w:sz w:val="21"/>
                <w:szCs w:val="21"/>
              </w:rPr>
              <w:t xml:space="preserve">в </w:t>
            </w:r>
            <w:proofErr w:type="gramStart"/>
            <w:r>
              <w:rPr>
                <w:rFonts w:ascii="-webkit-standard" w:hAnsi="-webkit-standard"/>
                <w:color w:val="2F2F2E"/>
                <w:sz w:val="21"/>
                <w:szCs w:val="21"/>
              </w:rPr>
              <w:t>целом</w:t>
            </w:r>
            <w:proofErr w:type="gramEnd"/>
          </w:p>
          <w:p w:rsidR="00726656" w:rsidRDefault="00726656">
            <w:pPr>
              <w:pStyle w:val="a5"/>
              <w:spacing w:before="0" w:beforeAutospacing="0" w:after="0" w:afterAutospacing="0" w:line="216" w:lineRule="atLeast"/>
              <w:jc w:val="both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color w:val="2F2F2E"/>
                <w:sz w:val="21"/>
                <w:szCs w:val="21"/>
              </w:rPr>
              <w:t>вместе с тем, вместе с этим</w:t>
            </w:r>
          </w:p>
          <w:p w:rsidR="00726656" w:rsidRDefault="00726656">
            <w:pPr>
              <w:pStyle w:val="a5"/>
              <w:spacing w:before="0" w:beforeAutospacing="0" w:after="0" w:afterAutospacing="0" w:line="216" w:lineRule="atLeast"/>
              <w:jc w:val="both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color w:val="2F2F2E"/>
                <w:sz w:val="21"/>
                <w:szCs w:val="21"/>
              </w:rPr>
              <w:t>вроде</w:t>
            </w:r>
          </w:p>
          <w:p w:rsidR="00726656" w:rsidRDefault="00726656">
            <w:pPr>
              <w:pStyle w:val="a5"/>
              <w:spacing w:before="0" w:beforeAutospacing="0" w:after="0" w:afterAutospacing="0" w:line="216" w:lineRule="atLeast"/>
              <w:jc w:val="both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color w:val="2F2F2E"/>
                <w:sz w:val="21"/>
                <w:szCs w:val="21"/>
              </w:rPr>
              <w:t>все равно</w:t>
            </w:r>
          </w:p>
          <w:p w:rsidR="00726656" w:rsidRDefault="00726656">
            <w:pPr>
              <w:pStyle w:val="a5"/>
              <w:spacing w:before="0" w:beforeAutospacing="0" w:after="0" w:afterAutospacing="0" w:line="216" w:lineRule="atLeast"/>
              <w:jc w:val="both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color w:val="2F2F2E"/>
                <w:sz w:val="21"/>
                <w:szCs w:val="21"/>
              </w:rPr>
              <w:t>вряд ли</w:t>
            </w:r>
          </w:p>
          <w:p w:rsidR="00726656" w:rsidRDefault="00726656">
            <w:pPr>
              <w:pStyle w:val="a5"/>
              <w:spacing w:before="0" w:beforeAutospacing="0" w:after="0" w:afterAutospacing="0" w:line="216" w:lineRule="atLeast"/>
              <w:jc w:val="both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color w:val="2F2F2E"/>
                <w:sz w:val="21"/>
                <w:szCs w:val="21"/>
              </w:rPr>
              <w:t>главным образом</w:t>
            </w:r>
          </w:p>
          <w:p w:rsidR="00726656" w:rsidRDefault="00726656">
            <w:pPr>
              <w:pStyle w:val="a5"/>
              <w:spacing w:before="0" w:beforeAutospacing="0" w:after="0" w:afterAutospacing="0" w:line="216" w:lineRule="atLeast"/>
              <w:jc w:val="both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color w:val="2F2F2E"/>
                <w:sz w:val="21"/>
                <w:szCs w:val="21"/>
              </w:rPr>
              <w:t>действительно (в середине предложения)</w:t>
            </w:r>
          </w:p>
          <w:p w:rsidR="00726656" w:rsidRDefault="00726656">
            <w:pPr>
              <w:pStyle w:val="a5"/>
              <w:spacing w:before="0" w:beforeAutospacing="0" w:after="0" w:afterAutospacing="0" w:line="216" w:lineRule="atLeast"/>
              <w:jc w:val="both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color w:val="2F2F2E"/>
                <w:sz w:val="21"/>
                <w:szCs w:val="21"/>
              </w:rPr>
              <w:t>именно</w:t>
            </w:r>
          </w:p>
          <w:p w:rsidR="00726656" w:rsidRDefault="00726656">
            <w:pPr>
              <w:pStyle w:val="a5"/>
              <w:spacing w:before="0" w:beforeAutospacing="0" w:after="0" w:afterAutospacing="0" w:line="216" w:lineRule="atLeast"/>
              <w:jc w:val="both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color w:val="2F2F2E"/>
                <w:sz w:val="21"/>
                <w:szCs w:val="21"/>
              </w:rPr>
              <w:t>исключительно</w:t>
            </w:r>
          </w:p>
          <w:p w:rsidR="00726656" w:rsidRDefault="00726656">
            <w:pPr>
              <w:pStyle w:val="a5"/>
              <w:spacing w:before="0" w:beforeAutospacing="0" w:after="0" w:afterAutospacing="0" w:line="216" w:lineRule="atLeast"/>
              <w:jc w:val="both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color w:val="2F2F2E"/>
                <w:sz w:val="21"/>
                <w:szCs w:val="21"/>
              </w:rPr>
              <w:t xml:space="preserve">значит (в </w:t>
            </w:r>
            <w:proofErr w:type="gramStart"/>
            <w:r>
              <w:rPr>
                <w:rFonts w:ascii="-webkit-standard" w:hAnsi="-webkit-standard"/>
                <w:color w:val="2F2F2E"/>
                <w:sz w:val="21"/>
                <w:szCs w:val="21"/>
              </w:rPr>
              <w:t>значении</w:t>
            </w:r>
            <w:proofErr w:type="gramEnd"/>
            <w:r>
              <w:rPr>
                <w:rFonts w:ascii="-webkit-standard" w:hAnsi="-webkit-standard"/>
                <w:color w:val="2F2F2E"/>
                <w:sz w:val="21"/>
                <w:szCs w:val="21"/>
              </w:rPr>
              <w:t> </w:t>
            </w:r>
            <w:r>
              <w:rPr>
                <w:rFonts w:ascii="-webkit-standard" w:hAnsi="-webkit-standard"/>
                <w:i/>
                <w:iCs/>
                <w:color w:val="2F2F2E"/>
                <w:sz w:val="21"/>
                <w:szCs w:val="21"/>
              </w:rPr>
              <w:t>означает</w:t>
            </w:r>
            <w:r>
              <w:rPr>
                <w:rFonts w:ascii="-webkit-standard" w:hAnsi="-webkit-standard"/>
                <w:color w:val="2F2F2E"/>
                <w:sz w:val="21"/>
                <w:szCs w:val="21"/>
              </w:rPr>
              <w:t>)</w:t>
            </w:r>
          </w:p>
          <w:p w:rsidR="00726656" w:rsidRDefault="00726656">
            <w:pPr>
              <w:pStyle w:val="a5"/>
              <w:spacing w:before="0" w:beforeAutospacing="0" w:after="0" w:afterAutospacing="0" w:line="216" w:lineRule="atLeast"/>
              <w:jc w:val="both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color w:val="2F2F2E"/>
                <w:sz w:val="21"/>
                <w:szCs w:val="21"/>
              </w:rPr>
              <w:lastRenderedPageBreak/>
              <w:t>как будто</w:t>
            </w:r>
          </w:p>
          <w:p w:rsidR="00726656" w:rsidRDefault="00726656">
            <w:pPr>
              <w:pStyle w:val="a5"/>
              <w:spacing w:before="0" w:beforeAutospacing="0" w:after="0" w:afterAutospacing="0" w:line="216" w:lineRule="atLeast"/>
              <w:jc w:val="both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color w:val="2F2F2E"/>
                <w:sz w:val="21"/>
                <w:szCs w:val="21"/>
              </w:rPr>
              <w:t>как раз</w:t>
            </w:r>
          </w:p>
          <w:p w:rsidR="00726656" w:rsidRDefault="00726656">
            <w:pPr>
              <w:pStyle w:val="a5"/>
              <w:spacing w:before="0" w:beforeAutospacing="0" w:after="0" w:afterAutospacing="0" w:line="216" w:lineRule="atLeast"/>
              <w:jc w:val="both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color w:val="2F2F2E"/>
                <w:sz w:val="21"/>
                <w:szCs w:val="21"/>
              </w:rPr>
              <w:t>к тому же</w:t>
            </w:r>
          </w:p>
          <w:p w:rsidR="00726656" w:rsidRDefault="00726656">
            <w:pPr>
              <w:pStyle w:val="a5"/>
              <w:spacing w:before="0" w:beforeAutospacing="0" w:after="0" w:afterAutospacing="0" w:line="216" w:lineRule="atLeast"/>
              <w:jc w:val="both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color w:val="2F2F2E"/>
                <w:sz w:val="21"/>
                <w:szCs w:val="21"/>
              </w:rPr>
              <w:t>как минимум, как максимум</w:t>
            </w:r>
          </w:p>
          <w:p w:rsidR="00726656" w:rsidRDefault="00726656">
            <w:pPr>
              <w:pStyle w:val="a5"/>
              <w:spacing w:before="0" w:beforeAutospacing="0" w:after="0" w:afterAutospacing="0" w:line="216" w:lineRule="atLeast"/>
              <w:jc w:val="both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color w:val="2F2F2E"/>
                <w:sz w:val="21"/>
                <w:szCs w:val="21"/>
              </w:rPr>
              <w:t>как таковое</w:t>
            </w:r>
          </w:p>
          <w:p w:rsidR="00726656" w:rsidRDefault="00726656">
            <w:pPr>
              <w:pStyle w:val="a5"/>
              <w:spacing w:before="0" w:beforeAutospacing="0" w:after="0" w:afterAutospacing="0" w:line="216" w:lineRule="atLeast"/>
              <w:jc w:val="both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color w:val="2F2F2E"/>
                <w:sz w:val="21"/>
                <w:szCs w:val="21"/>
              </w:rPr>
              <w:t>между тем</w:t>
            </w:r>
          </w:p>
          <w:p w:rsidR="00726656" w:rsidRDefault="00726656">
            <w:pPr>
              <w:pStyle w:val="a5"/>
              <w:spacing w:before="0" w:beforeAutospacing="0" w:after="0" w:afterAutospacing="0" w:line="216" w:lineRule="atLeast"/>
              <w:jc w:val="both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color w:val="2F2F2E"/>
                <w:sz w:val="21"/>
                <w:szCs w:val="21"/>
              </w:rPr>
              <w:t>на первый взгляд</w:t>
            </w:r>
          </w:p>
          <w:p w:rsidR="00726656" w:rsidRDefault="00726656">
            <w:pPr>
              <w:pStyle w:val="a5"/>
              <w:spacing w:before="0" w:beforeAutospacing="0" w:after="0" w:afterAutospacing="0" w:line="216" w:lineRule="atLeast"/>
              <w:jc w:val="both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color w:val="2F2F2E"/>
                <w:sz w:val="21"/>
                <w:szCs w:val="21"/>
              </w:rPr>
              <w:t>на самом деле</w:t>
            </w:r>
          </w:p>
          <w:p w:rsidR="00726656" w:rsidRDefault="00726656">
            <w:pPr>
              <w:pStyle w:val="a5"/>
              <w:spacing w:before="0" w:beforeAutospacing="0" w:after="0" w:afterAutospacing="0" w:line="216" w:lineRule="atLeast"/>
              <w:jc w:val="both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color w:val="2F2F2E"/>
                <w:sz w:val="21"/>
                <w:szCs w:val="21"/>
              </w:rPr>
              <w:t xml:space="preserve">наконец (в </w:t>
            </w:r>
            <w:proofErr w:type="gramStart"/>
            <w:r>
              <w:rPr>
                <w:rFonts w:ascii="-webkit-standard" w:hAnsi="-webkit-standard"/>
                <w:color w:val="2F2F2E"/>
                <w:sz w:val="21"/>
                <w:szCs w:val="21"/>
              </w:rPr>
              <w:t>значении</w:t>
            </w:r>
            <w:proofErr w:type="gramEnd"/>
            <w:r>
              <w:rPr>
                <w:rFonts w:ascii="-webkit-standard" w:hAnsi="-webkit-standard"/>
                <w:color w:val="2F2F2E"/>
                <w:sz w:val="21"/>
                <w:szCs w:val="21"/>
              </w:rPr>
              <w:t> </w:t>
            </w:r>
            <w:r>
              <w:rPr>
                <w:rFonts w:ascii="-webkit-standard" w:hAnsi="-webkit-standard"/>
                <w:i/>
                <w:iCs/>
                <w:color w:val="2F2F2E"/>
                <w:sz w:val="21"/>
                <w:szCs w:val="21"/>
              </w:rPr>
              <w:t>в результате, наконец-то</w:t>
            </w:r>
            <w:r>
              <w:rPr>
                <w:rFonts w:ascii="-webkit-standard" w:hAnsi="-webkit-standard"/>
                <w:color w:val="2F2F2E"/>
                <w:sz w:val="21"/>
                <w:szCs w:val="21"/>
              </w:rPr>
              <w:t>)</w:t>
            </w:r>
          </w:p>
          <w:p w:rsidR="00726656" w:rsidRDefault="00726656">
            <w:pPr>
              <w:pStyle w:val="a5"/>
              <w:spacing w:before="0" w:beforeAutospacing="0" w:after="0" w:afterAutospacing="0" w:line="216" w:lineRule="atLeast"/>
              <w:jc w:val="both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color w:val="2F2F2E"/>
                <w:sz w:val="21"/>
                <w:szCs w:val="21"/>
              </w:rPr>
              <w:t>наряду</w:t>
            </w:r>
          </w:p>
          <w:p w:rsidR="00726656" w:rsidRDefault="00726656">
            <w:pPr>
              <w:pStyle w:val="a5"/>
              <w:spacing w:before="0" w:beforeAutospacing="0" w:after="0" w:afterAutospacing="0" w:line="216" w:lineRule="atLeast"/>
              <w:jc w:val="both"/>
              <w:rPr>
                <w:rFonts w:ascii="-webkit-standard" w:hAnsi="-webkit-standard"/>
                <w:sz w:val="18"/>
                <w:szCs w:val="18"/>
              </w:rPr>
            </w:pPr>
            <w:proofErr w:type="gramStart"/>
            <w:r>
              <w:rPr>
                <w:rFonts w:ascii="-webkit-standard" w:hAnsi="-webkit-standard"/>
                <w:color w:val="2F2F2E"/>
                <w:sz w:val="21"/>
                <w:szCs w:val="21"/>
              </w:rPr>
              <w:t>небось</w:t>
            </w:r>
            <w:proofErr w:type="gramEnd"/>
          </w:p>
          <w:p w:rsidR="00726656" w:rsidRDefault="00726656">
            <w:pPr>
              <w:pStyle w:val="a5"/>
              <w:spacing w:before="0" w:beforeAutospacing="0" w:after="0" w:afterAutospacing="0" w:line="216" w:lineRule="atLeast"/>
              <w:jc w:val="both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color w:val="2F2F2E"/>
                <w:sz w:val="21"/>
                <w:szCs w:val="21"/>
              </w:rPr>
              <w:t xml:space="preserve">однако (в </w:t>
            </w:r>
            <w:proofErr w:type="gramStart"/>
            <w:r>
              <w:rPr>
                <w:rFonts w:ascii="-webkit-standard" w:hAnsi="-webkit-standard"/>
                <w:color w:val="2F2F2E"/>
                <w:sz w:val="21"/>
                <w:szCs w:val="21"/>
              </w:rPr>
              <w:t>начале</w:t>
            </w:r>
            <w:proofErr w:type="gramEnd"/>
            <w:r>
              <w:rPr>
                <w:rFonts w:ascii="-webkit-standard" w:hAnsi="-webkit-standard"/>
                <w:color w:val="2F2F2E"/>
                <w:sz w:val="21"/>
                <w:szCs w:val="21"/>
              </w:rPr>
              <w:t xml:space="preserve"> предложения в значении </w:t>
            </w:r>
            <w:r>
              <w:rPr>
                <w:rFonts w:ascii="-webkit-standard" w:hAnsi="-webkit-standard"/>
                <w:i/>
                <w:iCs/>
                <w:color w:val="2F2F2E"/>
                <w:sz w:val="21"/>
                <w:szCs w:val="21"/>
              </w:rPr>
              <w:t>союза но</w:t>
            </w:r>
            <w:r>
              <w:rPr>
                <w:rFonts w:ascii="-webkit-standard" w:hAnsi="-webkit-standard"/>
                <w:color w:val="2F2F2E"/>
                <w:sz w:val="21"/>
                <w:szCs w:val="21"/>
              </w:rPr>
              <w:t>)</w:t>
            </w:r>
          </w:p>
          <w:p w:rsidR="00726656" w:rsidRDefault="00726656">
            <w:pPr>
              <w:pStyle w:val="a5"/>
              <w:spacing w:before="0" w:beforeAutospacing="0" w:after="0" w:afterAutospacing="0" w:line="216" w:lineRule="atLeast"/>
              <w:jc w:val="both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color w:val="2F2F2E"/>
                <w:sz w:val="21"/>
                <w:szCs w:val="21"/>
              </w:rPr>
              <w:t>опять-таки</w:t>
            </w:r>
          </w:p>
          <w:p w:rsidR="00726656" w:rsidRDefault="00726656">
            <w:pPr>
              <w:pStyle w:val="a5"/>
              <w:spacing w:before="0" w:beforeAutospacing="0" w:after="0" w:afterAutospacing="0" w:line="216" w:lineRule="atLeast"/>
              <w:jc w:val="both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color w:val="2F2F2E"/>
                <w:sz w:val="21"/>
                <w:szCs w:val="21"/>
              </w:rPr>
              <w:t>особенно</w:t>
            </w:r>
          </w:p>
          <w:p w:rsidR="00726656" w:rsidRDefault="00726656">
            <w:pPr>
              <w:pStyle w:val="a5"/>
              <w:spacing w:before="0" w:beforeAutospacing="0" w:after="0" w:afterAutospacing="0" w:line="216" w:lineRule="atLeast"/>
              <w:jc w:val="both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color w:val="2F2F2E"/>
                <w:sz w:val="21"/>
                <w:szCs w:val="21"/>
              </w:rPr>
              <w:t>отнюдь</w:t>
            </w:r>
          </w:p>
          <w:p w:rsidR="00726656" w:rsidRDefault="00726656">
            <w:pPr>
              <w:pStyle w:val="a5"/>
              <w:spacing w:before="0" w:beforeAutospacing="0" w:after="0" w:afterAutospacing="0" w:line="216" w:lineRule="atLeast"/>
              <w:jc w:val="both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color w:val="2F2F2E"/>
                <w:sz w:val="21"/>
                <w:szCs w:val="21"/>
              </w:rPr>
              <w:t>по предложению, по решению</w:t>
            </w:r>
          </w:p>
          <w:p w:rsidR="00726656" w:rsidRDefault="00726656">
            <w:pPr>
              <w:pStyle w:val="a5"/>
              <w:spacing w:before="0" w:beforeAutospacing="0" w:after="0" w:afterAutospacing="0" w:line="216" w:lineRule="atLeast"/>
              <w:jc w:val="both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color w:val="2F2F2E"/>
                <w:sz w:val="21"/>
                <w:szCs w:val="21"/>
              </w:rPr>
              <w:t>почти</w:t>
            </w:r>
          </w:p>
          <w:p w:rsidR="00726656" w:rsidRDefault="00726656">
            <w:pPr>
              <w:pStyle w:val="a5"/>
              <w:spacing w:before="0" w:beforeAutospacing="0" w:after="0" w:afterAutospacing="0" w:line="216" w:lineRule="atLeast"/>
              <w:jc w:val="both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color w:val="2F2F2E"/>
                <w:sz w:val="21"/>
                <w:szCs w:val="21"/>
              </w:rPr>
              <w:t>поэтому</w:t>
            </w:r>
          </w:p>
          <w:p w:rsidR="00726656" w:rsidRDefault="00726656">
            <w:pPr>
              <w:pStyle w:val="a5"/>
              <w:spacing w:before="0" w:beforeAutospacing="0" w:after="0" w:afterAutospacing="0" w:line="216" w:lineRule="atLeast"/>
              <w:jc w:val="both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color w:val="2F2F2E"/>
                <w:sz w:val="21"/>
                <w:szCs w:val="21"/>
              </w:rPr>
              <w:t>практически</w:t>
            </w:r>
          </w:p>
          <w:p w:rsidR="00726656" w:rsidRDefault="00726656">
            <w:pPr>
              <w:pStyle w:val="a5"/>
              <w:spacing w:before="0" w:beforeAutospacing="0" w:after="0" w:afterAutospacing="0" w:line="216" w:lineRule="atLeast"/>
              <w:jc w:val="both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color w:val="2F2F2E"/>
                <w:sz w:val="21"/>
                <w:szCs w:val="21"/>
              </w:rPr>
              <w:t>прежде всего</w:t>
            </w:r>
          </w:p>
          <w:p w:rsidR="00726656" w:rsidRDefault="00726656">
            <w:pPr>
              <w:pStyle w:val="a5"/>
              <w:spacing w:before="0" w:beforeAutospacing="0" w:after="0" w:afterAutospacing="0" w:line="216" w:lineRule="atLeast"/>
              <w:jc w:val="both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color w:val="2F2F2E"/>
                <w:sz w:val="21"/>
                <w:szCs w:val="21"/>
              </w:rPr>
              <w:t>при всем том</w:t>
            </w:r>
          </w:p>
          <w:p w:rsidR="00726656" w:rsidRDefault="00726656">
            <w:pPr>
              <w:pStyle w:val="a5"/>
              <w:spacing w:before="0" w:beforeAutospacing="0" w:after="0" w:afterAutospacing="0" w:line="216" w:lineRule="atLeast"/>
              <w:jc w:val="both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color w:val="2F2F2E"/>
                <w:sz w:val="21"/>
                <w:szCs w:val="21"/>
              </w:rPr>
              <w:t>приблизительно</w:t>
            </w:r>
          </w:p>
          <w:p w:rsidR="00726656" w:rsidRDefault="00726656">
            <w:pPr>
              <w:pStyle w:val="a5"/>
              <w:spacing w:before="0" w:beforeAutospacing="0" w:after="0" w:afterAutospacing="0" w:line="216" w:lineRule="atLeast"/>
              <w:jc w:val="both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color w:val="2F2F2E"/>
                <w:sz w:val="21"/>
                <w:szCs w:val="21"/>
              </w:rPr>
              <w:t>примерно</w:t>
            </w:r>
          </w:p>
          <w:p w:rsidR="00726656" w:rsidRDefault="00726656">
            <w:pPr>
              <w:pStyle w:val="a5"/>
              <w:spacing w:before="0" w:beforeAutospacing="0" w:after="0" w:afterAutospacing="0" w:line="216" w:lineRule="atLeast"/>
              <w:jc w:val="both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color w:val="2F2F2E"/>
                <w:sz w:val="21"/>
                <w:szCs w:val="21"/>
              </w:rPr>
              <w:t>притом</w:t>
            </w:r>
          </w:p>
          <w:p w:rsidR="00726656" w:rsidRDefault="00726656">
            <w:pPr>
              <w:pStyle w:val="a5"/>
              <w:spacing w:before="0" w:beforeAutospacing="0" w:after="0" w:afterAutospacing="0" w:line="216" w:lineRule="atLeast"/>
              <w:jc w:val="both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color w:val="2F2F2E"/>
                <w:sz w:val="21"/>
                <w:szCs w:val="21"/>
              </w:rPr>
              <w:t>причем</w:t>
            </w:r>
          </w:p>
          <w:p w:rsidR="00726656" w:rsidRDefault="00726656">
            <w:pPr>
              <w:pStyle w:val="a5"/>
              <w:spacing w:before="0" w:beforeAutospacing="0" w:after="0" w:afterAutospacing="0" w:line="216" w:lineRule="atLeast"/>
              <w:jc w:val="both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color w:val="2F2F2E"/>
                <w:sz w:val="21"/>
                <w:szCs w:val="21"/>
              </w:rPr>
              <w:t>просто</w:t>
            </w:r>
          </w:p>
          <w:p w:rsidR="00726656" w:rsidRDefault="00726656">
            <w:pPr>
              <w:pStyle w:val="a5"/>
              <w:spacing w:before="0" w:beforeAutospacing="0" w:after="0" w:afterAutospacing="0" w:line="216" w:lineRule="atLeast"/>
              <w:jc w:val="both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color w:val="2F2F2E"/>
                <w:sz w:val="21"/>
                <w:szCs w:val="21"/>
              </w:rPr>
              <w:t>решительно</w:t>
            </w:r>
          </w:p>
          <w:p w:rsidR="00726656" w:rsidRDefault="00726656">
            <w:pPr>
              <w:pStyle w:val="a5"/>
              <w:spacing w:before="0" w:beforeAutospacing="0" w:after="0" w:afterAutospacing="0" w:line="216" w:lineRule="atLeast"/>
              <w:jc w:val="both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color w:val="2F2F2E"/>
                <w:sz w:val="21"/>
                <w:szCs w:val="21"/>
              </w:rPr>
              <w:t>скорее, скорее всего</w:t>
            </w:r>
          </w:p>
          <w:p w:rsidR="00726656" w:rsidRDefault="00726656">
            <w:pPr>
              <w:pStyle w:val="a5"/>
              <w:spacing w:before="0" w:beforeAutospacing="0" w:after="0" w:afterAutospacing="0" w:line="216" w:lineRule="atLeast"/>
              <w:jc w:val="both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color w:val="2F2F2E"/>
                <w:sz w:val="21"/>
                <w:szCs w:val="21"/>
              </w:rPr>
              <w:t>словно</w:t>
            </w:r>
          </w:p>
          <w:p w:rsidR="00726656" w:rsidRDefault="00726656">
            <w:pPr>
              <w:pStyle w:val="a5"/>
              <w:spacing w:before="0" w:beforeAutospacing="0" w:after="0" w:afterAutospacing="0" w:line="216" w:lineRule="atLeast"/>
              <w:jc w:val="both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color w:val="2F2F2E"/>
                <w:sz w:val="21"/>
                <w:szCs w:val="21"/>
              </w:rPr>
              <w:t>согласно</w:t>
            </w:r>
          </w:p>
          <w:p w:rsidR="00726656" w:rsidRDefault="00726656">
            <w:pPr>
              <w:pStyle w:val="a5"/>
              <w:spacing w:before="0" w:beforeAutospacing="0" w:after="0" w:afterAutospacing="0" w:line="216" w:lineRule="atLeast"/>
              <w:jc w:val="both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color w:val="2F2F2E"/>
                <w:sz w:val="21"/>
                <w:szCs w:val="21"/>
              </w:rPr>
              <w:t xml:space="preserve">так </w:t>
            </w:r>
            <w:proofErr w:type="gramStart"/>
            <w:r>
              <w:rPr>
                <w:rFonts w:ascii="-webkit-standard" w:hAnsi="-webkit-standard"/>
                <w:color w:val="2F2F2E"/>
                <w:sz w:val="21"/>
                <w:szCs w:val="21"/>
              </w:rPr>
              <w:t>называемый</w:t>
            </w:r>
            <w:proofErr w:type="gramEnd"/>
          </w:p>
          <w:p w:rsidR="00726656" w:rsidRDefault="00726656">
            <w:pPr>
              <w:pStyle w:val="a5"/>
              <w:spacing w:before="0" w:beforeAutospacing="0" w:after="0" w:afterAutospacing="0" w:line="216" w:lineRule="atLeast"/>
              <w:jc w:val="both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color w:val="2F2F2E"/>
                <w:sz w:val="21"/>
                <w:szCs w:val="21"/>
              </w:rPr>
              <w:t>тем самым</w:t>
            </w:r>
          </w:p>
          <w:p w:rsidR="00726656" w:rsidRDefault="00726656">
            <w:pPr>
              <w:pStyle w:val="a5"/>
              <w:spacing w:before="0" w:beforeAutospacing="0" w:after="0" w:afterAutospacing="0" w:line="216" w:lineRule="atLeast"/>
              <w:jc w:val="both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color w:val="2F2F2E"/>
                <w:sz w:val="21"/>
                <w:szCs w:val="21"/>
              </w:rPr>
              <w:t>тем не менее</w:t>
            </w:r>
          </w:p>
          <w:p w:rsidR="00726656" w:rsidRDefault="00726656">
            <w:pPr>
              <w:pStyle w:val="a5"/>
              <w:spacing w:before="0" w:beforeAutospacing="0" w:after="0" w:afterAutospacing="0" w:line="216" w:lineRule="atLeast"/>
              <w:jc w:val="both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color w:val="2F2F2E"/>
                <w:sz w:val="21"/>
                <w:szCs w:val="21"/>
              </w:rPr>
              <w:t>то есть</w:t>
            </w:r>
          </w:p>
          <w:p w:rsidR="00726656" w:rsidRDefault="00726656">
            <w:pPr>
              <w:pStyle w:val="a5"/>
              <w:spacing w:before="0" w:beforeAutospacing="0" w:after="0" w:afterAutospacing="0" w:line="216" w:lineRule="atLeast"/>
              <w:jc w:val="both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color w:val="2F2F2E"/>
                <w:sz w:val="21"/>
                <w:szCs w:val="21"/>
              </w:rPr>
              <w:t>фактически</w:t>
            </w:r>
          </w:p>
          <w:p w:rsidR="00726656" w:rsidRDefault="00726656">
            <w:pPr>
              <w:pStyle w:val="a5"/>
              <w:spacing w:before="0" w:beforeAutospacing="0" w:after="0" w:afterAutospacing="0" w:line="216" w:lineRule="atLeast"/>
              <w:jc w:val="both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color w:val="2F2F2E"/>
                <w:sz w:val="21"/>
                <w:szCs w:val="21"/>
              </w:rPr>
              <w:t>хотя бы</w:t>
            </w:r>
          </w:p>
          <w:p w:rsidR="00726656" w:rsidRDefault="00726656">
            <w:pPr>
              <w:pStyle w:val="a5"/>
              <w:spacing w:before="0" w:beforeAutospacing="0" w:after="0" w:afterAutospacing="0" w:line="216" w:lineRule="atLeast"/>
              <w:jc w:val="both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color w:val="2F2F2E"/>
                <w:sz w:val="21"/>
                <w:szCs w:val="21"/>
              </w:rPr>
              <w:t>якобы</w:t>
            </w:r>
          </w:p>
        </w:tc>
      </w:tr>
    </w:tbl>
    <w:p w:rsidR="00726656" w:rsidRDefault="00726656" w:rsidP="00726656">
      <w:pPr>
        <w:pStyle w:val="a5"/>
        <w:spacing w:before="0" w:beforeAutospacing="0" w:after="0" w:afterAutospacing="0" w:line="324" w:lineRule="atLeast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color w:val="2F2F2E"/>
          <w:sz w:val="32"/>
          <w:szCs w:val="32"/>
        </w:rPr>
        <w:lastRenderedPageBreak/>
        <w:t>Есть вводные слова, которые употребляются исключительно парой: если мы употребляем </w:t>
      </w:r>
      <w:r>
        <w:rPr>
          <w:rFonts w:ascii="-webkit-standard" w:hAnsi="-webkit-standard"/>
          <w:b/>
          <w:bCs/>
          <w:i/>
          <w:iCs/>
          <w:color w:val="2F2F2E"/>
          <w:sz w:val="32"/>
          <w:szCs w:val="32"/>
        </w:rPr>
        <w:t>«с одной стороны»</w:t>
      </w:r>
      <w:r>
        <w:rPr>
          <w:rFonts w:ascii="-webkit-standard" w:hAnsi="-webkit-standard"/>
          <w:color w:val="2F2F2E"/>
          <w:sz w:val="32"/>
          <w:szCs w:val="32"/>
        </w:rPr>
        <w:t>, то обязательно употребляем и </w:t>
      </w:r>
      <w:r>
        <w:rPr>
          <w:rFonts w:ascii="-webkit-standard" w:hAnsi="-webkit-standard"/>
          <w:b/>
          <w:bCs/>
          <w:i/>
          <w:iCs/>
          <w:color w:val="2F2F2E"/>
          <w:sz w:val="32"/>
          <w:szCs w:val="32"/>
        </w:rPr>
        <w:t>«с другой стороны» </w:t>
      </w:r>
      <w:r>
        <w:rPr>
          <w:rFonts w:ascii="-webkit-standard" w:hAnsi="-webkit-standard"/>
          <w:color w:val="2F2F2E"/>
          <w:sz w:val="32"/>
          <w:szCs w:val="32"/>
        </w:rPr>
        <w:t>(если мы пропускаем слово «стороны», то ставим</w:t>
      </w:r>
      <w:r>
        <w:rPr>
          <w:rFonts w:ascii="-webkit-standard" w:hAnsi="-webkit-standard"/>
          <w:b/>
          <w:bCs/>
          <w:color w:val="2F2F2E"/>
          <w:sz w:val="32"/>
          <w:szCs w:val="32"/>
        </w:rPr>
        <w:t> тире</w:t>
      </w:r>
      <w:r>
        <w:rPr>
          <w:rFonts w:ascii="-webkit-standard" w:hAnsi="-webkit-standard"/>
          <w:color w:val="2F2F2E"/>
          <w:sz w:val="32"/>
          <w:szCs w:val="32"/>
        </w:rPr>
        <w:t>).</w:t>
      </w:r>
    </w:p>
    <w:p w:rsidR="00726656" w:rsidRDefault="00726656" w:rsidP="00726656">
      <w:pPr>
        <w:pStyle w:val="a5"/>
        <w:spacing w:before="0" w:beforeAutospacing="0" w:after="0" w:afterAutospacing="0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i/>
          <w:iCs/>
          <w:color w:val="2F2F2E"/>
          <w:sz w:val="32"/>
          <w:szCs w:val="32"/>
        </w:rPr>
        <w:t>Государственное регулирование отношений между пользователями универсальных услуг связи и операторами универсального обслуживания</w:t>
      </w:r>
      <w:r>
        <w:rPr>
          <w:rFonts w:ascii="-webkit-standard" w:hAnsi="-webkit-standard"/>
          <w:b/>
          <w:bCs/>
          <w:i/>
          <w:iCs/>
          <w:color w:val="2F2F2E"/>
          <w:sz w:val="32"/>
          <w:szCs w:val="32"/>
        </w:rPr>
        <w:t>, с одной стороны,</w:t>
      </w:r>
      <w:r>
        <w:rPr>
          <w:rFonts w:ascii="-webkit-standard" w:hAnsi="-webkit-standard"/>
          <w:i/>
          <w:iCs/>
          <w:color w:val="2F2F2E"/>
          <w:sz w:val="32"/>
          <w:szCs w:val="32"/>
        </w:rPr>
        <w:t> призвано обеспечить доступность таких услуг пользователям, нуждающимся в них</w:t>
      </w:r>
      <w:r>
        <w:rPr>
          <w:rFonts w:ascii="-webkit-standard" w:hAnsi="-webkit-standard"/>
          <w:b/>
          <w:bCs/>
          <w:i/>
          <w:iCs/>
          <w:color w:val="2F2F2E"/>
          <w:sz w:val="32"/>
          <w:szCs w:val="32"/>
        </w:rPr>
        <w:t>, а с другой – </w:t>
      </w:r>
      <w:r>
        <w:rPr>
          <w:rFonts w:ascii="-webkit-standard" w:hAnsi="-webkit-standard"/>
          <w:i/>
          <w:iCs/>
          <w:color w:val="2F2F2E"/>
          <w:sz w:val="32"/>
          <w:szCs w:val="32"/>
        </w:rPr>
        <w:t>не должно нарушать право собственности и право на осуществление предпринимательской деятельности оператора связи. 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color w:val="2F2F2E"/>
          <w:sz w:val="32"/>
          <w:szCs w:val="32"/>
        </w:rPr>
        <w:t>Употребление вводного слова </w:t>
      </w:r>
      <w:r>
        <w:rPr>
          <w:rFonts w:ascii="-webkit-standard" w:hAnsi="-webkit-standard"/>
          <w:b/>
          <w:bCs/>
          <w:i/>
          <w:iCs/>
          <w:color w:val="2F2F2E"/>
          <w:sz w:val="32"/>
          <w:szCs w:val="32"/>
        </w:rPr>
        <w:t>«во-первых» </w:t>
      </w:r>
      <w:r>
        <w:rPr>
          <w:rFonts w:ascii="-webkit-standard" w:hAnsi="-webkit-standard"/>
          <w:color w:val="2F2F2E"/>
          <w:sz w:val="32"/>
          <w:szCs w:val="32"/>
        </w:rPr>
        <w:t>предполагает употребление, по крайней мере, вводного слова </w:t>
      </w:r>
      <w:r>
        <w:rPr>
          <w:rFonts w:ascii="-webkit-standard" w:hAnsi="-webkit-standard"/>
          <w:b/>
          <w:bCs/>
          <w:i/>
          <w:iCs/>
          <w:color w:val="2F2F2E"/>
          <w:sz w:val="32"/>
          <w:szCs w:val="32"/>
        </w:rPr>
        <w:t>«во-вторых»</w:t>
      </w:r>
      <w:r>
        <w:rPr>
          <w:rFonts w:ascii="-webkit-standard" w:hAnsi="-webkit-standard"/>
          <w:color w:val="2F2F2E"/>
          <w:sz w:val="32"/>
          <w:szCs w:val="32"/>
        </w:rPr>
        <w:t>: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i/>
          <w:iCs/>
          <w:color w:val="2F2F2E"/>
          <w:sz w:val="32"/>
          <w:szCs w:val="32"/>
        </w:rPr>
        <w:lastRenderedPageBreak/>
        <w:t>Исходя из положений названной статьи суду необходимо было</w:t>
      </w:r>
      <w:r>
        <w:rPr>
          <w:rFonts w:ascii="-webkit-standard" w:hAnsi="-webkit-standard"/>
          <w:b/>
          <w:bCs/>
          <w:i/>
          <w:iCs/>
          <w:color w:val="2F2F2E"/>
          <w:sz w:val="32"/>
          <w:szCs w:val="32"/>
        </w:rPr>
        <w:t>, во-первых,</w:t>
      </w:r>
      <w:r>
        <w:rPr>
          <w:rFonts w:ascii="-webkit-standard" w:hAnsi="-webkit-standard"/>
          <w:i/>
          <w:iCs/>
          <w:color w:val="2F2F2E"/>
          <w:sz w:val="32"/>
          <w:szCs w:val="32"/>
        </w:rPr>
        <w:t> сравнить товарный знак и используемое ответчиками обозначение; </w:t>
      </w:r>
      <w:r>
        <w:rPr>
          <w:rFonts w:ascii="-webkit-standard" w:hAnsi="-webkit-standard"/>
          <w:b/>
          <w:bCs/>
          <w:i/>
          <w:iCs/>
          <w:color w:val="2F2F2E"/>
          <w:sz w:val="32"/>
          <w:szCs w:val="32"/>
        </w:rPr>
        <w:t>во-вторых,</w:t>
      </w:r>
      <w:r>
        <w:rPr>
          <w:rFonts w:ascii="-webkit-standard" w:hAnsi="-webkit-standard"/>
          <w:i/>
          <w:iCs/>
          <w:color w:val="2F2F2E"/>
          <w:sz w:val="32"/>
          <w:szCs w:val="32"/>
        </w:rPr>
        <w:t> определить объем правовой охраны товарного знака; </w:t>
      </w:r>
      <w:r>
        <w:rPr>
          <w:rFonts w:ascii="-webkit-standard" w:hAnsi="-webkit-standard"/>
          <w:b/>
          <w:bCs/>
          <w:i/>
          <w:iCs/>
          <w:color w:val="2F2F2E"/>
          <w:sz w:val="32"/>
          <w:szCs w:val="32"/>
        </w:rPr>
        <w:t>в-третьих,</w:t>
      </w:r>
      <w:r>
        <w:rPr>
          <w:rFonts w:ascii="-webkit-standard" w:hAnsi="-webkit-standard"/>
          <w:i/>
          <w:iCs/>
          <w:color w:val="2F2F2E"/>
          <w:sz w:val="32"/>
          <w:szCs w:val="32"/>
        </w:rPr>
        <w:t xml:space="preserve"> установить, используется ли товарный знак в гражданском </w:t>
      </w:r>
      <w:proofErr w:type="gramStart"/>
      <w:r>
        <w:rPr>
          <w:rFonts w:ascii="-webkit-standard" w:hAnsi="-webkit-standard"/>
          <w:i/>
          <w:iCs/>
          <w:color w:val="2F2F2E"/>
          <w:sz w:val="32"/>
          <w:szCs w:val="32"/>
        </w:rPr>
        <w:t>обороте</w:t>
      </w:r>
      <w:proofErr w:type="gramEnd"/>
      <w:r>
        <w:rPr>
          <w:rFonts w:ascii="-webkit-standard" w:hAnsi="-webkit-standard"/>
          <w:i/>
          <w:iCs/>
          <w:color w:val="2F2F2E"/>
          <w:sz w:val="32"/>
          <w:szCs w:val="32"/>
        </w:rPr>
        <w:t xml:space="preserve"> и не создается ли при этом опасность смешения деятельности нескольких субъектов.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color w:val="2F2F2E"/>
          <w:sz w:val="32"/>
          <w:szCs w:val="32"/>
        </w:rPr>
        <w:t>При встрече двух вводных слов запятая между ними ставится </w:t>
      </w:r>
      <w:r>
        <w:rPr>
          <w:rFonts w:ascii="-webkit-standard" w:hAnsi="-webkit-standard"/>
          <w:i/>
          <w:iCs/>
          <w:color w:val="2F2F2E"/>
          <w:sz w:val="32"/>
          <w:szCs w:val="32"/>
        </w:rPr>
        <w:t>(</w:t>
      </w:r>
      <w:r>
        <w:rPr>
          <w:rFonts w:ascii="-webkit-standard" w:hAnsi="-webkit-standard"/>
          <w:b/>
          <w:bCs/>
          <w:i/>
          <w:iCs/>
          <w:color w:val="2F2F2E"/>
          <w:sz w:val="32"/>
          <w:szCs w:val="32"/>
        </w:rPr>
        <w:t>Стало быть</w:t>
      </w:r>
      <w:r>
        <w:rPr>
          <w:rFonts w:ascii="-webkit-standard" w:hAnsi="-webkit-standard"/>
          <w:b/>
          <w:bCs/>
          <w:i/>
          <w:iCs/>
          <w:color w:val="2F2F2E"/>
          <w:sz w:val="32"/>
          <w:szCs w:val="32"/>
          <w:u w:val="single"/>
        </w:rPr>
        <w:t>, </w:t>
      </w:r>
      <w:r>
        <w:rPr>
          <w:rFonts w:ascii="-webkit-standard" w:hAnsi="-webkit-standard"/>
          <w:b/>
          <w:bCs/>
          <w:i/>
          <w:iCs/>
          <w:color w:val="2F2F2E"/>
          <w:sz w:val="32"/>
          <w:szCs w:val="32"/>
        </w:rPr>
        <w:t>по-вашему,</w:t>
      </w:r>
      <w:r>
        <w:rPr>
          <w:rFonts w:ascii="-webkit-standard" w:hAnsi="-webkit-standard"/>
          <w:i/>
          <w:iCs/>
          <w:color w:val="2F2F2E"/>
          <w:sz w:val="32"/>
          <w:szCs w:val="32"/>
        </w:rPr>
        <w:t xml:space="preserve"> этим ножом угрожал </w:t>
      </w:r>
      <w:proofErr w:type="gramStart"/>
      <w:r>
        <w:rPr>
          <w:rFonts w:ascii="-webkit-standard" w:hAnsi="-webkit-standard"/>
          <w:i/>
          <w:iCs/>
          <w:color w:val="2F2F2E"/>
          <w:sz w:val="32"/>
          <w:szCs w:val="32"/>
        </w:rPr>
        <w:t>подозреваемый</w:t>
      </w:r>
      <w:proofErr w:type="gramEnd"/>
      <w:r>
        <w:rPr>
          <w:rFonts w:ascii="-webkit-standard" w:hAnsi="-webkit-standard"/>
          <w:i/>
          <w:iCs/>
          <w:color w:val="2F2F2E"/>
          <w:sz w:val="32"/>
          <w:szCs w:val="32"/>
        </w:rPr>
        <w:t>?).</w:t>
      </w:r>
    </w:p>
    <w:p w:rsidR="00726656" w:rsidRDefault="00726656" w:rsidP="00726656">
      <w:pPr>
        <w:pStyle w:val="a5"/>
        <w:spacing w:before="0" w:beforeAutospacing="0" w:after="0" w:afterAutospacing="0"/>
        <w:ind w:left="270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27"/>
          <w:szCs w:val="27"/>
        </w:rPr>
        <w:t> </w:t>
      </w:r>
    </w:p>
    <w:p w:rsidR="00726656" w:rsidRDefault="00726656" w:rsidP="00726656">
      <w:pPr>
        <w:pStyle w:val="a5"/>
        <w:spacing w:before="0" w:beforeAutospacing="0" w:after="0" w:afterAutospacing="0"/>
        <w:ind w:left="525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27"/>
          <w:szCs w:val="27"/>
        </w:rPr>
        <w:t> </w:t>
      </w:r>
    </w:p>
    <w:p w:rsidR="00726656" w:rsidRDefault="00726656" w:rsidP="00726656">
      <w:pPr>
        <w:pStyle w:val="a5"/>
        <w:spacing w:before="0" w:beforeAutospacing="0" w:after="0" w:afterAutospacing="0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27"/>
          <w:szCs w:val="27"/>
        </w:rPr>
        <w:t> </w:t>
      </w:r>
    </w:p>
    <w:p w:rsidR="00726656" w:rsidRDefault="00726656" w:rsidP="00726656">
      <w:pPr>
        <w:pStyle w:val="a5"/>
        <w:spacing w:before="0" w:beforeAutospacing="0" w:after="0" w:afterAutospacing="0"/>
        <w:ind w:left="525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27"/>
          <w:szCs w:val="27"/>
        </w:rPr>
        <w:t> </w:t>
      </w:r>
    </w:p>
    <w:p w:rsidR="00726656" w:rsidRDefault="00726656" w:rsidP="00726656">
      <w:pPr>
        <w:pStyle w:val="a5"/>
        <w:spacing w:before="0" w:beforeAutospacing="0" w:after="0" w:afterAutospacing="0"/>
        <w:ind w:left="855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27"/>
          <w:szCs w:val="27"/>
        </w:rPr>
        <w:t> </w:t>
      </w:r>
    </w:p>
    <w:p w:rsidR="00726656" w:rsidRDefault="00726656" w:rsidP="00726656">
      <w:pPr>
        <w:pStyle w:val="a5"/>
        <w:spacing w:before="0" w:beforeAutospacing="0" w:after="0" w:afterAutospacing="0" w:line="324" w:lineRule="atLeast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27"/>
          <w:szCs w:val="27"/>
        </w:rPr>
        <w:t> </w:t>
      </w:r>
    </w:p>
    <w:p w:rsidR="00726656" w:rsidRDefault="00726656" w:rsidP="00726656">
      <w:pPr>
        <w:spacing w:after="240"/>
      </w:pPr>
    </w:p>
    <w:p w:rsidR="00526CEC" w:rsidRDefault="00526CEC"/>
    <w:sectPr w:rsidR="00526CEC" w:rsidSect="00526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-webkit-standar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6656"/>
    <w:rsid w:val="00526CEC"/>
    <w:rsid w:val="00726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65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665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26656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72665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7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123%2045%2012" TargetMode="External"/><Relationship Id="rId5" Type="http://schemas.openxmlformats.org/officeDocument/2006/relationships/hyperlink" Target="tel:123-45-12" TargetMode="External"/><Relationship Id="rId4" Type="http://schemas.openxmlformats.org/officeDocument/2006/relationships/hyperlink" Target="http://www.litera.ru/slova/gorny/necro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7105</Words>
  <Characters>40500</Characters>
  <Application>Microsoft Office Word</Application>
  <DocSecurity>0</DocSecurity>
  <Lines>337</Lines>
  <Paragraphs>95</Paragraphs>
  <ScaleCrop>false</ScaleCrop>
  <Company>Reanimator Extreme Edition</Company>
  <LinksUpToDate>false</LinksUpToDate>
  <CharactersWithSpaces>47510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2016-04-27T14:51:00Z</dcterms:created>
  <dcterms:modified xsi:type="dcterms:W3CDTF">2016-04-27T14:53:00Z</dcterms:modified>
</cp:coreProperties>
</file>