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FC" w:rsidRPr="00F95BFC" w:rsidRDefault="00F95BFC" w:rsidP="00F95BFC">
      <w:pPr>
        <w:spacing w:after="0" w:line="360" w:lineRule="auto"/>
        <w:jc w:val="center"/>
        <w:rPr>
          <w:rFonts w:ascii="Times New Roman" w:hAnsi="Times New Roman" w:cs="Times New Roman"/>
          <w:sz w:val="26"/>
          <w:szCs w:val="26"/>
        </w:rPr>
      </w:pPr>
      <w:r w:rsidRPr="00F95BFC">
        <w:rPr>
          <w:rFonts w:ascii="Times New Roman" w:hAnsi="Times New Roman" w:cs="Times New Roman"/>
          <w:sz w:val="26"/>
          <w:szCs w:val="26"/>
        </w:rPr>
        <w:t>МИНИСТЕРСТВО ОБРАЗОВАНИЯ И НАУКИ РОССИЙСКОЙ ФЕДЕРАЦИИ</w:t>
      </w:r>
    </w:p>
    <w:p w:rsidR="00F95BFC" w:rsidRPr="00F95BFC" w:rsidRDefault="00F95BFC" w:rsidP="00F95BFC">
      <w:pPr>
        <w:spacing w:after="0" w:line="360" w:lineRule="auto"/>
        <w:jc w:val="center"/>
        <w:rPr>
          <w:rFonts w:ascii="Times New Roman" w:hAnsi="Times New Roman" w:cs="Times New Roman"/>
          <w:sz w:val="26"/>
          <w:szCs w:val="26"/>
        </w:rPr>
      </w:pPr>
      <w:r w:rsidRPr="00F95BFC">
        <w:rPr>
          <w:rFonts w:ascii="Times New Roman" w:hAnsi="Times New Roman" w:cs="Times New Roman"/>
          <w:sz w:val="26"/>
          <w:szCs w:val="26"/>
        </w:rPr>
        <w:t xml:space="preserve">ГОСУДАРСТВЕННОЕ ОБРАЗОВАТЕЛЬНОЕ УЧРЕЖДЕНИЕ </w:t>
      </w:r>
    </w:p>
    <w:p w:rsidR="00F95BFC" w:rsidRPr="00F95BFC" w:rsidRDefault="00F95BFC" w:rsidP="00F95BFC">
      <w:pPr>
        <w:spacing w:after="0" w:line="360" w:lineRule="auto"/>
        <w:jc w:val="center"/>
        <w:rPr>
          <w:rFonts w:ascii="Times New Roman" w:hAnsi="Times New Roman" w:cs="Times New Roman"/>
          <w:sz w:val="26"/>
          <w:szCs w:val="26"/>
        </w:rPr>
      </w:pPr>
      <w:r w:rsidRPr="00F95BFC">
        <w:rPr>
          <w:rFonts w:ascii="Times New Roman" w:hAnsi="Times New Roman" w:cs="Times New Roman"/>
          <w:sz w:val="26"/>
          <w:szCs w:val="26"/>
        </w:rPr>
        <w:t>ВЫСШЕГО ПРОФЕССИОНАЛЬНОГО ОБРАЗОВАНИЯ</w:t>
      </w:r>
    </w:p>
    <w:p w:rsidR="00F95BFC" w:rsidRPr="00F95BFC" w:rsidRDefault="00F95BFC" w:rsidP="00F95BFC">
      <w:pPr>
        <w:spacing w:after="0" w:line="360" w:lineRule="auto"/>
        <w:jc w:val="center"/>
        <w:rPr>
          <w:rFonts w:ascii="Times New Roman" w:hAnsi="Times New Roman" w:cs="Times New Roman"/>
          <w:sz w:val="26"/>
          <w:szCs w:val="26"/>
        </w:rPr>
      </w:pPr>
      <w:r w:rsidRPr="00F95BFC">
        <w:rPr>
          <w:rFonts w:ascii="Times New Roman" w:hAnsi="Times New Roman" w:cs="Times New Roman"/>
          <w:sz w:val="26"/>
          <w:szCs w:val="26"/>
        </w:rPr>
        <w:t>«КАЛУЖСКИЙ ГОСУДАРСТВЕННЫЙ УНИВЕРСИТЕТ</w:t>
      </w:r>
    </w:p>
    <w:p w:rsidR="00F95BFC" w:rsidRPr="00F95BFC" w:rsidRDefault="00F95BFC" w:rsidP="00F95BFC">
      <w:pPr>
        <w:spacing w:after="0" w:line="360" w:lineRule="auto"/>
        <w:jc w:val="center"/>
        <w:rPr>
          <w:rFonts w:ascii="Times New Roman" w:hAnsi="Times New Roman" w:cs="Times New Roman"/>
          <w:sz w:val="26"/>
          <w:szCs w:val="26"/>
        </w:rPr>
      </w:pPr>
      <w:r w:rsidRPr="00F95BFC">
        <w:rPr>
          <w:rFonts w:ascii="Times New Roman" w:hAnsi="Times New Roman" w:cs="Times New Roman"/>
          <w:sz w:val="26"/>
          <w:szCs w:val="26"/>
        </w:rPr>
        <w:t>ИМ. К.Э. ЦИОЛКОВСКОГО»</w:t>
      </w:r>
    </w:p>
    <w:p w:rsidR="00F95BFC" w:rsidRDefault="00F95BFC" w:rsidP="00F95B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(КГУ им. К.Э Циолковского)</w:t>
      </w:r>
    </w:p>
    <w:p w:rsidR="00F95BFC" w:rsidRDefault="00F95BFC" w:rsidP="00F95BFC">
      <w:pPr>
        <w:spacing w:after="0" w:line="360" w:lineRule="auto"/>
        <w:jc w:val="center"/>
        <w:rPr>
          <w:rFonts w:ascii="Times New Roman" w:hAnsi="Times New Roman" w:cs="Times New Roman"/>
          <w:sz w:val="28"/>
          <w:szCs w:val="28"/>
        </w:rPr>
      </w:pPr>
    </w:p>
    <w:p w:rsidR="00F95BFC" w:rsidRPr="00727BFE" w:rsidRDefault="00F95BFC" w:rsidP="00F95BFC">
      <w:pPr>
        <w:spacing w:after="0" w:line="360" w:lineRule="auto"/>
        <w:jc w:val="center"/>
        <w:rPr>
          <w:rFonts w:ascii="Times New Roman" w:hAnsi="Times New Roman" w:cs="Times New Roman"/>
          <w:sz w:val="28"/>
          <w:szCs w:val="28"/>
        </w:rPr>
      </w:pPr>
      <w:r w:rsidRPr="00727BFE">
        <w:rPr>
          <w:rFonts w:ascii="Times New Roman" w:hAnsi="Times New Roman" w:cs="Times New Roman"/>
          <w:sz w:val="28"/>
          <w:szCs w:val="28"/>
        </w:rPr>
        <w:t>ИНСТИТУТ ЕСТЕСТВОЗНАНИЯ</w:t>
      </w:r>
    </w:p>
    <w:p w:rsidR="00F95BFC" w:rsidRPr="003354DE" w:rsidRDefault="00F95BFC" w:rsidP="00F95BFC">
      <w:pPr>
        <w:spacing w:after="0" w:line="360" w:lineRule="auto"/>
        <w:jc w:val="center"/>
        <w:rPr>
          <w:rFonts w:ascii="Times New Roman" w:hAnsi="Times New Roman" w:cs="Times New Roman"/>
          <w:sz w:val="28"/>
          <w:szCs w:val="28"/>
        </w:rPr>
      </w:pPr>
      <w:r w:rsidRPr="00727BFE">
        <w:rPr>
          <w:rFonts w:ascii="Times New Roman" w:hAnsi="Times New Roman" w:cs="Times New Roman"/>
          <w:sz w:val="28"/>
          <w:szCs w:val="28"/>
        </w:rPr>
        <w:t>Кафедра химии</w:t>
      </w:r>
    </w:p>
    <w:p w:rsidR="00F95BFC" w:rsidRDefault="00F95BFC" w:rsidP="00F95B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0</w:t>
      </w:r>
      <w:r w:rsidR="00AF0F11">
        <w:rPr>
          <w:rFonts w:ascii="Times New Roman" w:hAnsi="Times New Roman" w:cs="Times New Roman"/>
          <w:sz w:val="28"/>
          <w:szCs w:val="28"/>
        </w:rPr>
        <w:t>4.03.01</w:t>
      </w:r>
      <w:r>
        <w:rPr>
          <w:rFonts w:ascii="Times New Roman" w:hAnsi="Times New Roman" w:cs="Times New Roman"/>
          <w:sz w:val="28"/>
          <w:szCs w:val="28"/>
        </w:rPr>
        <w:t xml:space="preserve"> Химия</w:t>
      </w:r>
    </w:p>
    <w:p w:rsidR="00F95BFC" w:rsidRDefault="00F95BFC" w:rsidP="00F95B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95BFC" w:rsidRDefault="00F95BFC" w:rsidP="00F95BFC">
      <w:pPr>
        <w:spacing w:after="0" w:line="360" w:lineRule="auto"/>
        <w:jc w:val="center"/>
        <w:rPr>
          <w:rFonts w:ascii="Times New Roman" w:hAnsi="Times New Roman" w:cs="Times New Roman"/>
          <w:caps/>
          <w:sz w:val="28"/>
          <w:szCs w:val="28"/>
        </w:rPr>
      </w:pPr>
      <w:r>
        <w:rPr>
          <w:rFonts w:ascii="Times New Roman" w:hAnsi="Times New Roman" w:cs="Times New Roman"/>
          <w:caps/>
          <w:sz w:val="28"/>
          <w:szCs w:val="28"/>
        </w:rPr>
        <w:t xml:space="preserve">КУРСОВАЯ РАБОТА </w:t>
      </w:r>
    </w:p>
    <w:p w:rsidR="00F95BFC" w:rsidRDefault="00F95BFC" w:rsidP="00F95BFC">
      <w:pPr>
        <w:spacing w:after="0" w:line="360" w:lineRule="auto"/>
        <w:jc w:val="center"/>
        <w:rPr>
          <w:rFonts w:ascii="Times New Roman" w:hAnsi="Times New Roman" w:cs="Times New Roman"/>
          <w:caps/>
          <w:sz w:val="28"/>
          <w:szCs w:val="28"/>
        </w:rPr>
      </w:pPr>
      <w:r>
        <w:rPr>
          <w:rFonts w:ascii="Times New Roman" w:hAnsi="Times New Roman" w:cs="Times New Roman"/>
          <w:sz w:val="28"/>
          <w:szCs w:val="28"/>
        </w:rPr>
        <w:t>по дисциплине «</w:t>
      </w:r>
      <w:r w:rsidR="00AF0F11">
        <w:rPr>
          <w:rFonts w:ascii="Times New Roman" w:hAnsi="Times New Roman" w:cs="Times New Roman"/>
          <w:sz w:val="28"/>
          <w:szCs w:val="28"/>
        </w:rPr>
        <w:t>Органическая</w:t>
      </w:r>
      <w:r>
        <w:rPr>
          <w:rFonts w:ascii="Times New Roman" w:hAnsi="Times New Roman" w:cs="Times New Roman"/>
          <w:sz w:val="28"/>
          <w:szCs w:val="28"/>
        </w:rPr>
        <w:t xml:space="preserve"> химия»</w:t>
      </w:r>
    </w:p>
    <w:p w:rsidR="00F95BFC" w:rsidRPr="00761820" w:rsidRDefault="00F95BFC" w:rsidP="00F95BFC">
      <w:pPr>
        <w:spacing w:after="0" w:line="360" w:lineRule="auto"/>
        <w:jc w:val="center"/>
        <w:rPr>
          <w:rFonts w:ascii="Times New Roman" w:hAnsi="Times New Roman" w:cs="Times New Roman"/>
          <w:caps/>
          <w:sz w:val="28"/>
          <w:szCs w:val="28"/>
        </w:rPr>
      </w:pPr>
    </w:p>
    <w:p w:rsidR="00F95BFC" w:rsidRPr="00E86194" w:rsidRDefault="00F95BFC" w:rsidP="00F95BFC">
      <w:pPr>
        <w:spacing w:after="0" w:line="360" w:lineRule="auto"/>
        <w:jc w:val="center"/>
        <w:rPr>
          <w:rFonts w:ascii="Times New Roman" w:hAnsi="Times New Roman" w:cs="Times New Roman"/>
          <w:b/>
          <w:sz w:val="28"/>
          <w:szCs w:val="28"/>
        </w:rPr>
      </w:pPr>
      <w:r w:rsidRPr="00E86194">
        <w:rPr>
          <w:rFonts w:ascii="Times New Roman" w:hAnsi="Times New Roman" w:cs="Times New Roman"/>
          <w:b/>
          <w:sz w:val="28"/>
          <w:szCs w:val="28"/>
        </w:rPr>
        <w:t>НАНОХИМИЯ И НАНОТЕХНОЛОГИИ</w:t>
      </w:r>
    </w:p>
    <w:p w:rsidR="00F95BFC" w:rsidRDefault="00F95BFC" w:rsidP="00F95BFC">
      <w:pPr>
        <w:spacing w:after="0" w:line="360" w:lineRule="auto"/>
        <w:rPr>
          <w:rFonts w:ascii="Times New Roman" w:hAnsi="Times New Roman" w:cs="Times New Roman"/>
          <w:sz w:val="28"/>
          <w:szCs w:val="28"/>
        </w:rPr>
      </w:pPr>
    </w:p>
    <w:p w:rsidR="00F95BFC" w:rsidRDefault="00F95BFC" w:rsidP="00F95BFC">
      <w:pPr>
        <w:spacing w:after="0" w:line="360" w:lineRule="auto"/>
        <w:rPr>
          <w:rFonts w:ascii="Times New Roman" w:hAnsi="Times New Roman" w:cs="Times New Roman"/>
          <w:sz w:val="28"/>
          <w:szCs w:val="28"/>
        </w:rPr>
      </w:pPr>
    </w:p>
    <w:p w:rsidR="00F95BFC" w:rsidRPr="003354DE" w:rsidRDefault="00F95BFC" w:rsidP="00F95BFC">
      <w:pPr>
        <w:spacing w:after="0" w:line="360" w:lineRule="auto"/>
        <w:rPr>
          <w:rFonts w:ascii="Times New Roman" w:hAnsi="Times New Roman" w:cs="Times New Roman"/>
          <w:sz w:val="28"/>
          <w:szCs w:val="28"/>
        </w:rPr>
      </w:pPr>
    </w:p>
    <w:p w:rsidR="00F95BFC" w:rsidRPr="00761820" w:rsidRDefault="00F95BFC" w:rsidP="00F95BFC">
      <w:pPr>
        <w:spacing w:after="0" w:line="360" w:lineRule="auto"/>
        <w:rPr>
          <w:rFonts w:ascii="Times New Roman" w:hAnsi="Times New Roman" w:cs="Times New Roman"/>
          <w:b/>
          <w:sz w:val="28"/>
          <w:szCs w:val="28"/>
        </w:rPr>
      </w:pPr>
      <w:r w:rsidRPr="00761820">
        <w:rPr>
          <w:rFonts w:ascii="Times New Roman" w:hAnsi="Times New Roman" w:cs="Times New Roman"/>
          <w:b/>
          <w:sz w:val="28"/>
          <w:szCs w:val="28"/>
        </w:rPr>
        <w:t>Работа завершена</w:t>
      </w:r>
    </w:p>
    <w:p w:rsidR="00F95BFC" w:rsidRDefault="00F95BFC" w:rsidP="00F95BF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«__» ________201</w:t>
      </w:r>
      <w:r w:rsidR="00AF0F11">
        <w:rPr>
          <w:rFonts w:ascii="Times New Roman" w:hAnsi="Times New Roman" w:cs="Times New Roman"/>
          <w:sz w:val="28"/>
          <w:szCs w:val="28"/>
        </w:rPr>
        <w:t>6</w:t>
      </w:r>
      <w:r>
        <w:rPr>
          <w:rFonts w:ascii="Times New Roman" w:hAnsi="Times New Roman" w:cs="Times New Roman"/>
          <w:sz w:val="28"/>
          <w:szCs w:val="28"/>
        </w:rPr>
        <w:t xml:space="preserve"> г.                                         ______________ </w:t>
      </w:r>
      <w:r w:rsidR="00AF0F11">
        <w:rPr>
          <w:rFonts w:ascii="Times New Roman" w:hAnsi="Times New Roman" w:cs="Times New Roman"/>
          <w:sz w:val="28"/>
          <w:szCs w:val="28"/>
        </w:rPr>
        <w:t xml:space="preserve">Е.А. </w:t>
      </w:r>
      <w:r w:rsidR="00A2510C">
        <w:rPr>
          <w:rFonts w:ascii="Times New Roman" w:hAnsi="Times New Roman" w:cs="Times New Roman"/>
          <w:sz w:val="28"/>
          <w:szCs w:val="28"/>
        </w:rPr>
        <w:t>Иванова</w:t>
      </w:r>
    </w:p>
    <w:p w:rsidR="00F95BFC" w:rsidRDefault="00F95BFC" w:rsidP="00F95BFC">
      <w:pPr>
        <w:spacing w:after="0" w:line="360" w:lineRule="auto"/>
        <w:contextualSpacing/>
        <w:rPr>
          <w:rFonts w:ascii="Times New Roman" w:hAnsi="Times New Roman" w:cs="Times New Roman"/>
          <w:b/>
          <w:sz w:val="28"/>
          <w:szCs w:val="28"/>
        </w:rPr>
      </w:pPr>
    </w:p>
    <w:p w:rsidR="00F95BFC" w:rsidRDefault="00F95BFC" w:rsidP="00F95BFC">
      <w:pPr>
        <w:spacing w:after="0" w:line="360" w:lineRule="auto"/>
        <w:contextualSpacing/>
        <w:rPr>
          <w:rFonts w:ascii="Times New Roman" w:hAnsi="Times New Roman" w:cs="Times New Roman"/>
          <w:sz w:val="28"/>
          <w:szCs w:val="28"/>
        </w:rPr>
      </w:pPr>
    </w:p>
    <w:p w:rsidR="00F95BFC" w:rsidRPr="00761820" w:rsidRDefault="00F95BFC" w:rsidP="00F95BFC">
      <w:pPr>
        <w:spacing w:after="0" w:line="360" w:lineRule="auto"/>
        <w:contextualSpacing/>
        <w:rPr>
          <w:rFonts w:ascii="Times New Roman" w:hAnsi="Times New Roman" w:cs="Times New Roman"/>
          <w:sz w:val="28"/>
          <w:szCs w:val="28"/>
        </w:rPr>
      </w:pPr>
      <w:r w:rsidRPr="00761820">
        <w:rPr>
          <w:rFonts w:ascii="Times New Roman" w:hAnsi="Times New Roman" w:cs="Times New Roman"/>
          <w:sz w:val="28"/>
          <w:szCs w:val="28"/>
        </w:rPr>
        <w:t>Научный руководитель</w:t>
      </w:r>
    </w:p>
    <w:p w:rsidR="00F95BFC" w:rsidRPr="003354DE" w:rsidRDefault="00AF0F11" w:rsidP="00F95BF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кандидат</w:t>
      </w:r>
      <w:r w:rsidR="00F95BFC">
        <w:rPr>
          <w:rFonts w:ascii="Times New Roman" w:hAnsi="Times New Roman" w:cs="Times New Roman"/>
          <w:sz w:val="28"/>
          <w:szCs w:val="28"/>
        </w:rPr>
        <w:t xml:space="preserve"> химических </w:t>
      </w:r>
      <w:r w:rsidR="00F95BFC" w:rsidRPr="003354DE">
        <w:rPr>
          <w:rFonts w:ascii="Times New Roman" w:hAnsi="Times New Roman" w:cs="Times New Roman"/>
          <w:sz w:val="28"/>
          <w:szCs w:val="28"/>
        </w:rPr>
        <w:t xml:space="preserve">наук, </w:t>
      </w:r>
    </w:p>
    <w:p w:rsidR="00F95BFC" w:rsidRPr="003354DE" w:rsidRDefault="00AF0F11" w:rsidP="00F95BF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доцент</w:t>
      </w:r>
    </w:p>
    <w:p w:rsidR="00F95BFC" w:rsidRDefault="00F95BFC" w:rsidP="00F95BFC">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 _____________201</w:t>
      </w:r>
      <w:r w:rsidR="00AF0F11">
        <w:rPr>
          <w:rFonts w:ascii="Times New Roman" w:hAnsi="Times New Roman" w:cs="Times New Roman"/>
          <w:sz w:val="28"/>
          <w:szCs w:val="28"/>
        </w:rPr>
        <w:t>6</w:t>
      </w:r>
      <w:r>
        <w:rPr>
          <w:rFonts w:ascii="Times New Roman" w:hAnsi="Times New Roman" w:cs="Times New Roman"/>
          <w:sz w:val="28"/>
          <w:szCs w:val="28"/>
        </w:rPr>
        <w:t xml:space="preserve"> г.                  </w:t>
      </w:r>
      <w:r w:rsidR="00AF0F11">
        <w:rPr>
          <w:rFonts w:ascii="Times New Roman" w:hAnsi="Times New Roman" w:cs="Times New Roman"/>
          <w:sz w:val="28"/>
          <w:szCs w:val="28"/>
        </w:rPr>
        <w:t xml:space="preserve">                _________  А.К. Ахлебинин</w:t>
      </w:r>
    </w:p>
    <w:p w:rsidR="00F95BFC" w:rsidRDefault="00F95BFC" w:rsidP="00F95BFC">
      <w:pPr>
        <w:spacing w:after="0" w:line="360" w:lineRule="auto"/>
        <w:rPr>
          <w:rFonts w:ascii="Times New Roman" w:hAnsi="Times New Roman" w:cs="Times New Roman"/>
          <w:sz w:val="28"/>
          <w:szCs w:val="28"/>
        </w:rPr>
      </w:pPr>
    </w:p>
    <w:p w:rsidR="00F95BFC" w:rsidRDefault="00F95BFC" w:rsidP="00F95BFC">
      <w:pPr>
        <w:spacing w:after="0" w:line="360" w:lineRule="auto"/>
        <w:rPr>
          <w:rFonts w:ascii="Times New Roman" w:hAnsi="Times New Roman" w:cs="Times New Roman"/>
          <w:sz w:val="28"/>
          <w:szCs w:val="28"/>
        </w:rPr>
      </w:pPr>
    </w:p>
    <w:p w:rsidR="00B44BD9" w:rsidRDefault="00F95BFC" w:rsidP="00690AD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Калуга, 201</w:t>
      </w:r>
      <w:r w:rsidR="00AF0F11">
        <w:rPr>
          <w:rFonts w:ascii="Times New Roman" w:hAnsi="Times New Roman" w:cs="Times New Roman"/>
          <w:sz w:val="28"/>
          <w:szCs w:val="28"/>
        </w:rPr>
        <w:t>6</w:t>
      </w:r>
      <w:r w:rsidR="00B44BD9">
        <w:rPr>
          <w:rFonts w:ascii="Times New Roman" w:hAnsi="Times New Roman" w:cs="Times New Roman"/>
          <w:sz w:val="28"/>
          <w:szCs w:val="28"/>
        </w:rPr>
        <w:br w:type="page"/>
      </w:r>
    </w:p>
    <w:p w:rsidR="00B44BD9" w:rsidRDefault="00B44BD9" w:rsidP="00B44BD9">
      <w:pPr>
        <w:spacing w:after="0" w:line="240" w:lineRule="auto"/>
        <w:ind w:firstLine="709"/>
        <w:jc w:val="right"/>
        <w:rPr>
          <w:rFonts w:ascii="Times New Roman" w:eastAsia="Times New Roman" w:hAnsi="Times New Roman" w:cs="Times New Roman"/>
          <w:bCs/>
          <w:i/>
          <w:color w:val="000000"/>
          <w:sz w:val="24"/>
          <w:szCs w:val="24"/>
          <w:u w:val="single"/>
          <w:shd w:val="clear" w:color="auto" w:fill="FFFFFF"/>
          <w:lang w:eastAsia="ru-RU"/>
        </w:rPr>
      </w:pPr>
      <w:r w:rsidRPr="00B44BD9">
        <w:rPr>
          <w:rFonts w:ascii="Times New Roman" w:eastAsia="Times New Roman" w:hAnsi="Times New Roman" w:cs="Times New Roman"/>
          <w:bCs/>
          <w:i/>
          <w:color w:val="000000"/>
          <w:sz w:val="24"/>
          <w:szCs w:val="24"/>
          <w:u w:val="single"/>
          <w:shd w:val="clear" w:color="auto" w:fill="FFFFFF"/>
          <w:lang w:eastAsia="ru-RU"/>
        </w:rPr>
        <w:lastRenderedPageBreak/>
        <w:t>Образец оформления содержания</w:t>
      </w:r>
      <w:r>
        <w:rPr>
          <w:rFonts w:ascii="Times New Roman" w:eastAsia="Times New Roman" w:hAnsi="Times New Roman" w:cs="Times New Roman"/>
          <w:bCs/>
          <w:i/>
          <w:color w:val="000000"/>
          <w:sz w:val="24"/>
          <w:szCs w:val="24"/>
          <w:u w:val="single"/>
          <w:shd w:val="clear" w:color="auto" w:fill="FFFFFF"/>
          <w:lang w:eastAsia="ru-RU"/>
        </w:rPr>
        <w:t>!!!</w:t>
      </w:r>
    </w:p>
    <w:p w:rsidR="00E7649D" w:rsidRDefault="00E7649D" w:rsidP="00B44BD9">
      <w:pPr>
        <w:spacing w:after="0" w:line="240" w:lineRule="auto"/>
        <w:ind w:firstLine="709"/>
        <w:jc w:val="right"/>
        <w:rPr>
          <w:rFonts w:ascii="Times New Roman" w:eastAsia="Times New Roman" w:hAnsi="Times New Roman" w:cs="Times New Roman"/>
          <w:bCs/>
          <w:i/>
          <w:color w:val="000000"/>
          <w:sz w:val="24"/>
          <w:szCs w:val="24"/>
          <w:u w:val="single"/>
          <w:shd w:val="clear" w:color="auto" w:fill="FFFFFF"/>
          <w:lang w:eastAsia="ru-RU"/>
        </w:rPr>
      </w:pPr>
    </w:p>
    <w:p w:rsidR="00E7649D" w:rsidRPr="00E7649D" w:rsidRDefault="00E7649D" w:rsidP="00E7649D">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r w:rsidRPr="00E7649D">
        <w:rPr>
          <w:rFonts w:ascii="Times New Roman" w:eastAsia="Times New Roman" w:hAnsi="Times New Roman" w:cs="Times New Roman"/>
          <w:b/>
          <w:bCs/>
          <w:color w:val="000000"/>
          <w:sz w:val="24"/>
          <w:szCs w:val="24"/>
          <w:shd w:val="clear" w:color="auto" w:fill="FFFFFF"/>
          <w:lang w:eastAsia="ru-RU"/>
        </w:rPr>
        <w:t>СОДЕРЖАНИЕ</w:t>
      </w:r>
    </w:p>
    <w:p w:rsidR="00B44BD9" w:rsidRPr="00B44BD9" w:rsidRDefault="00B44BD9" w:rsidP="00B44BD9">
      <w:pPr>
        <w:spacing w:after="0" w:line="240" w:lineRule="auto"/>
        <w:ind w:firstLine="709"/>
        <w:jc w:val="right"/>
        <w:rPr>
          <w:rFonts w:ascii="Times New Roman" w:eastAsia="Times New Roman" w:hAnsi="Times New Roman" w:cs="Times New Roman"/>
          <w:bCs/>
          <w:i/>
          <w:color w:val="000000"/>
          <w:sz w:val="24"/>
          <w:szCs w:val="24"/>
          <w:u w:val="single"/>
          <w:shd w:val="clear" w:color="auto" w:fill="FFFFFF"/>
          <w:lang w:eastAsia="ru-RU"/>
        </w:rPr>
      </w:pPr>
    </w:p>
    <w:tbl>
      <w:tblPr>
        <w:tblW w:w="5000" w:type="pct"/>
        <w:tblCellSpacing w:w="15" w:type="dxa"/>
        <w:shd w:val="clear" w:color="auto" w:fill="FFFFFF"/>
        <w:tblCellMar>
          <w:top w:w="30" w:type="dxa"/>
          <w:left w:w="30" w:type="dxa"/>
          <w:bottom w:w="30" w:type="dxa"/>
          <w:right w:w="30" w:type="dxa"/>
        </w:tblCellMar>
        <w:tblLook w:val="04A0"/>
      </w:tblPr>
      <w:tblGrid>
        <w:gridCol w:w="9125"/>
        <w:gridCol w:w="350"/>
      </w:tblGrid>
      <w:tr w:rsidR="00B44BD9" w:rsidRPr="00B44BD9" w:rsidTr="005022C9">
        <w:trPr>
          <w:tblCellSpacing w:w="15" w:type="dxa"/>
        </w:trPr>
        <w:tc>
          <w:tcPr>
            <w:tcW w:w="0" w:type="auto"/>
            <w:shd w:val="clear" w:color="auto" w:fill="FFFFFF"/>
            <w:vAlign w:val="center"/>
            <w:hideMark/>
          </w:tcPr>
          <w:p w:rsidR="00B44BD9" w:rsidRPr="00B44BD9" w:rsidRDefault="00B44BD9" w:rsidP="00B44BD9">
            <w:pPr>
              <w:tabs>
                <w:tab w:val="left" w:leader="dot" w:pos="8789"/>
              </w:tabs>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Введение</w:t>
            </w:r>
            <w:r>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3</w:t>
            </w:r>
          </w:p>
        </w:tc>
      </w:tr>
      <w:tr w:rsidR="00B44BD9" w:rsidRPr="00B44BD9" w:rsidTr="005022C9">
        <w:trPr>
          <w:tblCellSpacing w:w="15" w:type="dxa"/>
        </w:trPr>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1. Задачи правильной организации приемки товаров на складе</w:t>
            </w:r>
            <w:r>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6</w:t>
            </w:r>
          </w:p>
        </w:tc>
      </w:tr>
      <w:tr w:rsidR="00B44BD9" w:rsidRPr="00B44BD9" w:rsidTr="005022C9">
        <w:trPr>
          <w:tblCellSpacing w:w="15" w:type="dxa"/>
        </w:trPr>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2. Организационно-экономическая характеристика оптовой базы</w:t>
            </w:r>
            <w:r>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11</w:t>
            </w:r>
          </w:p>
        </w:tc>
      </w:tr>
      <w:tr w:rsidR="00B44BD9" w:rsidRPr="00B44BD9" w:rsidTr="005022C9">
        <w:trPr>
          <w:tblCellSpacing w:w="15" w:type="dxa"/>
        </w:trPr>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3. Организация приемки товаров</w:t>
            </w:r>
            <w:r>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14</w:t>
            </w:r>
          </w:p>
        </w:tc>
      </w:tr>
      <w:tr w:rsidR="00B44BD9" w:rsidRPr="00B44BD9" w:rsidTr="005022C9">
        <w:trPr>
          <w:tblCellSpacing w:w="15" w:type="dxa"/>
        </w:trPr>
        <w:tc>
          <w:tcPr>
            <w:tcW w:w="0" w:type="auto"/>
            <w:shd w:val="clear" w:color="auto" w:fill="FFFFFF"/>
            <w:vAlign w:val="center"/>
            <w:hideMark/>
          </w:tcPr>
          <w:p w:rsidR="00B44BD9" w:rsidRPr="00B44BD9" w:rsidRDefault="00880282" w:rsidP="005022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B44BD9" w:rsidRPr="00B44BD9">
              <w:rPr>
                <w:rFonts w:ascii="Times New Roman" w:eastAsia="Times New Roman" w:hAnsi="Times New Roman" w:cs="Times New Roman"/>
                <w:color w:val="000000"/>
                <w:sz w:val="24"/>
                <w:szCs w:val="24"/>
                <w:lang w:eastAsia="ru-RU"/>
              </w:rPr>
              <w:t xml:space="preserve"> Технология приемки товаров на складе</w:t>
            </w:r>
            <w:r w:rsidR="00B44BD9">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14</w:t>
            </w:r>
          </w:p>
        </w:tc>
      </w:tr>
      <w:tr w:rsidR="00B44BD9" w:rsidRPr="00B44BD9" w:rsidTr="005022C9">
        <w:trPr>
          <w:tblCellSpacing w:w="15" w:type="dxa"/>
        </w:trPr>
        <w:tc>
          <w:tcPr>
            <w:tcW w:w="0" w:type="auto"/>
            <w:shd w:val="clear" w:color="auto" w:fill="FFFFFF"/>
            <w:vAlign w:val="center"/>
            <w:hideMark/>
          </w:tcPr>
          <w:p w:rsidR="00B44BD9" w:rsidRPr="00B44BD9" w:rsidRDefault="00880282" w:rsidP="005022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B44BD9" w:rsidRPr="00B44BD9">
              <w:rPr>
                <w:rFonts w:ascii="Times New Roman" w:eastAsia="Times New Roman" w:hAnsi="Times New Roman" w:cs="Times New Roman"/>
                <w:color w:val="000000"/>
                <w:sz w:val="24"/>
                <w:szCs w:val="24"/>
                <w:lang w:eastAsia="ru-RU"/>
              </w:rPr>
              <w:t xml:space="preserve"> Использование средств механизации при приемке товаров</w:t>
            </w:r>
            <w:r w:rsidR="00B44BD9">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16</w:t>
            </w:r>
          </w:p>
        </w:tc>
      </w:tr>
      <w:tr w:rsidR="00B44BD9" w:rsidRPr="00B44BD9" w:rsidTr="005022C9">
        <w:trPr>
          <w:tblCellSpacing w:w="15" w:type="dxa"/>
        </w:trPr>
        <w:tc>
          <w:tcPr>
            <w:tcW w:w="0" w:type="auto"/>
            <w:shd w:val="clear" w:color="auto" w:fill="FFFFFF"/>
            <w:vAlign w:val="center"/>
            <w:hideMark/>
          </w:tcPr>
          <w:p w:rsidR="00B44BD9" w:rsidRPr="00B44BD9" w:rsidRDefault="00880282" w:rsidP="005022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B44BD9" w:rsidRPr="00B44BD9">
              <w:rPr>
                <w:rFonts w:ascii="Times New Roman" w:eastAsia="Times New Roman" w:hAnsi="Times New Roman" w:cs="Times New Roman"/>
                <w:color w:val="000000"/>
                <w:sz w:val="24"/>
                <w:szCs w:val="24"/>
                <w:lang w:eastAsia="ru-RU"/>
              </w:rPr>
              <w:t xml:space="preserve"> Документальное оформление приемки</w:t>
            </w:r>
            <w:r w:rsidR="00B44BD9">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18</w:t>
            </w:r>
          </w:p>
        </w:tc>
      </w:tr>
      <w:tr w:rsidR="00B44BD9" w:rsidRPr="00B44BD9" w:rsidTr="005022C9">
        <w:trPr>
          <w:tblCellSpacing w:w="15" w:type="dxa"/>
        </w:trPr>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4. Обобщение материалов по приемке товаров на складе</w:t>
            </w:r>
            <w:r>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22</w:t>
            </w:r>
          </w:p>
        </w:tc>
      </w:tr>
      <w:tr w:rsidR="00B44BD9" w:rsidRPr="00B44BD9" w:rsidTr="005022C9">
        <w:trPr>
          <w:tblCellSpacing w:w="15" w:type="dxa"/>
        </w:trPr>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5. Пути совершенствования приемки товаров на складах</w:t>
            </w:r>
            <w:r>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26</w:t>
            </w:r>
          </w:p>
        </w:tc>
      </w:tr>
      <w:tr w:rsidR="00B44BD9" w:rsidRPr="00B44BD9" w:rsidTr="005022C9">
        <w:trPr>
          <w:tblCellSpacing w:w="15" w:type="dxa"/>
        </w:trPr>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Заключение</w:t>
            </w:r>
            <w:r>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26</w:t>
            </w:r>
          </w:p>
        </w:tc>
      </w:tr>
      <w:tr w:rsidR="00B44BD9" w:rsidRPr="00B44BD9" w:rsidTr="005022C9">
        <w:trPr>
          <w:tblCellSpacing w:w="15" w:type="dxa"/>
        </w:trPr>
        <w:tc>
          <w:tcPr>
            <w:tcW w:w="0" w:type="auto"/>
            <w:shd w:val="clear" w:color="auto" w:fill="FFFFFF"/>
            <w:vAlign w:val="center"/>
            <w:hideMark/>
          </w:tcPr>
          <w:p w:rsidR="00B44BD9" w:rsidRPr="00B44BD9" w:rsidRDefault="00D5253D" w:rsidP="00D5253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r w:rsidR="00B44BD9" w:rsidRPr="00B44BD9">
              <w:rPr>
                <w:rFonts w:ascii="Times New Roman" w:eastAsia="Times New Roman" w:hAnsi="Times New Roman" w:cs="Times New Roman"/>
                <w:color w:val="000000"/>
                <w:sz w:val="24"/>
                <w:szCs w:val="24"/>
                <w:lang w:eastAsia="ru-RU"/>
              </w:rPr>
              <w:t>итератур</w:t>
            </w:r>
            <w:r>
              <w:rPr>
                <w:rFonts w:ascii="Times New Roman" w:eastAsia="Times New Roman" w:hAnsi="Times New Roman" w:cs="Times New Roman"/>
                <w:color w:val="000000"/>
                <w:sz w:val="24"/>
                <w:szCs w:val="24"/>
                <w:lang w:eastAsia="ru-RU"/>
              </w:rPr>
              <w:t>а</w:t>
            </w:r>
            <w:r w:rsidR="00B44BD9">
              <w:rPr>
                <w:rFonts w:ascii="Times New Roman" w:eastAsia="Times New Roman" w:hAnsi="Times New Roman" w:cs="Times New Roman"/>
                <w:color w:val="000000"/>
                <w:sz w:val="24"/>
                <w:szCs w:val="24"/>
                <w:lang w:eastAsia="ru-RU"/>
              </w:rPr>
              <w:t xml:space="preserve"> ……………………………………………………</w:t>
            </w:r>
            <w:r w:rsidR="00880282">
              <w:rPr>
                <w:rFonts w:ascii="Times New Roman" w:eastAsia="Times New Roman" w:hAnsi="Times New Roman" w:cs="Times New Roman"/>
                <w:color w:val="000000"/>
                <w:sz w:val="24"/>
                <w:szCs w:val="24"/>
                <w:lang w:eastAsia="ru-RU"/>
              </w:rPr>
              <w:t>…………………………..</w:t>
            </w:r>
            <w:r w:rsidR="00B44BD9">
              <w:rPr>
                <w:rFonts w:ascii="Times New Roman" w:eastAsia="Times New Roman" w:hAnsi="Times New Roman" w:cs="Times New Roman"/>
                <w:color w:val="000000"/>
                <w:sz w:val="24"/>
                <w:szCs w:val="24"/>
                <w:lang w:eastAsia="ru-RU"/>
              </w:rPr>
              <w:t>…</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27</w:t>
            </w:r>
          </w:p>
        </w:tc>
      </w:tr>
      <w:tr w:rsidR="00B44BD9" w:rsidRPr="00B44BD9" w:rsidTr="005022C9">
        <w:trPr>
          <w:tblCellSpacing w:w="15" w:type="dxa"/>
        </w:trPr>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Приложения</w:t>
            </w:r>
            <w:r>
              <w:rPr>
                <w:rFonts w:ascii="Times New Roman" w:eastAsia="Times New Roman" w:hAnsi="Times New Roman" w:cs="Times New Roman"/>
                <w:color w:val="000000"/>
                <w:sz w:val="24"/>
                <w:szCs w:val="24"/>
                <w:lang w:eastAsia="ru-RU"/>
              </w:rPr>
              <w:t xml:space="preserve"> …………………………………………………………………………………</w:t>
            </w:r>
          </w:p>
        </w:tc>
        <w:tc>
          <w:tcPr>
            <w:tcW w:w="0" w:type="auto"/>
            <w:shd w:val="clear" w:color="auto" w:fill="FFFFFF"/>
            <w:vAlign w:val="center"/>
            <w:hideMark/>
          </w:tcPr>
          <w:p w:rsidR="00B44BD9" w:rsidRPr="00B44BD9" w:rsidRDefault="00B44BD9" w:rsidP="005022C9">
            <w:pPr>
              <w:spacing w:after="0" w:line="240" w:lineRule="auto"/>
              <w:jc w:val="both"/>
              <w:rPr>
                <w:rFonts w:ascii="Times New Roman" w:eastAsia="Times New Roman" w:hAnsi="Times New Roman" w:cs="Times New Roman"/>
                <w:color w:val="000000"/>
                <w:sz w:val="24"/>
                <w:szCs w:val="24"/>
                <w:lang w:eastAsia="ru-RU"/>
              </w:rPr>
            </w:pPr>
            <w:r w:rsidRPr="00B44BD9">
              <w:rPr>
                <w:rFonts w:ascii="Times New Roman" w:eastAsia="Times New Roman" w:hAnsi="Times New Roman" w:cs="Times New Roman"/>
                <w:color w:val="000000"/>
                <w:sz w:val="24"/>
                <w:szCs w:val="24"/>
                <w:lang w:eastAsia="ru-RU"/>
              </w:rPr>
              <w:t>28</w:t>
            </w:r>
          </w:p>
        </w:tc>
      </w:tr>
    </w:tbl>
    <w:p w:rsidR="0060023C" w:rsidRDefault="0060023C" w:rsidP="00F95BFC">
      <w:pPr>
        <w:spacing w:after="0" w:line="360" w:lineRule="auto"/>
        <w:jc w:val="center"/>
        <w:rPr>
          <w:rFonts w:ascii="Times New Roman" w:hAnsi="Times New Roman" w:cs="Times New Roman"/>
          <w:sz w:val="24"/>
          <w:szCs w:val="24"/>
        </w:rPr>
      </w:pPr>
    </w:p>
    <w:p w:rsidR="00D42B51" w:rsidRDefault="00D42B51" w:rsidP="00D42B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D42B51" w:rsidRDefault="00D42B51" w:rsidP="00482F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Заголовки пунктов курсовой работы и страницы, на которых они начинаются, разделяют при помощи разделителя (точек). Для этой цели применяют специальную функцию, которая есть в программе </w:t>
      </w:r>
      <w:r>
        <w:rPr>
          <w:rFonts w:ascii="Times New Roman" w:hAnsi="Times New Roman" w:cs="Times New Roman"/>
          <w:i/>
          <w:sz w:val="24"/>
          <w:szCs w:val="24"/>
          <w:lang w:val="en-US"/>
        </w:rPr>
        <w:t>Microsoft</w:t>
      </w:r>
      <w:r w:rsidRPr="00D42B51">
        <w:rPr>
          <w:rFonts w:ascii="Times New Roman" w:hAnsi="Times New Roman" w:cs="Times New Roman"/>
          <w:i/>
          <w:sz w:val="24"/>
          <w:szCs w:val="24"/>
        </w:rPr>
        <w:t xml:space="preserve"> </w:t>
      </w:r>
      <w:r>
        <w:rPr>
          <w:rFonts w:ascii="Times New Roman" w:hAnsi="Times New Roman" w:cs="Times New Roman"/>
          <w:i/>
          <w:sz w:val="24"/>
          <w:szCs w:val="24"/>
          <w:lang w:val="en-US"/>
        </w:rPr>
        <w:t>Word</w:t>
      </w:r>
      <w:r>
        <w:rPr>
          <w:rFonts w:ascii="Times New Roman" w:hAnsi="Times New Roman" w:cs="Times New Roman"/>
          <w:i/>
          <w:sz w:val="24"/>
          <w:szCs w:val="24"/>
        </w:rPr>
        <w:t>, - «Табуляция»:</w:t>
      </w:r>
    </w:p>
    <w:p w:rsidR="00A34D0D" w:rsidRDefault="00A34D0D" w:rsidP="00482F3D">
      <w:pPr>
        <w:spacing w:after="0" w:line="240" w:lineRule="auto"/>
        <w:jc w:val="both"/>
        <w:rPr>
          <w:rFonts w:ascii="Times New Roman" w:hAnsi="Times New Roman" w:cs="Times New Roman"/>
          <w:i/>
          <w:sz w:val="24"/>
          <w:szCs w:val="24"/>
          <w:u w:val="single"/>
        </w:rPr>
      </w:pPr>
    </w:p>
    <w:p w:rsidR="00A34D0D" w:rsidRDefault="00A34D0D" w:rsidP="00482F3D">
      <w:pPr>
        <w:spacing w:after="0" w:line="240" w:lineRule="auto"/>
        <w:jc w:val="both"/>
        <w:rPr>
          <w:rFonts w:ascii="Times New Roman" w:hAnsi="Times New Roman" w:cs="Times New Roman"/>
          <w:i/>
          <w:sz w:val="24"/>
          <w:szCs w:val="24"/>
          <w:u w:val="single"/>
        </w:rPr>
      </w:pPr>
    </w:p>
    <w:p w:rsidR="00D42B51" w:rsidRPr="00D5253D" w:rsidRDefault="00D42B51" w:rsidP="00482F3D">
      <w:pPr>
        <w:spacing w:after="0" w:line="240" w:lineRule="auto"/>
        <w:jc w:val="both"/>
        <w:rPr>
          <w:rFonts w:ascii="Times New Roman" w:hAnsi="Times New Roman" w:cs="Times New Roman"/>
          <w:i/>
          <w:sz w:val="24"/>
          <w:szCs w:val="24"/>
          <w:u w:val="single"/>
        </w:rPr>
      </w:pPr>
      <w:r w:rsidRPr="00D5253D">
        <w:rPr>
          <w:rFonts w:ascii="Times New Roman" w:hAnsi="Times New Roman" w:cs="Times New Roman"/>
          <w:i/>
          <w:sz w:val="24"/>
          <w:szCs w:val="24"/>
          <w:u w:val="single"/>
        </w:rPr>
        <w:t xml:space="preserve">- </w:t>
      </w:r>
      <w:r w:rsidRPr="00D5253D">
        <w:rPr>
          <w:rFonts w:ascii="Times New Roman" w:hAnsi="Times New Roman" w:cs="Times New Roman"/>
          <w:i/>
          <w:sz w:val="24"/>
          <w:szCs w:val="24"/>
          <w:u w:val="single"/>
          <w:lang w:val="en-US"/>
        </w:rPr>
        <w:t>Microsoft</w:t>
      </w:r>
      <w:r w:rsidRPr="00D5253D">
        <w:rPr>
          <w:rFonts w:ascii="Times New Roman" w:hAnsi="Times New Roman" w:cs="Times New Roman"/>
          <w:i/>
          <w:sz w:val="24"/>
          <w:szCs w:val="24"/>
          <w:u w:val="single"/>
        </w:rPr>
        <w:t xml:space="preserve"> </w:t>
      </w:r>
      <w:r w:rsidRPr="00D5253D">
        <w:rPr>
          <w:rFonts w:ascii="Times New Roman" w:hAnsi="Times New Roman" w:cs="Times New Roman"/>
          <w:i/>
          <w:sz w:val="24"/>
          <w:szCs w:val="24"/>
          <w:u w:val="single"/>
          <w:lang w:val="en-US"/>
        </w:rPr>
        <w:t>Word</w:t>
      </w:r>
      <w:r w:rsidRPr="00D5253D">
        <w:rPr>
          <w:rFonts w:ascii="Times New Roman" w:hAnsi="Times New Roman" w:cs="Times New Roman"/>
          <w:i/>
          <w:sz w:val="24"/>
          <w:szCs w:val="24"/>
          <w:u w:val="single"/>
        </w:rPr>
        <w:t xml:space="preserve"> 97-2003 </w:t>
      </w:r>
    </w:p>
    <w:p w:rsidR="00482F3D" w:rsidRDefault="00D42B51" w:rsidP="00482F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Файл → Вставка → Табуляция →</w:t>
      </w:r>
    </w:p>
    <w:p w:rsidR="00482F3D" w:rsidRDefault="00482F3D" w:rsidP="00482F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 открывшемся углу указываем – </w:t>
      </w:r>
    </w:p>
    <w:p w:rsidR="00482F3D" w:rsidRDefault="00482F3D" w:rsidP="00482F3D">
      <w:pPr>
        <w:pStyle w:val="a8"/>
        <w:numPr>
          <w:ilvl w:val="0"/>
          <w:numId w:val="1"/>
        </w:numPr>
        <w:spacing w:after="0" w:line="240" w:lineRule="auto"/>
        <w:jc w:val="both"/>
        <w:rPr>
          <w:rFonts w:ascii="Times New Roman" w:hAnsi="Times New Roman" w:cs="Times New Roman"/>
          <w:i/>
          <w:sz w:val="24"/>
          <w:szCs w:val="24"/>
        </w:rPr>
      </w:pPr>
      <w:r w:rsidRPr="00880282">
        <w:rPr>
          <w:rFonts w:ascii="Times New Roman" w:hAnsi="Times New Roman" w:cs="Times New Roman"/>
          <w:i/>
          <w:sz w:val="24"/>
          <w:szCs w:val="24"/>
        </w:rPr>
        <w:t>Позиция табуляции (указываем, где будет начинаться номер страницы после разделителя, например, 15,5 см) </w:t>
      </w:r>
    </w:p>
    <w:p w:rsidR="00482F3D" w:rsidRDefault="00482F3D" w:rsidP="00482F3D">
      <w:pPr>
        <w:pStyle w:val="a8"/>
        <w:numPr>
          <w:ilvl w:val="0"/>
          <w:numId w:val="1"/>
        </w:numPr>
        <w:spacing w:after="0" w:line="240" w:lineRule="auto"/>
        <w:jc w:val="both"/>
        <w:rPr>
          <w:rFonts w:ascii="Times New Roman" w:hAnsi="Times New Roman" w:cs="Times New Roman"/>
          <w:i/>
          <w:sz w:val="24"/>
          <w:szCs w:val="24"/>
        </w:rPr>
      </w:pPr>
      <w:r w:rsidRPr="00880282">
        <w:rPr>
          <w:rFonts w:ascii="Times New Roman" w:hAnsi="Times New Roman" w:cs="Times New Roman"/>
          <w:i/>
          <w:sz w:val="24"/>
          <w:szCs w:val="24"/>
        </w:rPr>
        <w:t>Выравнивание</w:t>
      </w:r>
      <w:r>
        <w:rPr>
          <w:rFonts w:ascii="Times New Roman" w:hAnsi="Times New Roman" w:cs="Times New Roman"/>
          <w:i/>
          <w:sz w:val="24"/>
          <w:szCs w:val="24"/>
        </w:rPr>
        <w:t xml:space="preserve"> (по левому краю – ставим точку около данной позиции)</w:t>
      </w:r>
    </w:p>
    <w:p w:rsidR="00482F3D" w:rsidRDefault="00482F3D" w:rsidP="00482F3D">
      <w:pPr>
        <w:pStyle w:val="a8"/>
        <w:numPr>
          <w:ilvl w:val="0"/>
          <w:numId w:val="1"/>
        </w:numPr>
        <w:spacing w:after="0" w:line="24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Заполнитель (выбираем заполнитель … - для этого рядом ставим точку)</w:t>
      </w:r>
    </w:p>
    <w:p w:rsidR="00482F3D" w:rsidRDefault="00482F3D" w:rsidP="00482F3D">
      <w:pPr>
        <w:spacing w:after="0" w:line="240" w:lineRule="auto"/>
        <w:jc w:val="both"/>
        <w:rPr>
          <w:rFonts w:ascii="Times New Roman" w:hAnsi="Times New Roman" w:cs="Times New Roman"/>
          <w:i/>
          <w:sz w:val="24"/>
          <w:szCs w:val="24"/>
        </w:rPr>
      </w:pPr>
    </w:p>
    <w:p w:rsidR="00482F3D" w:rsidRPr="00654FC1" w:rsidRDefault="00482F3D" w:rsidP="00482F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Установить → ОК → Щелкаем один раз левой клавишей мыши по клавише «</w:t>
      </w:r>
      <w:r>
        <w:rPr>
          <w:rFonts w:ascii="Times New Roman" w:hAnsi="Times New Roman" w:cs="Times New Roman"/>
          <w:i/>
          <w:sz w:val="24"/>
          <w:szCs w:val="24"/>
          <w:lang w:val="en-US"/>
        </w:rPr>
        <w:t>Tab</w:t>
      </w:r>
      <w:r>
        <w:rPr>
          <w:rFonts w:ascii="Times New Roman" w:hAnsi="Times New Roman" w:cs="Times New Roman"/>
          <w:i/>
          <w:sz w:val="24"/>
          <w:szCs w:val="24"/>
        </w:rPr>
        <w:t>» на клавиатуре.</w:t>
      </w:r>
    </w:p>
    <w:p w:rsidR="00D42B51" w:rsidRDefault="00D42B51" w:rsidP="00482F3D">
      <w:pPr>
        <w:spacing w:after="0" w:line="240" w:lineRule="auto"/>
        <w:jc w:val="both"/>
        <w:rPr>
          <w:rFonts w:ascii="Times New Roman" w:hAnsi="Times New Roman" w:cs="Times New Roman"/>
          <w:i/>
          <w:sz w:val="24"/>
          <w:szCs w:val="24"/>
        </w:rPr>
      </w:pPr>
    </w:p>
    <w:p w:rsidR="00A34D0D" w:rsidRDefault="00A34D0D" w:rsidP="00482F3D">
      <w:pPr>
        <w:spacing w:after="0" w:line="240" w:lineRule="auto"/>
        <w:jc w:val="both"/>
        <w:rPr>
          <w:rFonts w:ascii="Times New Roman" w:hAnsi="Times New Roman" w:cs="Times New Roman"/>
          <w:i/>
          <w:sz w:val="24"/>
          <w:szCs w:val="24"/>
          <w:u w:val="single"/>
        </w:rPr>
      </w:pPr>
    </w:p>
    <w:p w:rsidR="00D5253D" w:rsidRPr="00D5253D" w:rsidRDefault="00D5253D" w:rsidP="00482F3D">
      <w:pPr>
        <w:spacing w:after="0" w:line="240" w:lineRule="auto"/>
        <w:jc w:val="both"/>
        <w:rPr>
          <w:rFonts w:ascii="Times New Roman" w:hAnsi="Times New Roman" w:cs="Times New Roman"/>
          <w:i/>
          <w:sz w:val="24"/>
          <w:szCs w:val="24"/>
          <w:u w:val="single"/>
          <w:lang w:val="en-US"/>
        </w:rPr>
      </w:pPr>
      <w:r w:rsidRPr="00D5253D">
        <w:rPr>
          <w:rFonts w:ascii="Times New Roman" w:hAnsi="Times New Roman" w:cs="Times New Roman"/>
          <w:i/>
          <w:sz w:val="24"/>
          <w:szCs w:val="24"/>
          <w:u w:val="single"/>
          <w:lang w:val="en-US"/>
        </w:rPr>
        <w:t xml:space="preserve">- Microsoft Word 2007 </w:t>
      </w:r>
      <w:r>
        <w:rPr>
          <w:rFonts w:ascii="Times New Roman" w:hAnsi="Times New Roman" w:cs="Times New Roman"/>
          <w:i/>
          <w:sz w:val="24"/>
          <w:szCs w:val="24"/>
          <w:u w:val="single"/>
        </w:rPr>
        <w:t>или</w:t>
      </w:r>
      <w:r w:rsidRPr="00D5253D">
        <w:rPr>
          <w:rFonts w:ascii="Times New Roman" w:hAnsi="Times New Roman" w:cs="Times New Roman"/>
          <w:i/>
          <w:sz w:val="24"/>
          <w:szCs w:val="24"/>
          <w:u w:val="single"/>
          <w:lang w:val="en-US"/>
        </w:rPr>
        <w:t xml:space="preserve">  Microsoft Word 2010</w:t>
      </w:r>
    </w:p>
    <w:p w:rsidR="00654FC1" w:rsidRDefault="00654FC1" w:rsidP="00482F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Ставим курсор мыши после названия пункта содержания → </w:t>
      </w:r>
      <w:r w:rsidR="00D5253D">
        <w:rPr>
          <w:rFonts w:ascii="Times New Roman" w:hAnsi="Times New Roman" w:cs="Times New Roman"/>
          <w:i/>
          <w:sz w:val="24"/>
          <w:szCs w:val="24"/>
        </w:rPr>
        <w:t xml:space="preserve">Абзац </w:t>
      </w:r>
      <w:r>
        <w:rPr>
          <w:rFonts w:ascii="Times New Roman" w:hAnsi="Times New Roman" w:cs="Times New Roman"/>
          <w:i/>
          <w:sz w:val="24"/>
          <w:szCs w:val="24"/>
        </w:rPr>
        <w:t>→</w:t>
      </w:r>
    </w:p>
    <w:p w:rsidR="00482F3D" w:rsidRDefault="00D5253D" w:rsidP="00482F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Табуляция (в</w:t>
      </w:r>
      <w:r w:rsidR="00654FC1">
        <w:rPr>
          <w:rFonts w:ascii="Times New Roman" w:hAnsi="Times New Roman" w:cs="Times New Roman"/>
          <w:i/>
          <w:sz w:val="24"/>
          <w:szCs w:val="24"/>
        </w:rPr>
        <w:t> </w:t>
      </w:r>
      <w:r>
        <w:rPr>
          <w:rFonts w:ascii="Times New Roman" w:hAnsi="Times New Roman" w:cs="Times New Roman"/>
          <w:i/>
          <w:sz w:val="24"/>
          <w:szCs w:val="24"/>
        </w:rPr>
        <w:t>нижнем правом углу</w:t>
      </w:r>
      <w:r w:rsidR="00880282">
        <w:rPr>
          <w:rFonts w:ascii="Times New Roman" w:hAnsi="Times New Roman" w:cs="Times New Roman"/>
          <w:i/>
          <w:sz w:val="24"/>
          <w:szCs w:val="24"/>
        </w:rPr>
        <w:t xml:space="preserve"> в открывшемся окне</w:t>
      </w:r>
      <w:r>
        <w:rPr>
          <w:rFonts w:ascii="Times New Roman" w:hAnsi="Times New Roman" w:cs="Times New Roman"/>
          <w:i/>
          <w:sz w:val="24"/>
          <w:szCs w:val="24"/>
        </w:rPr>
        <w:t>)</w:t>
      </w:r>
      <w:r w:rsidR="00880282">
        <w:rPr>
          <w:rFonts w:ascii="Times New Roman" w:hAnsi="Times New Roman" w:cs="Times New Roman"/>
          <w:i/>
          <w:sz w:val="24"/>
          <w:szCs w:val="24"/>
        </w:rPr>
        <w:t xml:space="preserve"> </w:t>
      </w:r>
      <w:r w:rsidR="00482F3D">
        <w:rPr>
          <w:rFonts w:ascii="Times New Roman" w:hAnsi="Times New Roman" w:cs="Times New Roman"/>
          <w:i/>
          <w:sz w:val="24"/>
          <w:szCs w:val="24"/>
        </w:rPr>
        <w:t>→</w:t>
      </w:r>
    </w:p>
    <w:p w:rsidR="00880282" w:rsidRDefault="00880282" w:rsidP="00482F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 открывшемся углу указываем – </w:t>
      </w:r>
    </w:p>
    <w:p w:rsidR="00880282" w:rsidRDefault="00880282" w:rsidP="00482F3D">
      <w:pPr>
        <w:pStyle w:val="a8"/>
        <w:numPr>
          <w:ilvl w:val="0"/>
          <w:numId w:val="1"/>
        </w:numPr>
        <w:spacing w:after="0" w:line="240" w:lineRule="auto"/>
        <w:jc w:val="both"/>
        <w:rPr>
          <w:rFonts w:ascii="Times New Roman" w:hAnsi="Times New Roman" w:cs="Times New Roman"/>
          <w:i/>
          <w:sz w:val="24"/>
          <w:szCs w:val="24"/>
        </w:rPr>
      </w:pPr>
      <w:r w:rsidRPr="00880282">
        <w:rPr>
          <w:rFonts w:ascii="Times New Roman" w:hAnsi="Times New Roman" w:cs="Times New Roman"/>
          <w:i/>
          <w:sz w:val="24"/>
          <w:szCs w:val="24"/>
        </w:rPr>
        <w:t>Позиция табуляции (указываем, где будет начинаться номер страницы после разделителя, например, 15,5 см) </w:t>
      </w:r>
    </w:p>
    <w:p w:rsidR="00D5253D" w:rsidRDefault="00880282" w:rsidP="00482F3D">
      <w:pPr>
        <w:pStyle w:val="a8"/>
        <w:numPr>
          <w:ilvl w:val="0"/>
          <w:numId w:val="1"/>
        </w:numPr>
        <w:spacing w:after="0" w:line="240" w:lineRule="auto"/>
        <w:jc w:val="both"/>
        <w:rPr>
          <w:rFonts w:ascii="Times New Roman" w:hAnsi="Times New Roman" w:cs="Times New Roman"/>
          <w:i/>
          <w:sz w:val="24"/>
          <w:szCs w:val="24"/>
        </w:rPr>
      </w:pPr>
      <w:r w:rsidRPr="00880282">
        <w:rPr>
          <w:rFonts w:ascii="Times New Roman" w:hAnsi="Times New Roman" w:cs="Times New Roman"/>
          <w:i/>
          <w:sz w:val="24"/>
          <w:szCs w:val="24"/>
        </w:rPr>
        <w:t>Выравнивание</w:t>
      </w:r>
      <w:r>
        <w:rPr>
          <w:rFonts w:ascii="Times New Roman" w:hAnsi="Times New Roman" w:cs="Times New Roman"/>
          <w:i/>
          <w:sz w:val="24"/>
          <w:szCs w:val="24"/>
        </w:rPr>
        <w:t xml:space="preserve"> (по левому краю – ставим точку около данной позиции)</w:t>
      </w:r>
    </w:p>
    <w:p w:rsidR="00880282" w:rsidRDefault="00654FC1" w:rsidP="00482F3D">
      <w:pPr>
        <w:pStyle w:val="a8"/>
        <w:numPr>
          <w:ilvl w:val="0"/>
          <w:numId w:val="1"/>
        </w:numPr>
        <w:spacing w:after="0" w:line="24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Заполнитель (выбираем заполнитель … - для этого рядом ставим точку)</w:t>
      </w:r>
    </w:p>
    <w:p w:rsidR="00654FC1" w:rsidRDefault="00654FC1" w:rsidP="00482F3D">
      <w:pPr>
        <w:spacing w:after="0" w:line="240" w:lineRule="auto"/>
        <w:jc w:val="both"/>
        <w:rPr>
          <w:rFonts w:ascii="Times New Roman" w:hAnsi="Times New Roman" w:cs="Times New Roman"/>
          <w:i/>
          <w:sz w:val="24"/>
          <w:szCs w:val="24"/>
        </w:rPr>
      </w:pPr>
    </w:p>
    <w:p w:rsidR="00D5253D" w:rsidRDefault="00654FC1" w:rsidP="0009571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Установить → ОК → Щелкаем один раз левой клавишей мыши по клавише «</w:t>
      </w:r>
      <w:r>
        <w:rPr>
          <w:rFonts w:ascii="Times New Roman" w:hAnsi="Times New Roman" w:cs="Times New Roman"/>
          <w:i/>
          <w:sz w:val="24"/>
          <w:szCs w:val="24"/>
          <w:lang w:val="en-US"/>
        </w:rPr>
        <w:t>Tab</w:t>
      </w:r>
      <w:r>
        <w:rPr>
          <w:rFonts w:ascii="Times New Roman" w:hAnsi="Times New Roman" w:cs="Times New Roman"/>
          <w:i/>
          <w:sz w:val="24"/>
          <w:szCs w:val="24"/>
        </w:rPr>
        <w:t>» на клавиатуре.</w:t>
      </w:r>
      <w:r w:rsidR="00D5253D">
        <w:rPr>
          <w:rFonts w:ascii="Times New Roman" w:hAnsi="Times New Roman" w:cs="Times New Roman"/>
          <w:sz w:val="24"/>
          <w:szCs w:val="24"/>
        </w:rPr>
        <w:br w:type="page"/>
      </w:r>
    </w:p>
    <w:p w:rsidR="00D5253D" w:rsidRDefault="00D5253D" w:rsidP="00D5253D">
      <w:pPr>
        <w:shd w:val="clear" w:color="auto" w:fill="FFFFFF"/>
        <w:spacing w:after="0" w:line="240" w:lineRule="auto"/>
        <w:ind w:firstLine="709"/>
        <w:jc w:val="center"/>
        <w:outlineLvl w:val="1"/>
        <w:rPr>
          <w:rFonts w:ascii="Times New Roman" w:eastAsia="Times New Roman" w:hAnsi="Times New Roman" w:cs="Times New Roman"/>
          <w:b/>
          <w:bCs/>
          <w:sz w:val="32"/>
          <w:szCs w:val="32"/>
          <w:lang w:eastAsia="ru-RU"/>
        </w:rPr>
      </w:pPr>
      <w:r w:rsidRPr="00B46908">
        <w:rPr>
          <w:rFonts w:ascii="Times New Roman" w:eastAsia="Times New Roman" w:hAnsi="Times New Roman" w:cs="Times New Roman"/>
          <w:b/>
          <w:bCs/>
          <w:sz w:val="32"/>
          <w:szCs w:val="32"/>
          <w:lang w:eastAsia="ru-RU"/>
        </w:rPr>
        <w:lastRenderedPageBreak/>
        <w:t>Правила оформления</w:t>
      </w:r>
      <w:r w:rsidR="00482F3D" w:rsidRPr="00482F3D">
        <w:rPr>
          <w:rFonts w:ascii="Times New Roman" w:eastAsia="Times New Roman" w:hAnsi="Times New Roman" w:cs="Times New Roman"/>
          <w:b/>
          <w:bCs/>
          <w:sz w:val="32"/>
          <w:szCs w:val="32"/>
          <w:lang w:eastAsia="ru-RU"/>
        </w:rPr>
        <w:t xml:space="preserve"> курсовой работы</w:t>
      </w:r>
    </w:p>
    <w:p w:rsidR="00482F3D" w:rsidRDefault="00482F3D" w:rsidP="00D5253D">
      <w:pPr>
        <w:shd w:val="clear" w:color="auto" w:fill="FFFFFF"/>
        <w:spacing w:after="0" w:line="240" w:lineRule="auto"/>
        <w:ind w:firstLine="709"/>
        <w:jc w:val="center"/>
        <w:outlineLvl w:val="1"/>
        <w:rPr>
          <w:rFonts w:ascii="Times New Roman" w:eastAsia="Times New Roman" w:hAnsi="Times New Roman" w:cs="Times New Roman"/>
          <w:b/>
          <w:bCs/>
          <w:lang w:eastAsia="ru-RU"/>
        </w:rPr>
      </w:pPr>
    </w:p>
    <w:p w:rsidR="00482F3D" w:rsidRPr="00B46908" w:rsidRDefault="00482F3D" w:rsidP="00D5253D">
      <w:pPr>
        <w:shd w:val="clear" w:color="auto" w:fill="FFFFFF"/>
        <w:spacing w:after="0" w:line="240" w:lineRule="auto"/>
        <w:ind w:firstLine="709"/>
        <w:jc w:val="center"/>
        <w:outlineLvl w:val="1"/>
        <w:rPr>
          <w:rFonts w:ascii="Times New Roman" w:eastAsia="Times New Roman" w:hAnsi="Times New Roman" w:cs="Times New Roman"/>
          <w:b/>
          <w:bCs/>
          <w:color w:val="008899"/>
          <w:lang w:eastAsia="ru-RU"/>
        </w:rPr>
      </w:pPr>
      <w:r w:rsidRPr="00482F3D">
        <w:rPr>
          <w:rFonts w:ascii="Times New Roman" w:eastAsia="Times New Roman" w:hAnsi="Times New Roman" w:cs="Times New Roman"/>
          <w:b/>
          <w:bCs/>
          <w:lang w:eastAsia="ru-RU"/>
        </w:rPr>
        <w:t xml:space="preserve">Требования к </w:t>
      </w:r>
      <w:r>
        <w:rPr>
          <w:rFonts w:ascii="Times New Roman" w:eastAsia="Times New Roman" w:hAnsi="Times New Roman" w:cs="Times New Roman"/>
          <w:b/>
          <w:bCs/>
          <w:lang w:eastAsia="ru-RU"/>
        </w:rPr>
        <w:t>размеру страницы и тексту</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B46908">
        <w:rPr>
          <w:rFonts w:ascii="Times New Roman" w:eastAsia="Times New Roman" w:hAnsi="Times New Roman" w:cs="Times New Roman"/>
          <w:color w:val="000000"/>
          <w:shd w:val="clear" w:color="auto" w:fill="FFFFFF"/>
          <w:lang w:eastAsia="ru-RU"/>
        </w:rPr>
        <w:t>Страницы текста и приложений должны соответствовать формату А4(210x297). Выполнение работы осуществляется машинописным способом на одной стороне листа белой бумаги через 1,5-2 интервала. Высота букв и цифр должна быть не менее 1,8 мм. (</w:t>
      </w:r>
      <w:r w:rsidRPr="00B46908">
        <w:rPr>
          <w:rFonts w:ascii="Times New Roman" w:eastAsia="Times New Roman" w:hAnsi="Times New Roman" w:cs="Times New Roman"/>
          <w:i/>
          <w:iCs/>
          <w:color w:val="000000"/>
          <w:shd w:val="clear" w:color="auto" w:fill="FFFFFF"/>
          <w:lang w:eastAsia="ru-RU"/>
        </w:rPr>
        <w:t>Обычно шрифт 12 Times New Roman C с двойным интервалом или шрифт 14 Times New Roman C с полуторным интервалом</w:t>
      </w:r>
      <w:r w:rsidRPr="00B46908">
        <w:rPr>
          <w:rFonts w:ascii="Times New Roman" w:eastAsia="Times New Roman" w:hAnsi="Times New Roman" w:cs="Times New Roman"/>
          <w:color w:val="000000"/>
          <w:shd w:val="clear" w:color="auto" w:fill="FFFFFF"/>
          <w:lang w:eastAsia="ru-RU"/>
        </w:rPr>
        <w:t>). На странице около 1800 знаков, включая пробелы и знаки препинания, т.е. 57-60 знаков в ст</w:t>
      </w:r>
      <w:r w:rsidRPr="00D851BA">
        <w:rPr>
          <w:rFonts w:ascii="Times New Roman" w:eastAsia="Times New Roman" w:hAnsi="Times New Roman" w:cs="Times New Roman"/>
          <w:color w:val="000000"/>
          <w:shd w:val="clear" w:color="auto" w:fill="FFFFFF"/>
          <w:lang w:eastAsia="ru-RU"/>
        </w:rPr>
        <w:t>роке, 28-30 строк на странице.</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B46908">
        <w:rPr>
          <w:rFonts w:ascii="Times New Roman" w:eastAsia="Times New Roman" w:hAnsi="Times New Roman" w:cs="Times New Roman"/>
          <w:color w:val="000000"/>
          <w:shd w:val="clear" w:color="auto" w:fill="FFFFFF"/>
          <w:lang w:eastAsia="ru-RU"/>
        </w:rPr>
        <w:t xml:space="preserve">Текст работы следует печатать, соблюдая следующие размеры полей: левое </w:t>
      </w:r>
      <w:r w:rsidRPr="00D851BA">
        <w:rPr>
          <w:rFonts w:ascii="Times New Roman" w:eastAsia="Times New Roman" w:hAnsi="Times New Roman" w:cs="Times New Roman"/>
          <w:color w:val="000000"/>
          <w:shd w:val="clear" w:color="auto" w:fill="FFFFFF"/>
          <w:lang w:eastAsia="ru-RU"/>
        </w:rPr>
        <w:t>–</w:t>
      </w:r>
      <w:r w:rsidRPr="00B46908">
        <w:rPr>
          <w:rFonts w:ascii="Times New Roman" w:eastAsia="Times New Roman" w:hAnsi="Times New Roman" w:cs="Times New Roman"/>
          <w:color w:val="000000"/>
          <w:shd w:val="clear" w:color="auto" w:fill="FFFFFF"/>
          <w:lang w:eastAsia="ru-RU"/>
        </w:rPr>
        <w:t xml:space="preserve"> 30 мм, правое </w:t>
      </w:r>
      <w:r w:rsidRPr="00D851BA">
        <w:rPr>
          <w:rFonts w:ascii="Times New Roman" w:eastAsia="Times New Roman" w:hAnsi="Times New Roman" w:cs="Times New Roman"/>
          <w:color w:val="000000"/>
          <w:shd w:val="clear" w:color="auto" w:fill="FFFFFF"/>
          <w:lang w:eastAsia="ru-RU"/>
        </w:rPr>
        <w:t>–</w:t>
      </w:r>
      <w:r w:rsidRPr="00B46908">
        <w:rPr>
          <w:rFonts w:ascii="Times New Roman" w:eastAsia="Times New Roman" w:hAnsi="Times New Roman" w:cs="Times New Roman"/>
          <w:color w:val="000000"/>
          <w:shd w:val="clear" w:color="auto" w:fill="FFFFFF"/>
          <w:lang w:eastAsia="ru-RU"/>
        </w:rPr>
        <w:t xml:space="preserve"> 10 мм, верхнее </w:t>
      </w:r>
      <w:r w:rsidRPr="00D851BA">
        <w:rPr>
          <w:rFonts w:ascii="Times New Roman" w:eastAsia="Times New Roman" w:hAnsi="Times New Roman" w:cs="Times New Roman"/>
          <w:color w:val="000000"/>
          <w:shd w:val="clear" w:color="auto" w:fill="FFFFFF"/>
          <w:lang w:eastAsia="ru-RU"/>
        </w:rPr>
        <w:t>–</w:t>
      </w:r>
      <w:r w:rsidRPr="00B46908">
        <w:rPr>
          <w:rFonts w:ascii="Times New Roman" w:eastAsia="Times New Roman" w:hAnsi="Times New Roman" w:cs="Times New Roman"/>
          <w:color w:val="000000"/>
          <w:shd w:val="clear" w:color="auto" w:fill="FFFFFF"/>
          <w:lang w:eastAsia="ru-RU"/>
        </w:rPr>
        <w:t xml:space="preserve"> 15 мм, нижнее </w:t>
      </w:r>
      <w:r w:rsidRPr="00D851BA">
        <w:rPr>
          <w:rFonts w:ascii="Times New Roman" w:eastAsia="Times New Roman" w:hAnsi="Times New Roman" w:cs="Times New Roman"/>
          <w:color w:val="000000"/>
          <w:shd w:val="clear" w:color="auto" w:fill="FFFFFF"/>
          <w:lang w:eastAsia="ru-RU"/>
        </w:rPr>
        <w:t>–</w:t>
      </w:r>
      <w:r w:rsidRPr="00B46908">
        <w:rPr>
          <w:rFonts w:ascii="Times New Roman" w:eastAsia="Times New Roman" w:hAnsi="Times New Roman" w:cs="Times New Roman"/>
          <w:color w:val="000000"/>
          <w:shd w:val="clear" w:color="auto" w:fill="FFFFFF"/>
          <w:lang w:eastAsia="ru-RU"/>
        </w:rPr>
        <w:t xml:space="preserve"> 20 мм.</w:t>
      </w:r>
      <w:r w:rsidRPr="00D851BA">
        <w:rPr>
          <w:rFonts w:ascii="Times New Roman" w:eastAsia="Times New Roman" w:hAnsi="Times New Roman" w:cs="Times New Roman"/>
          <w:color w:val="000000"/>
          <w:shd w:val="clear" w:color="auto" w:fill="FFFFFF"/>
          <w:lang w:eastAsia="ru-RU"/>
        </w:rPr>
        <w:t xml:space="preserve"> Абзацный отступ – 1,25 см.</w:t>
      </w:r>
    </w:p>
    <w:p w:rsidR="00D5253D"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Все страницы курсовой работы нумеруются по порядку от титульного листа до последней страницы. На титульном листе </w:t>
      </w:r>
      <w:r w:rsidRPr="00D851BA">
        <w:rPr>
          <w:rFonts w:ascii="Times New Roman" w:eastAsia="Times New Roman" w:hAnsi="Times New Roman" w:cs="Times New Roman"/>
          <w:b/>
          <w:color w:val="000000"/>
          <w:shd w:val="clear" w:color="auto" w:fill="FFFFFF"/>
          <w:lang w:eastAsia="ru-RU"/>
        </w:rPr>
        <w:t>цифра «1»</w:t>
      </w:r>
      <w:r>
        <w:rPr>
          <w:rFonts w:ascii="Times New Roman" w:eastAsia="Times New Roman" w:hAnsi="Times New Roman" w:cs="Times New Roman"/>
          <w:b/>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(на титульном листе)</w:t>
      </w:r>
      <w:r w:rsidRPr="00D851BA">
        <w:rPr>
          <w:rFonts w:ascii="Times New Roman" w:eastAsia="Times New Roman" w:hAnsi="Times New Roman" w:cs="Times New Roman"/>
          <w:color w:val="000000"/>
          <w:shd w:val="clear" w:color="auto" w:fill="FFFFFF"/>
          <w:lang w:eastAsia="ru-RU"/>
        </w:rPr>
        <w:t xml:space="preserve"> </w:t>
      </w:r>
      <w:r w:rsidRPr="00A55F6D">
        <w:rPr>
          <w:rFonts w:ascii="Times New Roman" w:eastAsia="Times New Roman" w:hAnsi="Times New Roman" w:cs="Times New Roman"/>
          <w:b/>
          <w:color w:val="000000"/>
          <w:u w:val="single"/>
          <w:shd w:val="clear" w:color="auto" w:fill="FFFFFF"/>
          <w:lang w:eastAsia="ru-RU"/>
        </w:rPr>
        <w:t>не</w:t>
      </w:r>
      <w:r w:rsidRPr="00D851BA">
        <w:rPr>
          <w:rFonts w:ascii="Times New Roman" w:eastAsia="Times New Roman" w:hAnsi="Times New Roman" w:cs="Times New Roman"/>
          <w:color w:val="000000"/>
          <w:shd w:val="clear" w:color="auto" w:fill="FFFFFF"/>
          <w:lang w:eastAsia="ru-RU"/>
        </w:rPr>
        <w:t xml:space="preserve"> </w:t>
      </w:r>
      <w:r w:rsidRPr="00A55F6D">
        <w:rPr>
          <w:rFonts w:ascii="Times New Roman" w:eastAsia="Times New Roman" w:hAnsi="Times New Roman" w:cs="Times New Roman"/>
          <w:b/>
          <w:color w:val="000000"/>
          <w:shd w:val="clear" w:color="auto" w:fill="FFFFFF"/>
          <w:lang w:eastAsia="ru-RU"/>
        </w:rPr>
        <w:t>ставится</w:t>
      </w:r>
      <w:r w:rsidRPr="00D851BA">
        <w:rPr>
          <w:rFonts w:ascii="Times New Roman" w:eastAsia="Times New Roman" w:hAnsi="Times New Roman" w:cs="Times New Roman"/>
          <w:color w:val="000000"/>
          <w:shd w:val="clear" w:color="auto" w:fill="FFFFFF"/>
          <w:lang w:eastAsia="ru-RU"/>
        </w:rPr>
        <w:t xml:space="preserve">, на следующей странице проставляется цифра «2» и т.д. </w:t>
      </w:r>
      <w:r w:rsidR="009E1BB5">
        <w:rPr>
          <w:rFonts w:ascii="Times New Roman" w:eastAsia="Times New Roman" w:hAnsi="Times New Roman" w:cs="Times New Roman"/>
          <w:color w:val="000000"/>
          <w:shd w:val="clear" w:color="auto" w:fill="FFFFFF"/>
          <w:lang w:eastAsia="ru-RU"/>
        </w:rPr>
        <w:t>Курсовая работа сдаётся в папке.</w:t>
      </w:r>
    </w:p>
    <w:p w:rsidR="00425275" w:rsidRPr="00D851BA" w:rsidRDefault="00425275" w:rsidP="00425275">
      <w:pPr>
        <w:spacing w:after="0" w:line="240" w:lineRule="auto"/>
        <w:ind w:firstLine="709"/>
        <w:jc w:val="both"/>
        <w:rPr>
          <w:rFonts w:ascii="Times New Roman" w:eastAsia="Times New Roman" w:hAnsi="Times New Roman" w:cs="Times New Roman"/>
          <w:color w:val="000000"/>
          <w:shd w:val="clear" w:color="auto" w:fill="FFFFFF"/>
          <w:lang w:eastAsia="ru-RU"/>
        </w:rPr>
      </w:pPr>
      <w:r w:rsidRPr="00B46908">
        <w:rPr>
          <w:rFonts w:ascii="Times New Roman" w:eastAsia="Times New Roman" w:hAnsi="Times New Roman" w:cs="Times New Roman"/>
          <w:color w:val="000000"/>
          <w:shd w:val="clear" w:color="auto" w:fill="FFFFFF"/>
          <w:lang w:eastAsia="ru-RU"/>
        </w:rPr>
        <w:t>При выполнении курсовой работы необходимо соблюдать равномерн</w:t>
      </w:r>
      <w:r w:rsidRPr="00D851BA">
        <w:rPr>
          <w:rFonts w:ascii="Times New Roman" w:eastAsia="Times New Roman" w:hAnsi="Times New Roman" w:cs="Times New Roman"/>
          <w:color w:val="000000"/>
          <w:shd w:val="clear" w:color="auto" w:fill="FFFFFF"/>
          <w:lang w:eastAsia="ru-RU"/>
        </w:rPr>
        <w:t>ую плотность, контрастность и чё</w:t>
      </w:r>
      <w:r w:rsidRPr="00B46908">
        <w:rPr>
          <w:rFonts w:ascii="Times New Roman" w:eastAsia="Times New Roman" w:hAnsi="Times New Roman" w:cs="Times New Roman"/>
          <w:color w:val="000000"/>
          <w:shd w:val="clear" w:color="auto" w:fill="FFFFFF"/>
          <w:lang w:eastAsia="ru-RU"/>
        </w:rPr>
        <w:t>ткость изображения, линии, буквы, цифры и знаки должны быть четкими, одинаково черными по всему тексту.</w:t>
      </w:r>
    </w:p>
    <w:p w:rsidR="00425275" w:rsidRPr="00B46908" w:rsidRDefault="00425275" w:rsidP="00425275">
      <w:pPr>
        <w:spacing w:after="0" w:line="240" w:lineRule="auto"/>
        <w:ind w:firstLine="709"/>
        <w:jc w:val="both"/>
        <w:rPr>
          <w:rFonts w:ascii="Times New Roman" w:eastAsia="Times New Roman" w:hAnsi="Times New Roman" w:cs="Times New Roman"/>
          <w:color w:val="000000"/>
          <w:shd w:val="clear" w:color="auto" w:fill="FFFFFF"/>
          <w:lang w:eastAsia="ru-RU"/>
        </w:rPr>
      </w:pPr>
      <w:r w:rsidRPr="00B46908">
        <w:rPr>
          <w:rFonts w:ascii="Times New Roman" w:eastAsia="Times New Roman" w:hAnsi="Times New Roman" w:cs="Times New Roman"/>
          <w:color w:val="000000"/>
          <w:shd w:val="clear" w:color="auto" w:fill="FFFFFF"/>
          <w:lang w:eastAsia="ru-RU"/>
        </w:rPr>
        <w:t xml:space="preserve">Заголовки структурных элементов курсовой работы и разделов основной части следует располагать в середине строки без точки в конце, </w:t>
      </w:r>
      <w:r w:rsidRPr="00B46908">
        <w:rPr>
          <w:rFonts w:ascii="Times New Roman" w:eastAsia="Times New Roman" w:hAnsi="Times New Roman" w:cs="Times New Roman"/>
          <w:b/>
          <w:color w:val="000000"/>
          <w:shd w:val="clear" w:color="auto" w:fill="FFFFFF"/>
          <w:lang w:eastAsia="ru-RU"/>
        </w:rPr>
        <w:t>не подчеркивая</w:t>
      </w:r>
      <w:r w:rsidRPr="00B46908">
        <w:rPr>
          <w:rFonts w:ascii="Times New Roman" w:eastAsia="Times New Roman" w:hAnsi="Times New Roman" w:cs="Times New Roman"/>
          <w:color w:val="000000"/>
          <w:shd w:val="clear" w:color="auto" w:fill="FFFFFF"/>
          <w:lang w:eastAsia="ru-RU"/>
        </w:rPr>
        <w:t xml:space="preserve">. От текста заголовки отделяются сверху и снизу интервалами. Заголовки подразделов и пунктов следует начинать с абзацного отступа и печатать, не подчеркивая, без точки в конце. Если заголовок включает несколько предложений, их разделяют точками. </w:t>
      </w:r>
      <w:r w:rsidRPr="00B46908">
        <w:rPr>
          <w:rFonts w:ascii="Times New Roman" w:eastAsia="Times New Roman" w:hAnsi="Times New Roman" w:cs="Times New Roman"/>
          <w:b/>
          <w:color w:val="000000"/>
          <w:shd w:val="clear" w:color="auto" w:fill="FFFFFF"/>
          <w:lang w:eastAsia="ru-RU"/>
        </w:rPr>
        <w:t>Переносы слов в заголовках не допускаются</w:t>
      </w:r>
      <w:r w:rsidRPr="00B46908">
        <w:rPr>
          <w:rFonts w:ascii="Times New Roman" w:eastAsia="Times New Roman" w:hAnsi="Times New Roman" w:cs="Times New Roman"/>
          <w:color w:val="000000"/>
          <w:shd w:val="clear" w:color="auto" w:fill="FFFFFF"/>
          <w:lang w:eastAsia="ru-RU"/>
        </w:rPr>
        <w:t>.</w:t>
      </w:r>
      <w:bookmarkStart w:id="0" w:name="Общие_требования"/>
      <w:bookmarkEnd w:id="0"/>
    </w:p>
    <w:p w:rsidR="00425275" w:rsidRDefault="00425275"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p>
    <w:p w:rsidR="005022C9" w:rsidRDefault="005022C9" w:rsidP="005022C9">
      <w:pPr>
        <w:spacing w:after="0" w:line="240" w:lineRule="auto"/>
        <w:ind w:firstLine="709"/>
        <w:jc w:val="center"/>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b/>
          <w:color w:val="000000"/>
          <w:shd w:val="clear" w:color="auto" w:fill="FFFFFF"/>
          <w:lang w:eastAsia="ru-RU"/>
        </w:rPr>
        <w:t>Математические формулы</w:t>
      </w:r>
    </w:p>
    <w:p w:rsidR="005022C9" w:rsidRPr="00D851BA" w:rsidRDefault="005022C9" w:rsidP="005022C9">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Не разрешается одну часть формул вписывать от руки, вторую</w:t>
      </w:r>
      <w:r>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color w:val="000000"/>
          <w:shd w:val="clear" w:color="auto" w:fill="FFFFFF"/>
          <w:lang w:eastAsia="ru-RU"/>
        </w:rPr>
        <w:t xml:space="preserve"> на печатающем устройстве. Заметим, что с написанием формул прекрасно справляется</w:t>
      </w:r>
      <w:r>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color w:val="000000"/>
          <w:shd w:val="clear" w:color="auto" w:fill="FFFFFF"/>
          <w:lang w:eastAsia="ru-RU"/>
        </w:rPr>
        <w:t>компьютерная программа — составляющая текстового процессора, например Word 2000. Номера формул могут быть едиными по всему тексту или по главам. Их следует ставить в</w:t>
      </w:r>
      <w:r>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color w:val="000000"/>
          <w:shd w:val="clear" w:color="auto" w:fill="FFFFFF"/>
          <w:lang w:eastAsia="ru-RU"/>
        </w:rPr>
        <w:t>круглых скобках на правом краю страницы, на уровне оси, проходящей через центр</w:t>
      </w:r>
      <w:r>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color w:val="000000"/>
          <w:shd w:val="clear" w:color="auto" w:fill="FFFFFF"/>
          <w:lang w:eastAsia="ru-RU"/>
        </w:rPr>
        <w:t>формулы.</w:t>
      </w:r>
    </w:p>
    <w:p w:rsidR="005022C9" w:rsidRPr="00D851BA" w:rsidRDefault="005022C9"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p>
    <w:p w:rsidR="00733FE9" w:rsidRDefault="00733FE9" w:rsidP="00733FE9">
      <w:pPr>
        <w:spacing w:after="0" w:line="240" w:lineRule="auto"/>
        <w:ind w:firstLine="709"/>
        <w:jc w:val="center"/>
        <w:rPr>
          <w:rFonts w:ascii="Times New Roman" w:eastAsia="Times New Roman" w:hAnsi="Times New Roman" w:cs="Times New Roman"/>
          <w:b/>
          <w:color w:val="000000"/>
          <w:shd w:val="clear" w:color="auto" w:fill="FFFFFF"/>
          <w:lang w:eastAsia="ru-RU"/>
        </w:rPr>
      </w:pPr>
      <w:r>
        <w:rPr>
          <w:rFonts w:ascii="Times New Roman" w:eastAsia="Times New Roman" w:hAnsi="Times New Roman" w:cs="Times New Roman"/>
          <w:b/>
          <w:color w:val="000000"/>
          <w:shd w:val="clear" w:color="auto" w:fill="FFFFFF"/>
          <w:lang w:eastAsia="ru-RU"/>
        </w:rPr>
        <w:t>Таблицы</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733FE9">
        <w:rPr>
          <w:rFonts w:ascii="Times New Roman" w:eastAsia="Times New Roman" w:hAnsi="Times New Roman" w:cs="Times New Roman"/>
          <w:color w:val="000000"/>
          <w:shd w:val="clear" w:color="auto" w:fill="FFFFFF"/>
          <w:lang w:eastAsia="ru-RU"/>
        </w:rPr>
        <w:t>Таблицы</w:t>
      </w:r>
      <w:r w:rsidRPr="00D851BA">
        <w:rPr>
          <w:rFonts w:ascii="Times New Roman" w:eastAsia="Times New Roman" w:hAnsi="Times New Roman" w:cs="Times New Roman"/>
          <w:color w:val="000000"/>
          <w:shd w:val="clear" w:color="auto" w:fill="FFFFFF"/>
          <w:lang w:eastAsia="ru-RU"/>
        </w:rPr>
        <w:t xml:space="preserve"> должны иметь номер и название, определяющее их тему и содержание. </w:t>
      </w:r>
      <w:r w:rsidRPr="00D851BA">
        <w:rPr>
          <w:rFonts w:ascii="Times New Roman" w:eastAsia="Times New Roman" w:hAnsi="Times New Roman" w:cs="Times New Roman"/>
          <w:b/>
          <w:color w:val="000000"/>
          <w:shd w:val="clear" w:color="auto" w:fill="FFFFFF"/>
          <w:lang w:eastAsia="ru-RU"/>
        </w:rPr>
        <w:t>Сокращения в заголовках не допускаются</w:t>
      </w:r>
      <w:r w:rsidRPr="00D851BA">
        <w:rPr>
          <w:rFonts w:ascii="Times New Roman" w:eastAsia="Times New Roman" w:hAnsi="Times New Roman" w:cs="Times New Roman"/>
          <w:color w:val="000000"/>
          <w:shd w:val="clear" w:color="auto" w:fill="FFFFFF"/>
          <w:lang w:eastAsia="ru-RU"/>
        </w:rPr>
        <w:t>. При оформлении таблицы пишется слово «Таблица» и проставляется её порядковый номер арабскими цифрами (с правой стороны листа)</w:t>
      </w:r>
      <w:r>
        <w:rPr>
          <w:rFonts w:ascii="Times New Roman" w:eastAsia="Times New Roman" w:hAnsi="Times New Roman" w:cs="Times New Roman"/>
          <w:color w:val="000000"/>
          <w:shd w:val="clear" w:color="auto" w:fill="FFFFFF"/>
          <w:lang w:eastAsia="ru-RU"/>
        </w:rPr>
        <w:t>,</w:t>
      </w:r>
      <w:r w:rsidRPr="00D851BA">
        <w:rPr>
          <w:rFonts w:ascii="Times New Roman" w:eastAsia="Times New Roman" w:hAnsi="Times New Roman" w:cs="Times New Roman"/>
          <w:color w:val="000000"/>
          <w:shd w:val="clear" w:color="auto" w:fill="FFFFFF"/>
          <w:lang w:eastAsia="ru-RU"/>
        </w:rPr>
        <w:t xml:space="preserve"> да</w:t>
      </w:r>
      <w:r>
        <w:rPr>
          <w:rFonts w:ascii="Times New Roman" w:eastAsia="Times New Roman" w:hAnsi="Times New Roman" w:cs="Times New Roman"/>
          <w:color w:val="000000"/>
          <w:shd w:val="clear" w:color="auto" w:fill="FFFFFF"/>
          <w:lang w:eastAsia="ru-RU"/>
        </w:rPr>
        <w:t>ё</w:t>
      </w:r>
      <w:r w:rsidRPr="00D851BA">
        <w:rPr>
          <w:rFonts w:ascii="Times New Roman" w:eastAsia="Times New Roman" w:hAnsi="Times New Roman" w:cs="Times New Roman"/>
          <w:color w:val="000000"/>
          <w:shd w:val="clear" w:color="auto" w:fill="FFFFFF"/>
          <w:lang w:eastAsia="ru-RU"/>
        </w:rPr>
        <w:t xml:space="preserve">тся название. </w:t>
      </w:r>
      <w:r w:rsidRPr="00425275">
        <w:rPr>
          <w:rFonts w:ascii="Times New Roman" w:eastAsia="Times New Roman" w:hAnsi="Times New Roman" w:cs="Times New Roman"/>
          <w:b/>
          <w:color w:val="000000"/>
          <w:shd w:val="clear" w:color="auto" w:fill="FFFFFF"/>
          <w:lang w:eastAsia="ru-RU"/>
        </w:rPr>
        <w:t xml:space="preserve">Знак «№» </w:t>
      </w:r>
      <w:r w:rsidRPr="00425275">
        <w:rPr>
          <w:rFonts w:ascii="Times New Roman" w:eastAsia="Times New Roman" w:hAnsi="Times New Roman" w:cs="Times New Roman"/>
          <w:b/>
          <w:color w:val="000000"/>
          <w:u w:val="single"/>
          <w:shd w:val="clear" w:color="auto" w:fill="FFFFFF"/>
          <w:lang w:eastAsia="ru-RU"/>
        </w:rPr>
        <w:t>не</w:t>
      </w:r>
      <w:r w:rsidRPr="00425275">
        <w:rPr>
          <w:rFonts w:ascii="Times New Roman" w:eastAsia="Times New Roman" w:hAnsi="Times New Roman" w:cs="Times New Roman"/>
          <w:b/>
          <w:color w:val="000000"/>
          <w:shd w:val="clear" w:color="auto" w:fill="FFFFFF"/>
          <w:lang w:eastAsia="ru-RU"/>
        </w:rPr>
        <w:t xml:space="preserve"> ставится</w:t>
      </w:r>
      <w:r w:rsidRPr="00D851BA">
        <w:rPr>
          <w:rFonts w:ascii="Times New Roman" w:eastAsia="Times New Roman" w:hAnsi="Times New Roman" w:cs="Times New Roman"/>
          <w:color w:val="000000"/>
          <w:shd w:val="clear" w:color="auto" w:fill="FFFFFF"/>
          <w:lang w:eastAsia="ru-RU"/>
        </w:rPr>
        <w:t xml:space="preserve">. </w:t>
      </w:r>
      <w:r w:rsidRPr="00425275">
        <w:rPr>
          <w:rFonts w:ascii="Times New Roman" w:eastAsia="Times New Roman" w:hAnsi="Times New Roman" w:cs="Times New Roman"/>
          <w:b/>
          <w:color w:val="000000"/>
          <w:shd w:val="clear" w:color="auto" w:fill="FFFFFF"/>
          <w:lang w:eastAsia="ru-RU"/>
        </w:rPr>
        <w:t>Точка</w:t>
      </w:r>
      <w:r w:rsidRPr="00D851BA">
        <w:rPr>
          <w:rFonts w:ascii="Times New Roman" w:eastAsia="Times New Roman" w:hAnsi="Times New Roman" w:cs="Times New Roman"/>
          <w:color w:val="000000"/>
          <w:shd w:val="clear" w:color="auto" w:fill="FFFFFF"/>
          <w:lang w:eastAsia="ru-RU"/>
        </w:rPr>
        <w:t xml:space="preserve"> </w:t>
      </w:r>
      <w:r w:rsidRPr="00425275">
        <w:rPr>
          <w:rFonts w:ascii="Times New Roman" w:eastAsia="Times New Roman" w:hAnsi="Times New Roman" w:cs="Times New Roman"/>
          <w:b/>
          <w:color w:val="000000"/>
          <w:shd w:val="clear" w:color="auto" w:fill="FFFFFF"/>
          <w:lang w:eastAsia="ru-RU"/>
        </w:rPr>
        <w:t>в конце названия не ставится</w:t>
      </w:r>
      <w:r w:rsidRPr="00D851BA">
        <w:rPr>
          <w:rFonts w:ascii="Times New Roman" w:eastAsia="Times New Roman" w:hAnsi="Times New Roman" w:cs="Times New Roman"/>
          <w:color w:val="000000"/>
          <w:shd w:val="clear" w:color="auto" w:fill="FFFFFF"/>
          <w:lang w:eastAsia="ru-RU"/>
        </w:rPr>
        <w:t>. Нумерация может быть сквозной через всю работу или по главам. Во втором случае таблица имеет двойной номер, цифры отделяются точкой. Если таблица не умещается на стандартном листе бумаги, ее можно давать с продолжением на следующей странице, где пишется «Продолжение таблицы 1» или «Окончание таблицы 1». Название таблицы на новой странице не повторяется. В графах таблицы нельзя оставлять свободные места. Если данные отсутствуют, то ставится тире или слово «Нет». При упоминании о таблице в тексте делается ссылка (табл. 1). Схема офор</w:t>
      </w:r>
      <w:r>
        <w:rPr>
          <w:rFonts w:ascii="Times New Roman" w:eastAsia="Times New Roman" w:hAnsi="Times New Roman" w:cs="Times New Roman"/>
          <w:color w:val="000000"/>
          <w:shd w:val="clear" w:color="auto" w:fill="FFFFFF"/>
          <w:lang w:eastAsia="ru-RU"/>
        </w:rPr>
        <w:t>мления таблицы приведена ниже:</w:t>
      </w:r>
    </w:p>
    <w:p w:rsidR="00D5253D"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Таблица 1. Наименование таблицы</w:t>
      </w:r>
    </w:p>
    <w:p w:rsidR="00733FE9" w:rsidRDefault="00733FE9"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p>
    <w:tbl>
      <w:tblPr>
        <w:tblStyle w:val="a9"/>
        <w:tblW w:w="0" w:type="auto"/>
        <w:tblLook w:val="04A0"/>
      </w:tblPr>
      <w:tblGrid>
        <w:gridCol w:w="1914"/>
        <w:gridCol w:w="1914"/>
        <w:gridCol w:w="1914"/>
        <w:gridCol w:w="1914"/>
        <w:gridCol w:w="1915"/>
      </w:tblGrid>
      <w:tr w:rsidR="00733FE9" w:rsidTr="00733FE9">
        <w:tc>
          <w:tcPr>
            <w:tcW w:w="1914" w:type="dxa"/>
          </w:tcPr>
          <w:p w:rsidR="00733FE9" w:rsidRDefault="00733FE9" w:rsidP="00D5253D">
            <w:pPr>
              <w:jc w:val="both"/>
              <w:rPr>
                <w:rFonts w:ascii="Times New Roman" w:eastAsia="Times New Roman" w:hAnsi="Times New Roman" w:cs="Times New Roman"/>
                <w:color w:val="000000"/>
                <w:shd w:val="clear" w:color="auto" w:fill="FFFFFF"/>
                <w:lang w:eastAsia="ru-RU"/>
              </w:rPr>
            </w:pPr>
          </w:p>
        </w:tc>
        <w:tc>
          <w:tcPr>
            <w:tcW w:w="1914" w:type="dxa"/>
          </w:tcPr>
          <w:p w:rsidR="00733FE9" w:rsidRDefault="00733FE9" w:rsidP="00D5253D">
            <w:pPr>
              <w:jc w:val="both"/>
              <w:rPr>
                <w:rFonts w:ascii="Times New Roman" w:eastAsia="Times New Roman" w:hAnsi="Times New Roman" w:cs="Times New Roman"/>
                <w:color w:val="000000"/>
                <w:shd w:val="clear" w:color="auto" w:fill="FFFFFF"/>
                <w:lang w:eastAsia="ru-RU"/>
              </w:rPr>
            </w:pPr>
          </w:p>
        </w:tc>
        <w:tc>
          <w:tcPr>
            <w:tcW w:w="1914" w:type="dxa"/>
          </w:tcPr>
          <w:p w:rsidR="00733FE9" w:rsidRDefault="00733FE9" w:rsidP="00D5253D">
            <w:pPr>
              <w:jc w:val="both"/>
              <w:rPr>
                <w:rFonts w:ascii="Times New Roman" w:eastAsia="Times New Roman" w:hAnsi="Times New Roman" w:cs="Times New Roman"/>
                <w:color w:val="000000"/>
                <w:shd w:val="clear" w:color="auto" w:fill="FFFFFF"/>
                <w:lang w:eastAsia="ru-RU"/>
              </w:rPr>
            </w:pPr>
          </w:p>
        </w:tc>
        <w:tc>
          <w:tcPr>
            <w:tcW w:w="1914" w:type="dxa"/>
          </w:tcPr>
          <w:p w:rsidR="00733FE9" w:rsidRDefault="00733FE9" w:rsidP="00D5253D">
            <w:pPr>
              <w:jc w:val="both"/>
              <w:rPr>
                <w:rFonts w:ascii="Times New Roman" w:eastAsia="Times New Roman" w:hAnsi="Times New Roman" w:cs="Times New Roman"/>
                <w:color w:val="000000"/>
                <w:shd w:val="clear" w:color="auto" w:fill="FFFFFF"/>
                <w:lang w:eastAsia="ru-RU"/>
              </w:rPr>
            </w:pPr>
          </w:p>
        </w:tc>
        <w:tc>
          <w:tcPr>
            <w:tcW w:w="1915" w:type="dxa"/>
          </w:tcPr>
          <w:p w:rsidR="00733FE9" w:rsidRDefault="00733FE9" w:rsidP="00D5253D">
            <w:pPr>
              <w:jc w:val="both"/>
              <w:rPr>
                <w:rFonts w:ascii="Times New Roman" w:eastAsia="Times New Roman" w:hAnsi="Times New Roman" w:cs="Times New Roman"/>
                <w:color w:val="000000"/>
                <w:shd w:val="clear" w:color="auto" w:fill="FFFFFF"/>
                <w:lang w:eastAsia="ru-RU"/>
              </w:rPr>
            </w:pPr>
          </w:p>
        </w:tc>
      </w:tr>
      <w:tr w:rsidR="00733FE9" w:rsidTr="00733FE9">
        <w:tc>
          <w:tcPr>
            <w:tcW w:w="1914" w:type="dxa"/>
          </w:tcPr>
          <w:p w:rsidR="00733FE9" w:rsidRDefault="00733FE9" w:rsidP="00D5253D">
            <w:pPr>
              <w:jc w:val="both"/>
              <w:rPr>
                <w:rFonts w:ascii="Times New Roman" w:eastAsia="Times New Roman" w:hAnsi="Times New Roman" w:cs="Times New Roman"/>
                <w:color w:val="000000"/>
                <w:shd w:val="clear" w:color="auto" w:fill="FFFFFF"/>
                <w:lang w:eastAsia="ru-RU"/>
              </w:rPr>
            </w:pPr>
          </w:p>
        </w:tc>
        <w:tc>
          <w:tcPr>
            <w:tcW w:w="1914" w:type="dxa"/>
          </w:tcPr>
          <w:p w:rsidR="00733FE9" w:rsidRDefault="00733FE9" w:rsidP="00D5253D">
            <w:pPr>
              <w:jc w:val="both"/>
              <w:rPr>
                <w:rFonts w:ascii="Times New Roman" w:eastAsia="Times New Roman" w:hAnsi="Times New Roman" w:cs="Times New Roman"/>
                <w:color w:val="000000"/>
                <w:shd w:val="clear" w:color="auto" w:fill="FFFFFF"/>
                <w:lang w:eastAsia="ru-RU"/>
              </w:rPr>
            </w:pPr>
          </w:p>
        </w:tc>
        <w:tc>
          <w:tcPr>
            <w:tcW w:w="1914" w:type="dxa"/>
          </w:tcPr>
          <w:p w:rsidR="00733FE9" w:rsidRDefault="00733FE9" w:rsidP="00D5253D">
            <w:pPr>
              <w:jc w:val="both"/>
              <w:rPr>
                <w:rFonts w:ascii="Times New Roman" w:eastAsia="Times New Roman" w:hAnsi="Times New Roman" w:cs="Times New Roman"/>
                <w:color w:val="000000"/>
                <w:shd w:val="clear" w:color="auto" w:fill="FFFFFF"/>
                <w:lang w:eastAsia="ru-RU"/>
              </w:rPr>
            </w:pPr>
          </w:p>
        </w:tc>
        <w:tc>
          <w:tcPr>
            <w:tcW w:w="1914" w:type="dxa"/>
          </w:tcPr>
          <w:p w:rsidR="00733FE9" w:rsidRDefault="00733FE9" w:rsidP="00D5253D">
            <w:pPr>
              <w:jc w:val="both"/>
              <w:rPr>
                <w:rFonts w:ascii="Times New Roman" w:eastAsia="Times New Roman" w:hAnsi="Times New Roman" w:cs="Times New Roman"/>
                <w:color w:val="000000"/>
                <w:shd w:val="clear" w:color="auto" w:fill="FFFFFF"/>
                <w:lang w:eastAsia="ru-RU"/>
              </w:rPr>
            </w:pPr>
          </w:p>
        </w:tc>
        <w:tc>
          <w:tcPr>
            <w:tcW w:w="1915" w:type="dxa"/>
          </w:tcPr>
          <w:p w:rsidR="00733FE9" w:rsidRDefault="00733FE9" w:rsidP="00D5253D">
            <w:pPr>
              <w:jc w:val="both"/>
              <w:rPr>
                <w:rFonts w:ascii="Times New Roman" w:eastAsia="Times New Roman" w:hAnsi="Times New Roman" w:cs="Times New Roman"/>
                <w:color w:val="000000"/>
                <w:shd w:val="clear" w:color="auto" w:fill="FFFFFF"/>
                <w:lang w:eastAsia="ru-RU"/>
              </w:rPr>
            </w:pPr>
          </w:p>
        </w:tc>
      </w:tr>
    </w:tbl>
    <w:p w:rsidR="00733FE9" w:rsidRPr="00D851BA" w:rsidRDefault="00733FE9"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p>
    <w:p w:rsidR="00733FE9" w:rsidRPr="00733FE9" w:rsidRDefault="00733FE9" w:rsidP="00733FE9">
      <w:pPr>
        <w:spacing w:after="0" w:line="240" w:lineRule="auto"/>
        <w:ind w:firstLine="709"/>
        <w:jc w:val="center"/>
        <w:rPr>
          <w:rFonts w:ascii="Times New Roman" w:eastAsia="Times New Roman" w:hAnsi="Times New Roman" w:cs="Times New Roman"/>
          <w:b/>
          <w:color w:val="000000"/>
          <w:shd w:val="clear" w:color="auto" w:fill="FFFFFF"/>
          <w:lang w:eastAsia="ru-RU"/>
        </w:rPr>
      </w:pPr>
      <w:r>
        <w:rPr>
          <w:rFonts w:ascii="Times New Roman" w:eastAsia="Times New Roman" w:hAnsi="Times New Roman" w:cs="Times New Roman"/>
          <w:b/>
          <w:color w:val="000000"/>
          <w:shd w:val="clear" w:color="auto" w:fill="FFFFFF"/>
          <w:lang w:eastAsia="ru-RU"/>
        </w:rPr>
        <w:t>Иллюстрации</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Структура оформления </w:t>
      </w:r>
      <w:r w:rsidRPr="00733FE9">
        <w:rPr>
          <w:rFonts w:ascii="Times New Roman" w:eastAsia="Times New Roman" w:hAnsi="Times New Roman" w:cs="Times New Roman"/>
          <w:color w:val="000000"/>
          <w:shd w:val="clear" w:color="auto" w:fill="FFFFFF"/>
          <w:lang w:eastAsia="ru-RU"/>
        </w:rPr>
        <w:t>иллюстрации</w:t>
      </w:r>
      <w:r w:rsidRPr="00D851BA">
        <w:rPr>
          <w:rFonts w:ascii="Times New Roman" w:eastAsia="Times New Roman" w:hAnsi="Times New Roman" w:cs="Times New Roman"/>
          <w:color w:val="000000"/>
          <w:shd w:val="clear" w:color="auto" w:fill="FFFFFF"/>
          <w:lang w:eastAsia="ru-RU"/>
        </w:rPr>
        <w:t xml:space="preserve"> (рисунок, график функции и т.п.) может быть</w:t>
      </w:r>
      <w:r>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color w:val="000000"/>
          <w:shd w:val="clear" w:color="auto" w:fill="FFFFFF"/>
          <w:lang w:eastAsia="ru-RU"/>
        </w:rPr>
        <w:t xml:space="preserve">следующей: </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 изображение иллюстрации в виде схемы, графика и т.п.; </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надпись и порядковый номер арабскими цифрами (</w:t>
      </w:r>
      <w:r w:rsidR="00425275">
        <w:rPr>
          <w:rFonts w:ascii="Times New Roman" w:eastAsia="Times New Roman" w:hAnsi="Times New Roman" w:cs="Times New Roman"/>
          <w:color w:val="000000"/>
          <w:shd w:val="clear" w:color="auto" w:fill="FFFFFF"/>
          <w:lang w:eastAsia="ru-RU"/>
        </w:rPr>
        <w:t>р</w:t>
      </w:r>
      <w:r w:rsidRPr="00D851BA">
        <w:rPr>
          <w:rFonts w:ascii="Times New Roman" w:eastAsia="Times New Roman" w:hAnsi="Times New Roman" w:cs="Times New Roman"/>
          <w:color w:val="000000"/>
          <w:shd w:val="clear" w:color="auto" w:fill="FFFFFF"/>
          <w:lang w:eastAsia="ru-RU"/>
        </w:rPr>
        <w:t xml:space="preserve">ис. 1); </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 наименование иллюстрации; </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 подрисуночный текст (если он необходим). </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Иллюстрации, фотографии и таблицы, выполненные на листах меньшего</w:t>
      </w:r>
      <w:r>
        <w:rPr>
          <w:rFonts w:ascii="Times New Roman" w:eastAsia="Times New Roman" w:hAnsi="Times New Roman" w:cs="Times New Roman"/>
          <w:color w:val="000000"/>
          <w:shd w:val="clear" w:color="auto" w:fill="FFFFFF"/>
          <w:lang w:eastAsia="ru-RU"/>
        </w:rPr>
        <w:t>,</w:t>
      </w:r>
      <w:r w:rsidRPr="00D851BA">
        <w:rPr>
          <w:rFonts w:ascii="Times New Roman" w:eastAsia="Times New Roman" w:hAnsi="Times New Roman" w:cs="Times New Roman"/>
          <w:color w:val="000000"/>
          <w:shd w:val="clear" w:color="auto" w:fill="FFFFFF"/>
          <w:lang w:eastAsia="ru-RU"/>
        </w:rPr>
        <w:t xml:space="preserve"> чем А4 формата</w:t>
      </w:r>
      <w:r>
        <w:rPr>
          <w:rFonts w:ascii="Times New Roman" w:eastAsia="Times New Roman" w:hAnsi="Times New Roman" w:cs="Times New Roman"/>
          <w:color w:val="000000"/>
          <w:shd w:val="clear" w:color="auto" w:fill="FFFFFF"/>
          <w:lang w:eastAsia="ru-RU"/>
        </w:rPr>
        <w:t>,</w:t>
      </w:r>
    </w:p>
    <w:p w:rsidR="00D5253D" w:rsidRDefault="00D5253D" w:rsidP="00D5253D">
      <w:pPr>
        <w:spacing w:after="0" w:line="240" w:lineRule="auto"/>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lastRenderedPageBreak/>
        <w:t>или на прозрачном носителе, следует плотно наклеивать на листы белой бумаги формата</w:t>
      </w:r>
      <w:r>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color w:val="000000"/>
          <w:shd w:val="clear" w:color="auto" w:fill="FFFFFF"/>
          <w:lang w:eastAsia="ru-RU"/>
        </w:rPr>
        <w:t xml:space="preserve">А4. </w:t>
      </w:r>
      <w:r>
        <w:rPr>
          <w:rFonts w:ascii="Times New Roman" w:eastAsia="Times New Roman" w:hAnsi="Times New Roman" w:cs="Times New Roman"/>
          <w:color w:val="000000"/>
          <w:shd w:val="clear" w:color="auto" w:fill="FFFFFF"/>
          <w:lang w:eastAsia="ru-RU"/>
        </w:rPr>
        <w:t>В </w:t>
      </w:r>
      <w:r w:rsidRPr="00D851BA">
        <w:rPr>
          <w:rFonts w:ascii="Times New Roman" w:eastAsia="Times New Roman" w:hAnsi="Times New Roman" w:cs="Times New Roman"/>
          <w:color w:val="000000"/>
          <w:shd w:val="clear" w:color="auto" w:fill="FFFFFF"/>
          <w:lang w:eastAsia="ru-RU"/>
        </w:rPr>
        <w:t>конце названия или подрисуночного текста иллюстрации точка не ставится. Нумерация</w:t>
      </w:r>
      <w:r>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color w:val="000000"/>
          <w:shd w:val="clear" w:color="auto" w:fill="FFFFFF"/>
          <w:lang w:eastAsia="ru-RU"/>
        </w:rPr>
        <w:t>иллюстраций допускается как сквозная, так и по главам. Иллюстрации в приложении</w:t>
      </w:r>
      <w:r>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color w:val="000000"/>
          <w:shd w:val="clear" w:color="auto" w:fill="FFFFFF"/>
          <w:lang w:eastAsia="ru-RU"/>
        </w:rPr>
        <w:t>нумеруются чаще всего римскими цифрами. Если иллюстрации комментируются в тексте, даются ссылки, например (рис. 1). Пример выполнения иллюстрации приведен ниже</w:t>
      </w:r>
      <w:r>
        <w:rPr>
          <w:rFonts w:ascii="Times New Roman" w:eastAsia="Times New Roman" w:hAnsi="Times New Roman" w:cs="Times New Roman"/>
          <w:color w:val="000000"/>
          <w:shd w:val="clear" w:color="auto" w:fill="FFFFFF"/>
          <w:lang w:eastAsia="ru-RU"/>
        </w:rPr>
        <w:t>:</w:t>
      </w:r>
    </w:p>
    <w:p w:rsidR="00D5253D" w:rsidRPr="00D851BA" w:rsidRDefault="00D5253D" w:rsidP="00D5253D">
      <w:pPr>
        <w:spacing w:after="0" w:line="240" w:lineRule="auto"/>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 </w:t>
      </w:r>
    </w:p>
    <w:p w:rsidR="00733FE9" w:rsidRDefault="00733FE9"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Pr>
          <w:noProof/>
          <w:lang w:eastAsia="ru-RU"/>
        </w:rPr>
        <w:drawing>
          <wp:inline distT="0" distB="0" distL="0" distR="0">
            <wp:extent cx="1407414" cy="914938"/>
            <wp:effectExtent l="19050" t="0" r="2286" b="0"/>
            <wp:docPr id="1" name="Рисунок 1" descr="http://im1-tub-ru.yandex.net/i?id=0e71113aa4d6146743d961b60c348048-100-144&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tub-ru.yandex.net/i?id=0e71113aa4d6146743d961b60c348048-100-144&amp;n=24"/>
                    <pic:cNvPicPr>
                      <a:picLocks noChangeAspect="1" noChangeArrowheads="1"/>
                    </pic:cNvPicPr>
                  </pic:nvPicPr>
                  <pic:blipFill>
                    <a:blip r:embed="rId8" cstate="print"/>
                    <a:srcRect/>
                    <a:stretch>
                      <a:fillRect/>
                    </a:stretch>
                  </pic:blipFill>
                  <pic:spPr bwMode="auto">
                    <a:xfrm>
                      <a:off x="0" y="0"/>
                      <a:ext cx="1415805" cy="920393"/>
                    </a:xfrm>
                    <a:prstGeom prst="rect">
                      <a:avLst/>
                    </a:prstGeom>
                    <a:noFill/>
                    <a:ln w="9525">
                      <a:noFill/>
                      <a:miter lim="800000"/>
                      <a:headEnd/>
                      <a:tailEnd/>
                    </a:ln>
                  </pic:spPr>
                </pic:pic>
              </a:graphicData>
            </a:graphic>
          </wp:inline>
        </w:drawing>
      </w:r>
    </w:p>
    <w:p w:rsidR="00733FE9" w:rsidRDefault="00733FE9"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p>
    <w:p w:rsidR="00D5253D"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Рис. 1. Наименование иллюстрации</w:t>
      </w:r>
    </w:p>
    <w:p w:rsidR="00733FE9" w:rsidRDefault="00733FE9"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Структура оформления иллюстрации может быть выполнена и по такой схеме: </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 наименование иллюстрации; </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 изображение иллюстрации в виде схемы, графика и т.п.; </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 подрисуночный текст; </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надпись и порядковый номер арабскими цифрами (</w:t>
      </w:r>
      <w:r w:rsidR="00425275">
        <w:rPr>
          <w:rFonts w:ascii="Times New Roman" w:eastAsia="Times New Roman" w:hAnsi="Times New Roman" w:cs="Times New Roman"/>
          <w:color w:val="000000"/>
          <w:shd w:val="clear" w:color="auto" w:fill="FFFFFF"/>
          <w:lang w:eastAsia="ru-RU"/>
        </w:rPr>
        <w:t>р</w:t>
      </w:r>
      <w:r w:rsidRPr="00D851BA">
        <w:rPr>
          <w:rFonts w:ascii="Times New Roman" w:eastAsia="Times New Roman" w:hAnsi="Times New Roman" w:cs="Times New Roman"/>
          <w:color w:val="000000"/>
          <w:shd w:val="clear" w:color="auto" w:fill="FFFFFF"/>
          <w:lang w:eastAsia="ru-RU"/>
        </w:rPr>
        <w:t xml:space="preserve">ис.1). </w:t>
      </w:r>
    </w:p>
    <w:p w:rsidR="00D5253D" w:rsidRPr="00733FE9" w:rsidRDefault="00D5253D" w:rsidP="00D5253D">
      <w:pPr>
        <w:spacing w:after="0" w:line="240" w:lineRule="auto"/>
        <w:ind w:firstLine="709"/>
        <w:jc w:val="both"/>
        <w:rPr>
          <w:rFonts w:ascii="Times New Roman" w:eastAsia="Times New Roman" w:hAnsi="Times New Roman" w:cs="Times New Roman"/>
          <w:b/>
          <w:color w:val="000000"/>
          <w:shd w:val="clear" w:color="auto" w:fill="FFFFFF"/>
          <w:lang w:eastAsia="ru-RU"/>
        </w:rPr>
      </w:pPr>
      <w:r w:rsidRPr="00733FE9">
        <w:rPr>
          <w:rFonts w:ascii="Times New Roman" w:eastAsia="Times New Roman" w:hAnsi="Times New Roman" w:cs="Times New Roman"/>
          <w:b/>
          <w:color w:val="000000"/>
          <w:shd w:val="clear" w:color="auto" w:fill="FFFFFF"/>
          <w:lang w:eastAsia="ru-RU"/>
        </w:rPr>
        <w:t>Допускается оформлять иллюстрации и таблицы на листах формата А3 (297</w:t>
      </w:r>
      <w:r w:rsidRPr="00733FE9">
        <w:rPr>
          <w:rFonts w:ascii="Times New Roman" w:eastAsia="Times New Roman" w:hAnsi="Times New Roman" w:cs="Times New Roman"/>
          <w:b/>
          <w:color w:val="000000"/>
          <w:shd w:val="clear" w:color="auto" w:fill="FFFFFF"/>
          <w:lang w:val="en-US" w:eastAsia="ru-RU"/>
        </w:rPr>
        <w:t>x</w:t>
      </w:r>
      <w:r w:rsidRPr="00733FE9">
        <w:rPr>
          <w:rFonts w:ascii="Times New Roman" w:eastAsia="Times New Roman" w:hAnsi="Times New Roman" w:cs="Times New Roman"/>
          <w:b/>
          <w:color w:val="000000"/>
          <w:shd w:val="clear" w:color="auto" w:fill="FFFFFF"/>
          <w:lang w:eastAsia="ru-RU"/>
        </w:rPr>
        <w:t xml:space="preserve">420), но при нумерации они учитываются как одна страница. </w:t>
      </w:r>
    </w:p>
    <w:p w:rsidR="00D5253D" w:rsidRPr="00D851BA" w:rsidRDefault="00D5253D" w:rsidP="00D5253D">
      <w:pPr>
        <w:spacing w:after="0" w:line="240" w:lineRule="auto"/>
        <w:jc w:val="both"/>
        <w:rPr>
          <w:rFonts w:ascii="Times New Roman" w:eastAsia="Times New Roman" w:hAnsi="Times New Roman" w:cs="Times New Roman"/>
          <w:color w:val="000000"/>
          <w:shd w:val="clear" w:color="auto" w:fill="FFFFFF"/>
          <w:lang w:eastAsia="ru-RU"/>
        </w:rPr>
      </w:pPr>
    </w:p>
    <w:p w:rsidR="00425275" w:rsidRPr="00AE4F79" w:rsidRDefault="00425275" w:rsidP="00425275">
      <w:pPr>
        <w:spacing w:after="0" w:line="240" w:lineRule="auto"/>
        <w:ind w:firstLine="709"/>
        <w:jc w:val="center"/>
        <w:rPr>
          <w:rFonts w:ascii="Times New Roman" w:eastAsia="Times New Roman" w:hAnsi="Times New Roman" w:cs="Times New Roman"/>
          <w:b/>
          <w:color w:val="000000"/>
          <w:shd w:val="clear" w:color="auto" w:fill="FFFFFF"/>
          <w:lang w:eastAsia="ru-RU"/>
        </w:rPr>
      </w:pPr>
      <w:r w:rsidRPr="00AE4F79">
        <w:rPr>
          <w:rFonts w:ascii="Times New Roman" w:eastAsia="Times New Roman" w:hAnsi="Times New Roman" w:cs="Times New Roman"/>
          <w:b/>
          <w:color w:val="000000"/>
          <w:shd w:val="clear" w:color="auto" w:fill="FFFFFF"/>
          <w:lang w:eastAsia="ru-RU"/>
        </w:rPr>
        <w:t>Структура курсовой работы</w:t>
      </w:r>
    </w:p>
    <w:p w:rsidR="00425275" w:rsidRDefault="00425275" w:rsidP="00425275">
      <w:pPr>
        <w:spacing w:after="0" w:line="240" w:lineRule="auto"/>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Курсовая работа включает следующие разделы:</w:t>
      </w:r>
    </w:p>
    <w:p w:rsidR="00425275" w:rsidRDefault="00425275" w:rsidP="00425275">
      <w:pPr>
        <w:spacing w:after="0" w:line="240" w:lineRule="auto"/>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титульный лист (обложка)</w:t>
      </w:r>
      <w:r w:rsidR="004075FA">
        <w:rPr>
          <w:rFonts w:ascii="Times New Roman" w:eastAsia="Times New Roman" w:hAnsi="Times New Roman" w:cs="Times New Roman"/>
          <w:bCs/>
          <w:color w:val="000000"/>
          <w:shd w:val="clear" w:color="auto" w:fill="FFFFFF"/>
          <w:lang w:eastAsia="ru-RU"/>
        </w:rPr>
        <w:t xml:space="preserve"> (см. </w:t>
      </w:r>
      <w:r w:rsidR="004075FA" w:rsidRPr="004075FA">
        <w:rPr>
          <w:rFonts w:ascii="Times New Roman" w:eastAsia="Times New Roman" w:hAnsi="Times New Roman" w:cs="Times New Roman"/>
          <w:bCs/>
          <w:i/>
          <w:color w:val="000000"/>
          <w:shd w:val="clear" w:color="auto" w:fill="FFFFFF"/>
          <w:lang w:eastAsia="ru-RU"/>
        </w:rPr>
        <w:t>образец оформления титульного листа!!!</w:t>
      </w:r>
      <w:r w:rsidR="004075FA">
        <w:rPr>
          <w:rFonts w:ascii="Times New Roman" w:eastAsia="Times New Roman" w:hAnsi="Times New Roman" w:cs="Times New Roman"/>
          <w:bCs/>
          <w:color w:val="000000"/>
          <w:shd w:val="clear" w:color="auto" w:fill="FFFFFF"/>
          <w:lang w:eastAsia="ru-RU"/>
        </w:rPr>
        <w:t>)</w:t>
      </w:r>
      <w:r>
        <w:rPr>
          <w:rFonts w:ascii="Times New Roman" w:eastAsia="Times New Roman" w:hAnsi="Times New Roman" w:cs="Times New Roman"/>
          <w:bCs/>
          <w:color w:val="000000"/>
          <w:shd w:val="clear" w:color="auto" w:fill="FFFFFF"/>
          <w:lang w:eastAsia="ru-RU"/>
        </w:rPr>
        <w:t>;</w:t>
      </w:r>
    </w:p>
    <w:p w:rsidR="00425275" w:rsidRDefault="00425275" w:rsidP="00425275">
      <w:pPr>
        <w:spacing w:after="0" w:line="240" w:lineRule="auto"/>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5F3CE0">
        <w:rPr>
          <w:rFonts w:ascii="Times New Roman" w:eastAsia="Times New Roman" w:hAnsi="Times New Roman" w:cs="Times New Roman"/>
          <w:bCs/>
          <w:color w:val="000000"/>
          <w:shd w:val="clear" w:color="auto" w:fill="FFFFFF"/>
          <w:lang w:eastAsia="ru-RU"/>
        </w:rPr>
        <w:t>содержание</w:t>
      </w:r>
      <w:r w:rsidR="004075FA">
        <w:rPr>
          <w:rFonts w:ascii="Times New Roman" w:eastAsia="Times New Roman" w:hAnsi="Times New Roman" w:cs="Times New Roman"/>
          <w:bCs/>
          <w:color w:val="000000"/>
          <w:shd w:val="clear" w:color="auto" w:fill="FFFFFF"/>
          <w:lang w:eastAsia="ru-RU"/>
        </w:rPr>
        <w:t xml:space="preserve"> (см. </w:t>
      </w:r>
      <w:r w:rsidR="004075FA" w:rsidRPr="004075FA">
        <w:rPr>
          <w:rFonts w:ascii="Times New Roman" w:eastAsia="Times New Roman" w:hAnsi="Times New Roman" w:cs="Times New Roman"/>
          <w:bCs/>
          <w:i/>
          <w:color w:val="000000"/>
          <w:shd w:val="clear" w:color="auto" w:fill="FFFFFF"/>
          <w:lang w:eastAsia="ru-RU"/>
        </w:rPr>
        <w:t>образец оформления содержания!!!</w:t>
      </w:r>
      <w:r w:rsidR="004075FA">
        <w:rPr>
          <w:rFonts w:ascii="Times New Roman" w:eastAsia="Times New Roman" w:hAnsi="Times New Roman" w:cs="Times New Roman"/>
          <w:bCs/>
          <w:color w:val="000000"/>
          <w:shd w:val="clear" w:color="auto" w:fill="FFFFFF"/>
          <w:lang w:eastAsia="ru-RU"/>
        </w:rPr>
        <w:t>)</w:t>
      </w:r>
      <w:r>
        <w:rPr>
          <w:rFonts w:ascii="Times New Roman" w:eastAsia="Times New Roman" w:hAnsi="Times New Roman" w:cs="Times New Roman"/>
          <w:bCs/>
          <w:color w:val="000000"/>
          <w:shd w:val="clear" w:color="auto" w:fill="FFFFFF"/>
          <w:lang w:eastAsia="ru-RU"/>
        </w:rPr>
        <w:t>;</w:t>
      </w:r>
    </w:p>
    <w:p w:rsidR="00425275" w:rsidRDefault="00425275" w:rsidP="00425275">
      <w:pPr>
        <w:spacing w:after="0" w:line="240" w:lineRule="auto"/>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введение;</w:t>
      </w:r>
    </w:p>
    <w:p w:rsidR="00425275" w:rsidRDefault="00425275" w:rsidP="00425275">
      <w:pPr>
        <w:spacing w:after="0" w:line="240" w:lineRule="auto"/>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содержание;</w:t>
      </w:r>
    </w:p>
    <w:p w:rsidR="00425275" w:rsidRDefault="00425275" w:rsidP="00425275">
      <w:pPr>
        <w:spacing w:after="0" w:line="240" w:lineRule="auto"/>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заключение (выводы);</w:t>
      </w:r>
    </w:p>
    <w:p w:rsidR="00425275" w:rsidRDefault="00425275" w:rsidP="00425275">
      <w:pPr>
        <w:spacing w:after="0" w:line="240" w:lineRule="auto"/>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список литературы;</w:t>
      </w:r>
    </w:p>
    <w:p w:rsidR="00425275" w:rsidRDefault="00425275" w:rsidP="00425275">
      <w:pPr>
        <w:spacing w:after="0" w:line="240" w:lineRule="auto"/>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приложения.</w:t>
      </w:r>
    </w:p>
    <w:p w:rsidR="00D5253D" w:rsidRDefault="00D5253D" w:rsidP="00D5253D">
      <w:pPr>
        <w:spacing w:after="0" w:line="240" w:lineRule="auto"/>
        <w:ind w:firstLine="709"/>
        <w:jc w:val="center"/>
        <w:outlineLvl w:val="1"/>
        <w:rPr>
          <w:rFonts w:ascii="Times New Roman" w:eastAsia="Times New Roman" w:hAnsi="Times New Roman" w:cs="Times New Roman"/>
          <w:b/>
          <w:bCs/>
          <w:shd w:val="clear" w:color="auto" w:fill="FFFFFF"/>
          <w:lang w:eastAsia="ru-RU"/>
        </w:rPr>
      </w:pPr>
    </w:p>
    <w:p w:rsidR="00D5253D" w:rsidRPr="00B46908" w:rsidRDefault="00D5253D" w:rsidP="00D5253D">
      <w:pPr>
        <w:spacing w:after="0" w:line="240" w:lineRule="auto"/>
        <w:ind w:firstLine="709"/>
        <w:jc w:val="center"/>
        <w:outlineLvl w:val="1"/>
        <w:rPr>
          <w:rFonts w:ascii="Times New Roman" w:eastAsia="Times New Roman" w:hAnsi="Times New Roman" w:cs="Times New Roman"/>
          <w:b/>
          <w:bCs/>
          <w:shd w:val="clear" w:color="auto" w:fill="FFFFFF"/>
          <w:lang w:eastAsia="ru-RU"/>
        </w:rPr>
      </w:pPr>
      <w:r w:rsidRPr="00B46908">
        <w:rPr>
          <w:rFonts w:ascii="Times New Roman" w:eastAsia="Times New Roman" w:hAnsi="Times New Roman" w:cs="Times New Roman"/>
          <w:b/>
          <w:bCs/>
          <w:shd w:val="clear" w:color="auto" w:fill="FFFFFF"/>
          <w:lang w:eastAsia="ru-RU"/>
        </w:rPr>
        <w:t>Общие требования к выполнению</w:t>
      </w:r>
      <w:r w:rsidR="00C8372F">
        <w:rPr>
          <w:rFonts w:ascii="Times New Roman" w:eastAsia="Times New Roman" w:hAnsi="Times New Roman" w:cs="Times New Roman"/>
          <w:b/>
          <w:bCs/>
          <w:shd w:val="clear" w:color="auto" w:fill="FFFFFF"/>
          <w:lang w:eastAsia="ru-RU"/>
        </w:rPr>
        <w:t xml:space="preserve"> курсовой работы</w:t>
      </w:r>
    </w:p>
    <w:p w:rsidR="00D5253D" w:rsidRPr="00D851BA"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shd w:val="clear" w:color="auto" w:fill="FFFFFF"/>
          <w:lang w:eastAsia="ru-RU"/>
        </w:rPr>
        <w:t>Курсовая работа является первой работой студента,</w:t>
      </w:r>
      <w:r w:rsidRPr="00D851BA">
        <w:rPr>
          <w:rFonts w:ascii="Times New Roman" w:eastAsia="Times New Roman" w:hAnsi="Times New Roman" w:cs="Times New Roman"/>
          <w:color w:val="000000"/>
          <w:shd w:val="clear" w:color="auto" w:fill="FFFFFF"/>
          <w:lang w:eastAsia="ru-RU"/>
        </w:rPr>
        <w:t xml:space="preserve"> требующей от него освоения элементов научно-исследовательской работы. Тема курсовой работы не может носить описательного характера, в формулировке теме должна быть заложена исследовательская проблема. Курсовая работа подготавливает студента к выполнению более сложной задачи </w:t>
      </w:r>
      <w:r w:rsidR="005022C9">
        <w:rPr>
          <w:rFonts w:ascii="Times New Roman" w:eastAsia="Times New Roman" w:hAnsi="Times New Roman" w:cs="Times New Roman"/>
          <w:color w:val="000000"/>
          <w:shd w:val="clear" w:color="auto" w:fill="FFFFFF"/>
          <w:lang w:eastAsia="ru-RU"/>
        </w:rPr>
        <w:t>–</w:t>
      </w:r>
      <w:hyperlink r:id="rId9" w:history="1">
        <w:r w:rsidRPr="005022C9">
          <w:rPr>
            <w:rFonts w:ascii="Times New Roman" w:eastAsia="Times New Roman" w:hAnsi="Times New Roman" w:cs="Times New Roman"/>
            <w:lang w:eastAsia="ru-RU"/>
          </w:rPr>
          <w:t>дипломной работы</w:t>
        </w:r>
      </w:hyperlink>
      <w:r w:rsidR="004075FA">
        <w:rPr>
          <w:rFonts w:ascii="Times New Roman" w:eastAsia="Times New Roman" w:hAnsi="Times New Roman" w:cs="Times New Roman"/>
          <w:shd w:val="clear" w:color="auto" w:fill="FFFFFF"/>
          <w:lang w:eastAsia="ru-RU"/>
        </w:rPr>
        <w:t>.</w:t>
      </w:r>
    </w:p>
    <w:p w:rsidR="00D5253D"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Темы курсовых работ предлагаются и утверждаются кафедрами. Основные руководящие данные и методические указания для выполнения курсовой работы по конкретной дисциплине готовятся кафедрой. Студенты самостоятельно выбирают дисциплину и тему курсовой работы, но в рамках учебного плана. Студент также может предложить свою тему курсовой работы, но обосновав при этом целесообразность её разработки. Желательно публичное проведение процедуры защиты курсовой работы. При защите работы студент учится не только правильно излагать свои мысли, но и аргументировано отстаивать, защищать </w:t>
      </w:r>
      <w:r w:rsidR="004075FA">
        <w:rPr>
          <w:rFonts w:ascii="Times New Roman" w:eastAsia="Times New Roman" w:hAnsi="Times New Roman" w:cs="Times New Roman"/>
          <w:color w:val="000000"/>
          <w:shd w:val="clear" w:color="auto" w:fill="FFFFFF"/>
          <w:lang w:eastAsia="ru-RU"/>
        </w:rPr>
        <w:t>сделанные</w:t>
      </w:r>
      <w:r w:rsidRPr="00D851BA">
        <w:rPr>
          <w:rFonts w:ascii="Times New Roman" w:eastAsia="Times New Roman" w:hAnsi="Times New Roman" w:cs="Times New Roman"/>
          <w:color w:val="000000"/>
          <w:shd w:val="clear" w:color="auto" w:fill="FFFFFF"/>
          <w:lang w:eastAsia="ru-RU"/>
        </w:rPr>
        <w:t xml:space="preserve"> выводы.</w:t>
      </w:r>
    </w:p>
    <w:p w:rsidR="00D5253D" w:rsidRDefault="00D5253D" w:rsidP="00D5253D">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Тема должна быть указана без кавычек и без слова «тема»</w:t>
      </w:r>
      <w:r w:rsidR="005022C9">
        <w:rPr>
          <w:rFonts w:ascii="Times New Roman" w:eastAsia="Times New Roman" w:hAnsi="Times New Roman" w:cs="Times New Roman"/>
          <w:color w:val="000000"/>
          <w:shd w:val="clear" w:color="auto" w:fill="FFFFFF"/>
          <w:lang w:eastAsia="ru-RU"/>
        </w:rPr>
        <w:t xml:space="preserve"> (см. </w:t>
      </w:r>
      <w:r w:rsidR="005022C9" w:rsidRPr="005022C9">
        <w:rPr>
          <w:rFonts w:ascii="Times New Roman" w:eastAsia="Times New Roman" w:hAnsi="Times New Roman" w:cs="Times New Roman"/>
          <w:i/>
          <w:color w:val="000000"/>
          <w:shd w:val="clear" w:color="auto" w:fill="FFFFFF"/>
          <w:lang w:eastAsia="ru-RU"/>
        </w:rPr>
        <w:t>образец титульного листа!!!</w:t>
      </w:r>
      <w:r w:rsidR="005022C9">
        <w:rPr>
          <w:rFonts w:ascii="Times New Roman" w:eastAsia="Times New Roman" w:hAnsi="Times New Roman" w:cs="Times New Roman"/>
          <w:color w:val="000000"/>
          <w:shd w:val="clear" w:color="auto" w:fill="FFFFFF"/>
          <w:lang w:eastAsia="ru-RU"/>
        </w:rPr>
        <w:t>)</w:t>
      </w:r>
      <w:r w:rsidRPr="00D851BA">
        <w:rPr>
          <w:rFonts w:ascii="Times New Roman" w:eastAsia="Times New Roman" w:hAnsi="Times New Roman" w:cs="Times New Roman"/>
          <w:color w:val="000000"/>
          <w:shd w:val="clear" w:color="auto" w:fill="FFFFFF"/>
          <w:lang w:eastAsia="ru-RU"/>
        </w:rPr>
        <w:t xml:space="preserve">. Формулировка темы должна быть по возможности краткой и соответствовать содержанию работы. Объём курсовой работы от 20 до 40 страниц машинописного текста. Методика исполнения остальных элементов курсовой работы в целом соответствует дипломной работе, но, в курсовой работе рассматривается менее комплексная и сложная проблема. </w:t>
      </w:r>
    </w:p>
    <w:p w:rsidR="00D5253D" w:rsidRPr="00D851BA" w:rsidRDefault="00D5253D" w:rsidP="00D5253D">
      <w:pPr>
        <w:spacing w:after="0" w:line="240" w:lineRule="auto"/>
        <w:ind w:firstLine="709"/>
        <w:jc w:val="both"/>
        <w:rPr>
          <w:rFonts w:ascii="Times New Roman" w:eastAsia="Times New Roman" w:hAnsi="Times New Roman" w:cs="Times New Roman"/>
          <w:color w:val="000000"/>
          <w:lang w:eastAsia="ru-RU"/>
        </w:rPr>
      </w:pPr>
      <w:r w:rsidRPr="00D851BA">
        <w:rPr>
          <w:rFonts w:ascii="Times New Roman" w:eastAsia="Times New Roman" w:hAnsi="Times New Roman" w:cs="Times New Roman"/>
          <w:b/>
          <w:bCs/>
          <w:color w:val="000000"/>
          <w:shd w:val="clear" w:color="auto" w:fill="FFFFFF"/>
          <w:lang w:eastAsia="ru-RU"/>
        </w:rPr>
        <w:t>В</w:t>
      </w:r>
      <w:r w:rsidR="005F3CE0">
        <w:rPr>
          <w:rFonts w:ascii="Times New Roman" w:eastAsia="Times New Roman" w:hAnsi="Times New Roman" w:cs="Times New Roman"/>
          <w:b/>
          <w:bCs/>
          <w:color w:val="000000"/>
          <w:shd w:val="clear" w:color="auto" w:fill="FFFFFF"/>
          <w:lang w:eastAsia="ru-RU"/>
        </w:rPr>
        <w:t>ВЕДЕНИЕ</w:t>
      </w:r>
      <w:r w:rsidR="005022C9">
        <w:rPr>
          <w:rFonts w:ascii="Times New Roman" w:eastAsia="Times New Roman" w:hAnsi="Times New Roman" w:cs="Times New Roman"/>
          <w:color w:val="000000"/>
          <w:lang w:eastAsia="ru-RU"/>
        </w:rPr>
        <w:t xml:space="preserve"> </w:t>
      </w:r>
      <w:r w:rsidRPr="00D851BA">
        <w:rPr>
          <w:rFonts w:ascii="Times New Roman" w:eastAsia="Times New Roman" w:hAnsi="Times New Roman" w:cs="Times New Roman"/>
          <w:color w:val="000000"/>
          <w:shd w:val="clear" w:color="auto" w:fill="FFFFFF"/>
          <w:lang w:eastAsia="ru-RU"/>
        </w:rPr>
        <w:t>– очень ответственная часть научной работы, поскольку оно не только ориентирует читателя в дальнейшем раскрытии темы, но и содержит все необходимые квалификационные характеристики самой работы. Поэтому основные части введения к научной работе рассмотрим подробно.</w:t>
      </w:r>
      <w:r w:rsidRPr="00D851BA">
        <w:rPr>
          <w:rFonts w:ascii="Times New Roman" w:eastAsia="Times New Roman" w:hAnsi="Times New Roman" w:cs="Times New Roman"/>
          <w:color w:val="000000"/>
          <w:lang w:eastAsia="ru-RU"/>
        </w:rPr>
        <w:t> </w:t>
      </w:r>
    </w:p>
    <w:p w:rsidR="00D5253D" w:rsidRPr="00D851BA" w:rsidRDefault="00D5253D" w:rsidP="005022C9">
      <w:pPr>
        <w:spacing w:after="0" w:line="240" w:lineRule="auto"/>
        <w:ind w:firstLine="709"/>
        <w:jc w:val="both"/>
        <w:rPr>
          <w:rFonts w:ascii="Times New Roman" w:eastAsia="Times New Roman" w:hAnsi="Times New Roman" w:cs="Times New Roman"/>
          <w:color w:val="000000"/>
          <w:shd w:val="clear" w:color="auto" w:fill="FFFFFF"/>
          <w:lang w:eastAsia="ru-RU"/>
        </w:rPr>
      </w:pPr>
      <w:r w:rsidRPr="005022C9">
        <w:rPr>
          <w:rFonts w:ascii="Times New Roman" w:eastAsia="Times New Roman" w:hAnsi="Times New Roman" w:cs="Times New Roman"/>
          <w:b/>
          <w:bCs/>
          <w:color w:val="000000"/>
          <w:u w:val="single"/>
          <w:shd w:val="clear" w:color="auto" w:fill="FFFFFF"/>
          <w:lang w:eastAsia="ru-RU"/>
        </w:rPr>
        <w:t>Актуальность</w:t>
      </w:r>
      <w:r w:rsidR="005022C9" w:rsidRPr="005022C9">
        <w:rPr>
          <w:rFonts w:ascii="Times New Roman" w:eastAsia="Times New Roman" w:hAnsi="Times New Roman" w:cs="Times New Roman"/>
          <w:color w:val="000000"/>
          <w:u w:val="single"/>
          <w:lang w:eastAsia="ru-RU"/>
        </w:rPr>
        <w:t xml:space="preserve"> </w:t>
      </w:r>
      <w:r w:rsidRPr="00D851BA">
        <w:rPr>
          <w:rFonts w:ascii="Times New Roman" w:eastAsia="Times New Roman" w:hAnsi="Times New Roman" w:cs="Times New Roman"/>
          <w:color w:val="000000"/>
          <w:shd w:val="clear" w:color="auto" w:fill="FFFFFF"/>
          <w:lang w:eastAsia="ru-RU"/>
        </w:rPr>
        <w:t xml:space="preserve">– обязательное требование к </w:t>
      </w:r>
      <w:r w:rsidR="005022C9">
        <w:rPr>
          <w:rFonts w:ascii="Times New Roman" w:eastAsia="Times New Roman" w:hAnsi="Times New Roman" w:cs="Times New Roman"/>
          <w:color w:val="000000"/>
          <w:shd w:val="clear" w:color="auto" w:fill="FFFFFF"/>
          <w:lang w:eastAsia="ru-RU"/>
        </w:rPr>
        <w:t>любой научной работе. То, как её</w:t>
      </w:r>
      <w:r w:rsidRPr="00D851BA">
        <w:rPr>
          <w:rFonts w:ascii="Times New Roman" w:eastAsia="Times New Roman" w:hAnsi="Times New Roman" w:cs="Times New Roman"/>
          <w:color w:val="000000"/>
          <w:shd w:val="clear" w:color="auto" w:fill="FFFFFF"/>
          <w:lang w:eastAsia="ru-RU"/>
        </w:rPr>
        <w:t xml:space="preserve"> автор умеет выбрать тему и насколько правильно он эту тему понимает и оценивает с точки зрения </w:t>
      </w:r>
      <w:r w:rsidRPr="00D851BA">
        <w:rPr>
          <w:rFonts w:ascii="Times New Roman" w:eastAsia="Times New Roman" w:hAnsi="Times New Roman" w:cs="Times New Roman"/>
          <w:color w:val="000000"/>
          <w:shd w:val="clear" w:color="auto" w:fill="FFFFFF"/>
          <w:lang w:eastAsia="ru-RU"/>
        </w:rPr>
        <w:lastRenderedPageBreak/>
        <w:t xml:space="preserve">своевременности и социальной значимости, характеризует его научную зрелость и профессиональную подготовленность. Освещение актуальности должно </w:t>
      </w:r>
      <w:r w:rsidR="005022C9">
        <w:rPr>
          <w:rFonts w:ascii="Times New Roman" w:eastAsia="Times New Roman" w:hAnsi="Times New Roman" w:cs="Times New Roman"/>
          <w:color w:val="000000"/>
          <w:shd w:val="clear" w:color="auto" w:fill="FFFFFF"/>
          <w:lang w:eastAsia="ru-RU"/>
        </w:rPr>
        <w:t>быть немногословным. Начинать её</w:t>
      </w:r>
      <w:r w:rsidRPr="00D851BA">
        <w:rPr>
          <w:rFonts w:ascii="Times New Roman" w:eastAsia="Times New Roman" w:hAnsi="Times New Roman" w:cs="Times New Roman"/>
          <w:color w:val="000000"/>
          <w:shd w:val="clear" w:color="auto" w:fill="FFFFFF"/>
          <w:lang w:eastAsia="ru-RU"/>
        </w:rPr>
        <w:t xml:space="preserve"> описание издалека нет особой необходимости. Достаточно в пределах 1 страницы машинописного текста показать главные факторы актуальности темы.</w:t>
      </w:r>
    </w:p>
    <w:p w:rsidR="005022C9" w:rsidRDefault="005022C9" w:rsidP="005022C9">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От формулировки </w:t>
      </w:r>
      <w:r w:rsidRPr="005022C9">
        <w:rPr>
          <w:rFonts w:ascii="Times New Roman" w:eastAsia="Times New Roman" w:hAnsi="Times New Roman" w:cs="Times New Roman"/>
          <w:color w:val="000000"/>
          <w:shd w:val="clear" w:color="auto" w:fill="FFFFFF"/>
          <w:lang w:eastAsia="ru-RU"/>
        </w:rPr>
        <w:t>научной проблемы</w:t>
      </w:r>
      <w:r w:rsidRPr="00D851BA">
        <w:rPr>
          <w:rFonts w:ascii="Times New Roman" w:eastAsia="Times New Roman" w:hAnsi="Times New Roman" w:cs="Times New Roman"/>
          <w:color w:val="000000"/>
          <w:shd w:val="clear" w:color="auto" w:fill="FFFFFF"/>
          <w:lang w:eastAsia="ru-RU"/>
        </w:rPr>
        <w:t xml:space="preserve"> и доказательства того, что та часть этой проблемы, которая является темой данной работы, еще не получила своей разработки и освещения в специальной литературе, логично перейти к формулировке </w:t>
      </w:r>
      <w:r w:rsidRPr="005022C9">
        <w:rPr>
          <w:rFonts w:ascii="Times New Roman" w:eastAsia="Times New Roman" w:hAnsi="Times New Roman" w:cs="Times New Roman"/>
          <w:b/>
          <w:color w:val="000000"/>
          <w:u w:val="single"/>
          <w:shd w:val="clear" w:color="auto" w:fill="FFFFFF"/>
          <w:lang w:eastAsia="ru-RU"/>
        </w:rPr>
        <w:t>цели</w:t>
      </w:r>
      <w:r w:rsidRPr="00D851BA">
        <w:rPr>
          <w:rFonts w:ascii="Times New Roman" w:eastAsia="Times New Roman" w:hAnsi="Times New Roman" w:cs="Times New Roman"/>
          <w:color w:val="000000"/>
          <w:shd w:val="clear" w:color="auto" w:fill="FFFFFF"/>
          <w:lang w:eastAsia="ru-RU"/>
        </w:rPr>
        <w:t xml:space="preserve"> предпринимаемого исследования, а также указать на </w:t>
      </w:r>
      <w:r w:rsidRPr="005022C9">
        <w:rPr>
          <w:rFonts w:ascii="Times New Roman" w:eastAsia="Times New Roman" w:hAnsi="Times New Roman" w:cs="Times New Roman"/>
          <w:b/>
          <w:color w:val="000000"/>
          <w:u w:val="single"/>
          <w:shd w:val="clear" w:color="auto" w:fill="FFFFFF"/>
          <w:lang w:eastAsia="ru-RU"/>
        </w:rPr>
        <w:t>задачи</w:t>
      </w:r>
      <w:r w:rsidRPr="00D851BA">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i/>
          <w:iCs/>
          <w:color w:val="000000"/>
          <w:shd w:val="clear" w:color="auto" w:fill="FFFFFF"/>
          <w:lang w:eastAsia="ru-RU"/>
        </w:rPr>
        <w:t>3-5 задач</w:t>
      </w:r>
      <w:r w:rsidRPr="00D851BA">
        <w:rPr>
          <w:rFonts w:ascii="Times New Roman" w:eastAsia="Times New Roman" w:hAnsi="Times New Roman" w:cs="Times New Roman"/>
          <w:color w:val="000000"/>
          <w:shd w:val="clear" w:color="auto" w:fill="FFFFFF"/>
          <w:lang w:eastAsia="ru-RU"/>
        </w:rPr>
        <w:t>), которые предстоит решать в соответствии с этой целью. Это обычно делается в форме перечисления (</w:t>
      </w:r>
      <w:r w:rsidRPr="00D851BA">
        <w:rPr>
          <w:rFonts w:ascii="Times New Roman" w:eastAsia="Times New Roman" w:hAnsi="Times New Roman" w:cs="Times New Roman"/>
          <w:i/>
          <w:iCs/>
          <w:color w:val="000000"/>
          <w:shd w:val="clear" w:color="auto" w:fill="FFFFFF"/>
          <w:lang w:eastAsia="ru-RU"/>
        </w:rPr>
        <w:t>изучить, описать, установить, выявить, вывести формулу, разработать методику и т.п.</w:t>
      </w:r>
      <w:r w:rsidRPr="00D851BA">
        <w:rPr>
          <w:rFonts w:ascii="Times New Roman" w:eastAsia="Times New Roman" w:hAnsi="Times New Roman" w:cs="Times New Roman"/>
          <w:color w:val="000000"/>
          <w:shd w:val="clear" w:color="auto" w:fill="FFFFFF"/>
          <w:lang w:eastAsia="ru-RU"/>
        </w:rPr>
        <w:t>).</w:t>
      </w:r>
      <w:r>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color w:val="000000"/>
          <w:shd w:val="clear" w:color="auto" w:fill="FFFFFF"/>
          <w:lang w:eastAsia="ru-RU"/>
        </w:rPr>
        <w:t>Формулировки этих задач необходимо делать как можно более тщательно, поскольку описание их решения должно составить содержание глав научной работы. Это важно также и потому, что заголовки глав рождаются именно из формулировок задач предпринимаемого исследования.</w:t>
      </w:r>
      <w:r w:rsidRPr="005022C9">
        <w:rPr>
          <w:rFonts w:ascii="Times New Roman" w:eastAsia="Times New Roman" w:hAnsi="Times New Roman" w:cs="Times New Roman"/>
          <w:color w:val="000000"/>
          <w:shd w:val="clear" w:color="auto" w:fill="FFFFFF"/>
          <w:lang w:eastAsia="ru-RU"/>
        </w:rPr>
        <w:t xml:space="preserve"> </w:t>
      </w:r>
    </w:p>
    <w:p w:rsidR="005022C9" w:rsidRPr="00D851BA" w:rsidRDefault="005022C9" w:rsidP="005022C9">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Далее в работах эмпирического характера привод</w:t>
      </w:r>
      <w:r>
        <w:rPr>
          <w:rFonts w:ascii="Times New Roman" w:eastAsia="Times New Roman" w:hAnsi="Times New Roman" w:cs="Times New Roman"/>
          <w:color w:val="000000"/>
          <w:shd w:val="clear" w:color="auto" w:fill="FFFFFF"/>
          <w:lang w:eastAsia="ru-RU"/>
        </w:rPr>
        <w:t xml:space="preserve">ятся </w:t>
      </w:r>
      <w:r w:rsidRPr="005022C9">
        <w:rPr>
          <w:rFonts w:ascii="Times New Roman" w:eastAsia="Times New Roman" w:hAnsi="Times New Roman" w:cs="Times New Roman"/>
          <w:b/>
          <w:color w:val="000000"/>
          <w:u w:val="single"/>
          <w:shd w:val="clear" w:color="auto" w:fill="FFFFFF"/>
          <w:lang w:eastAsia="ru-RU"/>
        </w:rPr>
        <w:t>гипотеза исследования</w:t>
      </w:r>
      <w:r w:rsidRPr="00D851BA">
        <w:rPr>
          <w:rFonts w:ascii="Times New Roman" w:eastAsia="Times New Roman" w:hAnsi="Times New Roman" w:cs="Times New Roman"/>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w:t>
      </w:r>
      <w:r w:rsidRPr="00D851BA">
        <w:rPr>
          <w:rFonts w:ascii="Times New Roman" w:eastAsia="Times New Roman" w:hAnsi="Times New Roman" w:cs="Times New Roman"/>
          <w:color w:val="000000"/>
          <w:shd w:val="clear" w:color="auto" w:fill="FFFFFF"/>
          <w:lang w:eastAsia="ru-RU"/>
        </w:rPr>
        <w:t xml:space="preserve"> научное предположение, выдвигаемое для объяснения изучаемых явлений.</w:t>
      </w:r>
    </w:p>
    <w:p w:rsidR="005022C9" w:rsidRPr="00D851BA" w:rsidRDefault="005022C9" w:rsidP="005022C9">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 xml:space="preserve">Обязательным элементом введения является формулировка объекта и предмета исследования. </w:t>
      </w:r>
    </w:p>
    <w:p w:rsidR="005022C9" w:rsidRPr="00D851BA" w:rsidRDefault="005022C9" w:rsidP="005022C9">
      <w:pPr>
        <w:spacing w:after="0" w:line="240" w:lineRule="auto"/>
        <w:ind w:firstLine="709"/>
        <w:jc w:val="both"/>
        <w:rPr>
          <w:rFonts w:ascii="Times New Roman" w:eastAsia="Times New Roman" w:hAnsi="Times New Roman" w:cs="Times New Roman"/>
          <w:color w:val="000000"/>
          <w:shd w:val="clear" w:color="auto" w:fill="FFFFFF"/>
          <w:lang w:eastAsia="ru-RU"/>
        </w:rPr>
      </w:pPr>
      <w:r w:rsidRPr="005F3CE0">
        <w:rPr>
          <w:rFonts w:ascii="Times New Roman" w:eastAsia="Times New Roman" w:hAnsi="Times New Roman" w:cs="Times New Roman"/>
          <w:b/>
          <w:bCs/>
          <w:color w:val="000000"/>
          <w:u w:val="single"/>
          <w:shd w:val="clear" w:color="auto" w:fill="FFFFFF"/>
          <w:lang w:eastAsia="ru-RU"/>
        </w:rPr>
        <w:t>Объект</w:t>
      </w:r>
      <w:r w:rsidRPr="005F3CE0">
        <w:rPr>
          <w:rFonts w:ascii="Times New Roman" w:eastAsia="Times New Roman" w:hAnsi="Times New Roman" w:cs="Times New Roman"/>
          <w:color w:val="000000"/>
          <w:u w:val="single"/>
          <w:lang w:eastAsia="ru-RU"/>
        </w:rPr>
        <w:t xml:space="preserve"> </w:t>
      </w:r>
      <w:r w:rsidRPr="005F3CE0">
        <w:rPr>
          <w:rFonts w:ascii="Times New Roman" w:eastAsia="Times New Roman" w:hAnsi="Times New Roman" w:cs="Times New Roman"/>
          <w:color w:val="000000"/>
          <w:u w:val="single"/>
          <w:shd w:val="clear" w:color="auto" w:fill="FFFFFF"/>
          <w:lang w:eastAsia="ru-RU"/>
        </w:rPr>
        <w:t>–</w:t>
      </w:r>
      <w:r w:rsidRPr="00D851BA">
        <w:rPr>
          <w:rFonts w:ascii="Times New Roman" w:eastAsia="Times New Roman" w:hAnsi="Times New Roman" w:cs="Times New Roman"/>
          <w:color w:val="000000"/>
          <w:shd w:val="clear" w:color="auto" w:fill="FFFFFF"/>
          <w:lang w:eastAsia="ru-RU"/>
        </w:rPr>
        <w:t xml:space="preserve"> это процесс или явления, порождающие проблемную ситуацию и избранные для изучения.</w:t>
      </w:r>
    </w:p>
    <w:p w:rsidR="005022C9" w:rsidRPr="00D851BA" w:rsidRDefault="005022C9" w:rsidP="005022C9">
      <w:pPr>
        <w:spacing w:after="0" w:line="240" w:lineRule="auto"/>
        <w:ind w:firstLine="709"/>
        <w:jc w:val="both"/>
        <w:rPr>
          <w:rFonts w:ascii="Times New Roman" w:eastAsia="Times New Roman" w:hAnsi="Times New Roman" w:cs="Times New Roman"/>
          <w:color w:val="000000"/>
          <w:shd w:val="clear" w:color="auto" w:fill="FFFFFF"/>
          <w:lang w:eastAsia="ru-RU"/>
        </w:rPr>
      </w:pPr>
      <w:r w:rsidRPr="005F3CE0">
        <w:rPr>
          <w:rFonts w:ascii="Times New Roman" w:eastAsia="Times New Roman" w:hAnsi="Times New Roman" w:cs="Times New Roman"/>
          <w:b/>
          <w:bCs/>
          <w:color w:val="000000"/>
          <w:u w:val="single"/>
          <w:shd w:val="clear" w:color="auto" w:fill="FFFFFF"/>
          <w:lang w:eastAsia="ru-RU"/>
        </w:rPr>
        <w:t>Предмет</w:t>
      </w:r>
      <w:r w:rsidRPr="00D851BA">
        <w:rPr>
          <w:rFonts w:ascii="Times New Roman" w:eastAsia="Times New Roman" w:hAnsi="Times New Roman" w:cs="Times New Roman"/>
          <w:color w:val="000000"/>
          <w:lang w:eastAsia="ru-RU"/>
        </w:rPr>
        <w:t> </w:t>
      </w:r>
      <w:r w:rsidRPr="00D851BA">
        <w:rPr>
          <w:rFonts w:ascii="Times New Roman" w:eastAsia="Times New Roman" w:hAnsi="Times New Roman" w:cs="Times New Roman"/>
          <w:color w:val="000000"/>
          <w:shd w:val="clear" w:color="auto" w:fill="FFFFFF"/>
          <w:lang w:eastAsia="ru-RU"/>
        </w:rPr>
        <w:t>– это то, что находится в границах объекта.</w:t>
      </w:r>
    </w:p>
    <w:p w:rsidR="005022C9" w:rsidRPr="00D851BA" w:rsidRDefault="005022C9" w:rsidP="005022C9">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и направлено основное внимание исследователя. Именно предмет работы определяет тему научной работы, которая обозначается на титульном листе как заглавие.</w:t>
      </w:r>
    </w:p>
    <w:p w:rsidR="005022C9" w:rsidRPr="00D5253D" w:rsidRDefault="005022C9" w:rsidP="005022C9">
      <w:pPr>
        <w:spacing w:after="0"/>
        <w:jc w:val="both"/>
        <w:rPr>
          <w:rFonts w:ascii="Times New Roman" w:hAnsi="Times New Roman" w:cs="Times New Roman"/>
          <w:sz w:val="24"/>
          <w:szCs w:val="24"/>
        </w:rPr>
      </w:pPr>
      <w:r w:rsidRPr="00D851BA">
        <w:rPr>
          <w:rFonts w:ascii="Times New Roman" w:eastAsia="Times New Roman" w:hAnsi="Times New Roman" w:cs="Times New Roman"/>
          <w:color w:val="000000"/>
          <w:shd w:val="clear" w:color="auto" w:fill="FFFFFF"/>
          <w:lang w:eastAsia="ru-RU"/>
        </w:rPr>
        <w:t>Обязательным элементом введения научной работы является также указание на методы исследования, которые служат инструментом в добывании фактического материала, являясь необходимым условием достижения поставленной в работе цели.</w:t>
      </w:r>
    </w:p>
    <w:p w:rsidR="00D5253D" w:rsidRDefault="005F3CE0" w:rsidP="005022C9">
      <w:pPr>
        <w:spacing w:after="0" w:line="240" w:lineRule="auto"/>
        <w:ind w:firstLine="709"/>
        <w:jc w:val="both"/>
        <w:rPr>
          <w:rFonts w:ascii="Times New Roman" w:eastAsia="Times New Roman" w:hAnsi="Times New Roman" w:cs="Times New Roman"/>
          <w:color w:val="000000"/>
          <w:shd w:val="clear" w:color="auto" w:fill="FFFFFF"/>
          <w:lang w:eastAsia="ru-RU"/>
        </w:rPr>
      </w:pPr>
      <w:r w:rsidRPr="005F3CE0">
        <w:rPr>
          <w:rFonts w:ascii="Times New Roman" w:eastAsia="Times New Roman" w:hAnsi="Times New Roman" w:cs="Times New Roman"/>
          <w:color w:val="000000"/>
          <w:shd w:val="clear" w:color="auto" w:fill="FFFFFF"/>
          <w:lang w:eastAsia="ru-RU"/>
        </w:rPr>
        <w:t>Исследование начинается</w:t>
      </w:r>
      <w:r>
        <w:rPr>
          <w:rFonts w:ascii="Times New Roman" w:eastAsia="Times New Roman" w:hAnsi="Times New Roman" w:cs="Times New Roman"/>
          <w:b/>
          <w:color w:val="000000"/>
          <w:shd w:val="clear" w:color="auto" w:fill="FFFFFF"/>
          <w:lang w:eastAsia="ru-RU"/>
        </w:rPr>
        <w:t xml:space="preserve"> с ОБЗОРА ЛИТЕРАТУРЫ</w:t>
      </w:r>
      <w:r>
        <w:rPr>
          <w:rFonts w:ascii="Times New Roman" w:eastAsia="Times New Roman" w:hAnsi="Times New Roman" w:cs="Times New Roman"/>
          <w:color w:val="000000"/>
          <w:shd w:val="clear" w:color="auto" w:fill="FFFFFF"/>
          <w:lang w:eastAsia="ru-RU"/>
        </w:rPr>
        <w:t xml:space="preserve"> (первые главы теоретического содержания работы)</w:t>
      </w:r>
      <w:r w:rsidR="00D5253D" w:rsidRPr="00D851BA">
        <w:rPr>
          <w:rFonts w:ascii="Times New Roman" w:eastAsia="Times New Roman" w:hAnsi="Times New Roman" w:cs="Times New Roman"/>
          <w:color w:val="000000"/>
          <w:shd w:val="clear" w:color="auto" w:fill="FFFFFF"/>
          <w:lang w:eastAsia="ru-RU"/>
        </w:rPr>
        <w:t>, который в итоге должен привести к выводу, что именно данная тема еще не раскрыта (</w:t>
      </w:r>
      <w:r w:rsidR="00D5253D" w:rsidRPr="00D851BA">
        <w:rPr>
          <w:rFonts w:ascii="Times New Roman" w:eastAsia="Times New Roman" w:hAnsi="Times New Roman" w:cs="Times New Roman"/>
          <w:i/>
          <w:iCs/>
          <w:color w:val="000000"/>
          <w:shd w:val="clear" w:color="auto" w:fill="FFFFFF"/>
          <w:lang w:eastAsia="ru-RU"/>
        </w:rPr>
        <w:t>или раскрыта лишь частично или не в том аспекте</w:t>
      </w:r>
      <w:r w:rsidR="00D5253D" w:rsidRPr="00D851BA">
        <w:rPr>
          <w:rFonts w:ascii="Times New Roman" w:eastAsia="Times New Roman" w:hAnsi="Times New Roman" w:cs="Times New Roman"/>
          <w:color w:val="000000"/>
          <w:shd w:val="clear" w:color="auto" w:fill="FFFFFF"/>
          <w:lang w:eastAsia="ru-RU"/>
        </w:rPr>
        <w:t>) и потому нуждается в дальнейшей разработке.</w:t>
      </w:r>
    </w:p>
    <w:p w:rsidR="005F3CE0" w:rsidRPr="00D851BA" w:rsidRDefault="005F3CE0" w:rsidP="005F3CE0">
      <w:pPr>
        <w:spacing w:after="0" w:line="240" w:lineRule="auto"/>
        <w:ind w:firstLine="709"/>
        <w:jc w:val="both"/>
        <w:rPr>
          <w:rFonts w:ascii="Times New Roman" w:eastAsia="Times New Roman" w:hAnsi="Times New Roman" w:cs="Times New Roman"/>
          <w:color w:val="000000"/>
          <w:shd w:val="clear" w:color="auto" w:fill="FFFFFF"/>
          <w:lang w:eastAsia="ru-RU"/>
        </w:rPr>
      </w:pPr>
      <w:r w:rsidRPr="005F3CE0">
        <w:rPr>
          <w:rFonts w:ascii="Times New Roman" w:eastAsia="Times New Roman" w:hAnsi="Times New Roman" w:cs="Times New Roman"/>
          <w:bCs/>
          <w:color w:val="000000"/>
          <w:shd w:val="clear" w:color="auto" w:fill="FFFFFF"/>
          <w:lang w:eastAsia="ru-RU"/>
        </w:rPr>
        <w:t>Обзор литературы</w:t>
      </w:r>
      <w:r w:rsidRPr="00D851BA">
        <w:rPr>
          <w:rFonts w:ascii="Times New Roman" w:eastAsia="Times New Roman" w:hAnsi="Times New Roman" w:cs="Times New Roman"/>
          <w:color w:val="000000"/>
          <w:lang w:eastAsia="ru-RU"/>
        </w:rPr>
        <w:t> </w:t>
      </w:r>
      <w:r w:rsidRPr="00D851BA">
        <w:rPr>
          <w:rFonts w:ascii="Times New Roman" w:eastAsia="Times New Roman" w:hAnsi="Times New Roman" w:cs="Times New Roman"/>
          <w:color w:val="000000"/>
          <w:shd w:val="clear" w:color="auto" w:fill="FFFFFF"/>
          <w:lang w:eastAsia="ru-RU"/>
        </w:rPr>
        <w:t>по теме должен показать основательное знакомство исследователя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современном состоянии изученности темы. Материалы такого обзора следует систематизировать в определенной логической связи и последовательности и потому перечень работ и их критический разбор не обязательно давать только в хронологическом порядке их публикации.</w:t>
      </w:r>
      <w:r w:rsidR="008A51EE">
        <w:rPr>
          <w:rFonts w:ascii="Times New Roman" w:eastAsia="Times New Roman" w:hAnsi="Times New Roman" w:cs="Times New Roman"/>
          <w:color w:val="000000"/>
          <w:shd w:val="clear" w:color="auto" w:fill="FFFFFF"/>
          <w:lang w:eastAsia="ru-RU"/>
        </w:rPr>
        <w:t xml:space="preserve"> </w:t>
      </w:r>
      <w:r w:rsidRPr="00D851BA">
        <w:rPr>
          <w:rFonts w:ascii="Times New Roman" w:eastAsia="Times New Roman" w:hAnsi="Times New Roman" w:cs="Times New Roman"/>
          <w:color w:val="000000"/>
          <w:shd w:val="clear" w:color="auto" w:fill="FFFFFF"/>
          <w:lang w:eastAsia="ru-RU"/>
        </w:rPr>
        <w:t>В таком обзоре незачем излагать все, что стало известно исследователю из прочитанного, и что имеет лишь косвенное отношение к его работе. Но все сколько-нибудь ценные публикации, имеющие прямое и непосредственное отношение к теме научной работы, должны быть названы и критически оценены.</w:t>
      </w:r>
    </w:p>
    <w:p w:rsidR="005F3CE0" w:rsidRPr="00D851BA" w:rsidRDefault="005F3CE0" w:rsidP="005F3CE0">
      <w:pPr>
        <w:spacing w:after="0" w:line="240" w:lineRule="auto"/>
        <w:ind w:firstLine="709"/>
        <w:jc w:val="both"/>
        <w:rPr>
          <w:rFonts w:ascii="Times New Roman" w:eastAsia="Times New Roman" w:hAnsi="Times New Roman" w:cs="Times New Roman"/>
          <w:color w:val="000000"/>
          <w:shd w:val="clear" w:color="auto" w:fill="FFFFFF"/>
          <w:lang w:eastAsia="ru-RU"/>
        </w:rPr>
      </w:pPr>
      <w:r w:rsidRPr="00D851BA">
        <w:rPr>
          <w:rFonts w:ascii="Times New Roman" w:eastAsia="Times New Roman" w:hAnsi="Times New Roman" w:cs="Times New Roman"/>
          <w:color w:val="000000"/>
          <w:shd w:val="clear" w:color="auto" w:fill="FFFFFF"/>
          <w:lang w:eastAsia="ru-RU"/>
        </w:rPr>
        <w:t>Иногда автор работы, не находя в доступной ему литературе необходимых сведений, берет на себя смелость утверждать, что именно ему принадлежит первое слово в описании изучаемого явления, однако это позднее не подтверждается. Разумеется, такие ответственные выводы можно делать только после тщательного и всестороннего изучения литературных источников и консультаций со своим научным руководителем.</w:t>
      </w:r>
    </w:p>
    <w:p w:rsidR="005F3CE0" w:rsidRDefault="005F3CE0" w:rsidP="005022C9">
      <w:pPr>
        <w:spacing w:after="0" w:line="240" w:lineRule="auto"/>
        <w:ind w:firstLine="709"/>
        <w:jc w:val="both"/>
        <w:rPr>
          <w:rFonts w:ascii="Times New Roman" w:eastAsia="Times New Roman" w:hAnsi="Times New Roman" w:cs="Times New Roman"/>
          <w:color w:val="000000"/>
          <w:shd w:val="clear" w:color="auto" w:fill="FFFFFF"/>
          <w:lang w:eastAsia="ru-RU"/>
        </w:rPr>
      </w:pPr>
    </w:p>
    <w:p w:rsidR="00425275" w:rsidRPr="00425275" w:rsidRDefault="005F3CE0" w:rsidP="005022C9">
      <w:pPr>
        <w:spacing w:after="0" w:line="240" w:lineRule="auto"/>
        <w:ind w:firstLine="709"/>
        <w:jc w:val="center"/>
        <w:outlineLvl w:val="1"/>
        <w:rPr>
          <w:rFonts w:ascii="Times New Roman" w:eastAsia="Times New Roman" w:hAnsi="Times New Roman" w:cs="Times New Roman"/>
          <w:b/>
          <w:bCs/>
          <w:shd w:val="clear" w:color="auto" w:fill="FFFFFF"/>
          <w:lang w:eastAsia="ru-RU"/>
        </w:rPr>
      </w:pPr>
      <w:r>
        <w:rPr>
          <w:rFonts w:ascii="Times New Roman" w:eastAsia="Times New Roman" w:hAnsi="Times New Roman" w:cs="Times New Roman"/>
          <w:b/>
          <w:bCs/>
          <w:shd w:val="clear" w:color="auto" w:fill="FFFFFF"/>
          <w:lang w:eastAsia="ru-RU"/>
        </w:rPr>
        <w:t>Оформление л</w:t>
      </w:r>
      <w:r w:rsidR="00425275" w:rsidRPr="00425275">
        <w:rPr>
          <w:rFonts w:ascii="Times New Roman" w:eastAsia="Times New Roman" w:hAnsi="Times New Roman" w:cs="Times New Roman"/>
          <w:b/>
          <w:bCs/>
          <w:shd w:val="clear" w:color="auto" w:fill="FFFFFF"/>
          <w:lang w:eastAsia="ru-RU"/>
        </w:rPr>
        <w:t>итератур</w:t>
      </w:r>
      <w:r>
        <w:rPr>
          <w:rFonts w:ascii="Times New Roman" w:eastAsia="Times New Roman" w:hAnsi="Times New Roman" w:cs="Times New Roman"/>
          <w:b/>
          <w:bCs/>
          <w:shd w:val="clear" w:color="auto" w:fill="FFFFFF"/>
          <w:lang w:eastAsia="ru-RU"/>
        </w:rPr>
        <w:t>ы</w:t>
      </w:r>
    </w:p>
    <w:p w:rsidR="00425275" w:rsidRPr="00667549" w:rsidRDefault="00425275" w:rsidP="009E1BB5">
      <w:pPr>
        <w:spacing w:after="0" w:line="240" w:lineRule="auto"/>
        <w:ind w:firstLine="709"/>
        <w:jc w:val="both"/>
        <w:outlineLvl w:val="1"/>
        <w:rPr>
          <w:rFonts w:ascii="Times New Roman" w:eastAsia="Times New Roman" w:hAnsi="Times New Roman" w:cs="Times New Roman"/>
          <w:bCs/>
          <w:shd w:val="clear" w:color="auto" w:fill="FFFFFF"/>
          <w:lang w:eastAsia="ru-RU"/>
        </w:rPr>
      </w:pPr>
      <w:r w:rsidRPr="00425275">
        <w:rPr>
          <w:rFonts w:ascii="Times New Roman" w:eastAsia="Times New Roman" w:hAnsi="Times New Roman" w:cs="Times New Roman"/>
          <w:b/>
          <w:bCs/>
          <w:shd w:val="clear" w:color="auto" w:fill="FFFFFF"/>
          <w:lang w:eastAsia="ru-RU"/>
        </w:rPr>
        <w:t>Список литературы</w:t>
      </w:r>
      <w:r>
        <w:rPr>
          <w:rFonts w:ascii="Times New Roman" w:eastAsia="Times New Roman" w:hAnsi="Times New Roman" w:cs="Times New Roman"/>
          <w:bCs/>
          <w:shd w:val="clear" w:color="auto" w:fill="FFFFFF"/>
          <w:lang w:eastAsia="ru-RU"/>
        </w:rPr>
        <w:t xml:space="preserve"> </w:t>
      </w:r>
      <w:r w:rsidRPr="00425275">
        <w:rPr>
          <w:rFonts w:ascii="Times New Roman" w:eastAsia="Times New Roman" w:hAnsi="Times New Roman" w:cs="Times New Roman"/>
          <w:b/>
          <w:bCs/>
          <w:shd w:val="clear" w:color="auto" w:fill="FFFFFF"/>
          <w:lang w:eastAsia="ru-RU"/>
        </w:rPr>
        <w:t>оформляется</w:t>
      </w:r>
      <w:r>
        <w:rPr>
          <w:rFonts w:ascii="Times New Roman" w:eastAsia="Times New Roman" w:hAnsi="Times New Roman" w:cs="Times New Roman"/>
          <w:bCs/>
          <w:shd w:val="clear" w:color="auto" w:fill="FFFFFF"/>
          <w:lang w:eastAsia="ru-RU"/>
        </w:rPr>
        <w:t xml:space="preserve"> в соответствии с требованиями ГОСТ к библиографическим источникам. В тексте курсовой работы должны быть ссылки на все использованные источники. Ссылки оформляются в круглых или квадратных скобках: указывается номер источника в соответствии со списком литературы, приведённым в конце курсовой работы. Также можно указать страницы источника, на которых речь идёт о рассматриваемом вопросе. В перечень источников включается ресурсы интернета, использованные при выполнении </w:t>
      </w:r>
      <w:r w:rsidR="001A5557">
        <w:rPr>
          <w:rFonts w:ascii="Times New Roman" w:eastAsia="Times New Roman" w:hAnsi="Times New Roman" w:cs="Times New Roman"/>
          <w:bCs/>
          <w:shd w:val="clear" w:color="auto" w:fill="FFFFFF"/>
          <w:lang w:eastAsia="ru-RU"/>
        </w:rPr>
        <w:t>курсовой работы</w:t>
      </w:r>
      <w:r>
        <w:rPr>
          <w:rFonts w:ascii="Times New Roman" w:eastAsia="Times New Roman" w:hAnsi="Times New Roman" w:cs="Times New Roman"/>
          <w:bCs/>
          <w:shd w:val="clear" w:color="auto" w:fill="FFFFFF"/>
          <w:lang w:eastAsia="ru-RU"/>
        </w:rPr>
        <w:t xml:space="preserve">. </w:t>
      </w:r>
    </w:p>
    <w:sectPr w:rsidR="00425275" w:rsidRPr="00667549" w:rsidSect="00D5253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ED5" w:rsidRDefault="00500ED5" w:rsidP="0042436F">
      <w:pPr>
        <w:spacing w:after="0" w:line="240" w:lineRule="auto"/>
      </w:pPr>
      <w:r>
        <w:separator/>
      </w:r>
    </w:p>
  </w:endnote>
  <w:endnote w:type="continuationSeparator" w:id="1">
    <w:p w:rsidR="00500ED5" w:rsidRDefault="00500ED5" w:rsidP="00424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5821"/>
    </w:sdtPr>
    <w:sdtContent>
      <w:p w:rsidR="005022C9" w:rsidRDefault="007F0770">
        <w:pPr>
          <w:pStyle w:val="a6"/>
          <w:jc w:val="center"/>
        </w:pPr>
        <w:fldSimple w:instr=" PAGE   \* MERGEFORMAT ">
          <w:r w:rsidR="00A2510C">
            <w:rPr>
              <w:noProof/>
            </w:rPr>
            <w:t>2</w:t>
          </w:r>
        </w:fldSimple>
      </w:p>
    </w:sdtContent>
  </w:sdt>
  <w:p w:rsidR="005022C9" w:rsidRDefault="005022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ED5" w:rsidRDefault="00500ED5" w:rsidP="0042436F">
      <w:pPr>
        <w:spacing w:after="0" w:line="240" w:lineRule="auto"/>
      </w:pPr>
      <w:r>
        <w:separator/>
      </w:r>
    </w:p>
  </w:footnote>
  <w:footnote w:type="continuationSeparator" w:id="1">
    <w:p w:rsidR="00500ED5" w:rsidRDefault="00500ED5" w:rsidP="00424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86F1C"/>
    <w:multiLevelType w:val="hybridMultilevel"/>
    <w:tmpl w:val="295C0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B46908"/>
    <w:rsid w:val="0009571D"/>
    <w:rsid w:val="000B361E"/>
    <w:rsid w:val="001A5557"/>
    <w:rsid w:val="001C6BAB"/>
    <w:rsid w:val="002405FD"/>
    <w:rsid w:val="00243753"/>
    <w:rsid w:val="00306BA6"/>
    <w:rsid w:val="004075FA"/>
    <w:rsid w:val="0042436F"/>
    <w:rsid w:val="00425275"/>
    <w:rsid w:val="004316CB"/>
    <w:rsid w:val="00482F3D"/>
    <w:rsid w:val="00500ED5"/>
    <w:rsid w:val="005022C9"/>
    <w:rsid w:val="00545209"/>
    <w:rsid w:val="00596C9C"/>
    <w:rsid w:val="005F3CE0"/>
    <w:rsid w:val="0060023C"/>
    <w:rsid w:val="00604C6C"/>
    <w:rsid w:val="00654FC1"/>
    <w:rsid w:val="00667549"/>
    <w:rsid w:val="00690AD9"/>
    <w:rsid w:val="006B7F9A"/>
    <w:rsid w:val="00703B55"/>
    <w:rsid w:val="00711AA4"/>
    <w:rsid w:val="00733FE9"/>
    <w:rsid w:val="00767E32"/>
    <w:rsid w:val="007C5C77"/>
    <w:rsid w:val="007F0770"/>
    <w:rsid w:val="00880282"/>
    <w:rsid w:val="008A51EE"/>
    <w:rsid w:val="00916A0C"/>
    <w:rsid w:val="00993FD9"/>
    <w:rsid w:val="009E1BB5"/>
    <w:rsid w:val="00A05689"/>
    <w:rsid w:val="00A2510C"/>
    <w:rsid w:val="00A34D0D"/>
    <w:rsid w:val="00A55F6D"/>
    <w:rsid w:val="00AE4F79"/>
    <w:rsid w:val="00AF0F11"/>
    <w:rsid w:val="00B44BD9"/>
    <w:rsid w:val="00B46908"/>
    <w:rsid w:val="00C16AEE"/>
    <w:rsid w:val="00C5326C"/>
    <w:rsid w:val="00C8372F"/>
    <w:rsid w:val="00CC47C5"/>
    <w:rsid w:val="00D42B51"/>
    <w:rsid w:val="00D5253D"/>
    <w:rsid w:val="00D851BA"/>
    <w:rsid w:val="00DB2DE1"/>
    <w:rsid w:val="00DD7F3A"/>
    <w:rsid w:val="00E7298E"/>
    <w:rsid w:val="00E7649D"/>
    <w:rsid w:val="00F95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C"/>
  </w:style>
  <w:style w:type="paragraph" w:styleId="1">
    <w:name w:val="heading 1"/>
    <w:basedOn w:val="a"/>
    <w:link w:val="10"/>
    <w:uiPriority w:val="9"/>
    <w:qFormat/>
    <w:rsid w:val="00B469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69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9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690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46908"/>
    <w:rPr>
      <w:color w:val="0000FF"/>
      <w:u w:val="single"/>
    </w:rPr>
  </w:style>
  <w:style w:type="character" w:customStyle="1" w:styleId="apple-converted-space">
    <w:name w:val="apple-converted-space"/>
    <w:basedOn w:val="a0"/>
    <w:rsid w:val="00B46908"/>
  </w:style>
  <w:style w:type="paragraph" w:styleId="a4">
    <w:name w:val="header"/>
    <w:basedOn w:val="a"/>
    <w:link w:val="a5"/>
    <w:uiPriority w:val="99"/>
    <w:semiHidden/>
    <w:unhideWhenUsed/>
    <w:rsid w:val="0042436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436F"/>
  </w:style>
  <w:style w:type="paragraph" w:styleId="a6">
    <w:name w:val="footer"/>
    <w:basedOn w:val="a"/>
    <w:link w:val="a7"/>
    <w:uiPriority w:val="99"/>
    <w:unhideWhenUsed/>
    <w:rsid w:val="004243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36F"/>
  </w:style>
  <w:style w:type="paragraph" w:styleId="a8">
    <w:name w:val="List Paragraph"/>
    <w:basedOn w:val="a"/>
    <w:uiPriority w:val="34"/>
    <w:qFormat/>
    <w:rsid w:val="00880282"/>
    <w:pPr>
      <w:ind w:left="720"/>
      <w:contextualSpacing/>
    </w:pPr>
  </w:style>
  <w:style w:type="table" w:styleId="a9">
    <w:name w:val="Table Grid"/>
    <w:basedOn w:val="a1"/>
    <w:uiPriority w:val="59"/>
    <w:rsid w:val="00733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33F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3F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652658">
      <w:bodyDiv w:val="1"/>
      <w:marLeft w:val="0"/>
      <w:marRight w:val="0"/>
      <w:marTop w:val="0"/>
      <w:marBottom w:val="0"/>
      <w:divBdr>
        <w:top w:val="none" w:sz="0" w:space="0" w:color="auto"/>
        <w:left w:val="none" w:sz="0" w:space="0" w:color="auto"/>
        <w:bottom w:val="none" w:sz="0" w:space="0" w:color="auto"/>
        <w:right w:val="none" w:sz="0" w:space="0" w:color="auto"/>
      </w:divBdr>
    </w:div>
    <w:div w:id="16516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diplom.ru/help/dipl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08B08-51CA-4B58-B679-C3B0EBAB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калуга</cp:lastModifiedBy>
  <cp:revision>2</cp:revision>
  <dcterms:created xsi:type="dcterms:W3CDTF">2016-06-16T12:24:00Z</dcterms:created>
  <dcterms:modified xsi:type="dcterms:W3CDTF">2016-06-16T12:24:00Z</dcterms:modified>
</cp:coreProperties>
</file>