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27" w:rsidRDefault="00AA7C27" w:rsidP="00AA7C27">
      <w:pPr>
        <w:pStyle w:val="western"/>
        <w:spacing w:after="0" w:afterAutospacing="0"/>
      </w:pPr>
      <w:r>
        <w:t>Вариант 4</w:t>
      </w:r>
    </w:p>
    <w:p w:rsidR="00AA7C27" w:rsidRDefault="00AA7C27" w:rsidP="00AA7C27">
      <w:pPr>
        <w:pStyle w:val="western"/>
        <w:spacing w:after="0" w:afterAutospacing="0"/>
      </w:pPr>
      <w:r>
        <w:t xml:space="preserve">1. Составьте фрагмент урока – </w:t>
      </w:r>
      <w:r>
        <w:rPr>
          <w:b/>
          <w:bCs/>
          <w:i/>
          <w:iCs/>
        </w:rPr>
        <w:t xml:space="preserve">устное </w:t>
      </w:r>
      <w:r>
        <w:t xml:space="preserve">ознакомление с конструкциями 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 xml:space="preserve">You must go. You mustn’t go. </w:t>
      </w:r>
      <w:r>
        <w:t>до</w:t>
      </w:r>
      <w:r>
        <w:rPr>
          <w:lang w:val="en-US"/>
        </w:rPr>
        <w:t xml:space="preserve"> </w:t>
      </w:r>
      <w:r>
        <w:t>обращения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 </w:t>
      </w:r>
      <w:r>
        <w:t>учебнику</w:t>
      </w:r>
      <w:r>
        <w:rPr>
          <w:lang w:val="en-US"/>
        </w:rPr>
        <w:t>.</w:t>
      </w:r>
    </w:p>
    <w:p w:rsidR="00AA7C27" w:rsidRDefault="00AA7C27" w:rsidP="00AA7C27">
      <w:pPr>
        <w:pStyle w:val="western"/>
        <w:spacing w:after="0" w:afterAutospacing="0"/>
      </w:pPr>
      <w:r>
        <w:t xml:space="preserve">2. Составьте фрагмент урока – </w:t>
      </w:r>
      <w:r>
        <w:rPr>
          <w:b/>
          <w:bCs/>
          <w:i/>
          <w:iCs/>
        </w:rPr>
        <w:t xml:space="preserve">устная </w:t>
      </w:r>
      <w:r>
        <w:t>тренировка конструкций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 xml:space="preserve">You must go. You mustn’t go. </w:t>
      </w:r>
      <w:r>
        <w:t>до</w:t>
      </w:r>
      <w:r>
        <w:rPr>
          <w:lang w:val="en-US"/>
        </w:rPr>
        <w:t xml:space="preserve"> </w:t>
      </w:r>
      <w:r>
        <w:t>обращения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 </w:t>
      </w:r>
      <w:r>
        <w:t>учебнику</w:t>
      </w:r>
      <w:r>
        <w:rPr>
          <w:lang w:val="en-US"/>
        </w:rPr>
        <w:t>.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 xml:space="preserve">3. </w:t>
      </w:r>
      <w:r>
        <w:t>Определите</w:t>
      </w:r>
      <w:r>
        <w:rPr>
          <w:lang w:val="en-US"/>
        </w:rPr>
        <w:t xml:space="preserve"> </w:t>
      </w:r>
      <w:r>
        <w:t>способы</w:t>
      </w:r>
      <w:r>
        <w:rPr>
          <w:lang w:val="en-US"/>
        </w:rPr>
        <w:t xml:space="preserve"> </w:t>
      </w:r>
      <w:proofErr w:type="spellStart"/>
      <w:r>
        <w:t>семантизации</w:t>
      </w:r>
      <w:proofErr w:type="spellEnd"/>
      <w:r>
        <w:rPr>
          <w:lang w:val="en-US"/>
        </w:rPr>
        <w:t xml:space="preserve"> </w:t>
      </w:r>
      <w:r>
        <w:t>слов</w:t>
      </w:r>
      <w:r>
        <w:rPr>
          <w:lang w:val="en-US"/>
        </w:rPr>
        <w:t>: beef, chicken, lamb, chop, sausage, pork, bacon, steak, beans, peas, lettuce, rice, cucumber, tomato.</w:t>
      </w:r>
    </w:p>
    <w:p w:rsidR="00AA7C27" w:rsidRDefault="00AA7C27" w:rsidP="00AA7C27">
      <w:pPr>
        <w:pStyle w:val="western"/>
        <w:spacing w:after="0" w:afterAutospacing="0"/>
      </w:pPr>
      <w:r>
        <w:t>4. Укажите группу, тип, вид и функцию упражнений, выводы объясните: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>Ex</w:t>
      </w:r>
      <w:r>
        <w:t>. 1. Дополните утверждение и сделайте общий вывод.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>Mr. Mason speaks English. And Mrs. Mason? – Mrs. Mason speaks English too. They both speak English.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>Ex. 2. Ask questions: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>She teaches English at school. Yes/No. Where? What? Who?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>Ex. 3. Tell us about the book you have lately read.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>Ex. 4. Choose the answer: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>Are you ready to order? - Yes. – What would you like to drink? – I’ll have a) a coke b) pure orange juice c) mineral water.</w:t>
      </w:r>
    </w:p>
    <w:p w:rsidR="00AA7C27" w:rsidRDefault="00AA7C27" w:rsidP="00AA7C27">
      <w:pPr>
        <w:pStyle w:val="western"/>
        <w:spacing w:after="0" w:afterAutospacing="0"/>
      </w:pPr>
      <w:r>
        <w:t>5. Сделайте формальное упражнение условно-коммуникативным. Сделайте необходимые изменения в образце.</w:t>
      </w:r>
    </w:p>
    <w:p w:rsidR="00AA7C27" w:rsidRDefault="00AA7C27" w:rsidP="00AA7C27">
      <w:pPr>
        <w:pStyle w:val="western"/>
        <w:spacing w:after="0" w:afterAutospacing="0"/>
      </w:pPr>
      <w:r>
        <w:rPr>
          <w:lang w:val="en-US"/>
        </w:rPr>
        <w:t>Repeat the sentences:</w:t>
      </w:r>
    </w:p>
    <w:p w:rsidR="00AA7C27" w:rsidRDefault="00AA7C27" w:rsidP="00AA7C27">
      <w:pPr>
        <w:pStyle w:val="western"/>
        <w:spacing w:after="0" w:afterAutospacing="0"/>
      </w:pPr>
      <w:proofErr w:type="spellStart"/>
      <w:r>
        <w:rPr>
          <w:lang w:val="en-US"/>
        </w:rPr>
        <w:t>Smitson</w:t>
      </w:r>
      <w:proofErr w:type="spellEnd"/>
      <w:r>
        <w:rPr>
          <w:lang w:val="en-US"/>
        </w:rPr>
        <w:t xml:space="preserve"> is a good specialist. – </w:t>
      </w:r>
      <w:proofErr w:type="spellStart"/>
      <w:r>
        <w:rPr>
          <w:lang w:val="en-US"/>
        </w:rPr>
        <w:t>Smitson</w:t>
      </w:r>
      <w:proofErr w:type="spellEnd"/>
      <w:r>
        <w:rPr>
          <w:lang w:val="en-US"/>
        </w:rPr>
        <w:t xml:space="preserve"> is a good specialist.</w:t>
      </w:r>
    </w:p>
    <w:p w:rsidR="00107C86" w:rsidRDefault="00107C86"/>
    <w:sectPr w:rsidR="00107C86" w:rsidSect="0072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AA7C27"/>
    <w:rsid w:val="00107C86"/>
    <w:rsid w:val="00722503"/>
    <w:rsid w:val="00AA7C27"/>
    <w:rsid w:val="00D4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2016-06-16T12:14:00Z</dcterms:created>
  <dcterms:modified xsi:type="dcterms:W3CDTF">2016-06-16T12:14:00Z</dcterms:modified>
</cp:coreProperties>
</file>