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F3" w:rsidRDefault="00F562F3" w:rsidP="00F562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к  экзамену по дисциплине</w:t>
      </w:r>
    </w:p>
    <w:p w:rsidR="00F562F3" w:rsidRDefault="00F562F3" w:rsidP="00F562F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«Основы возрастно-психологического консультирования»</w:t>
      </w:r>
    </w:p>
    <w:p w:rsidR="00F562F3" w:rsidRDefault="00F562F3" w:rsidP="00F562F3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F562F3" w:rsidRDefault="00F562F3" w:rsidP="00F562F3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</w:p>
    <w:p w:rsidR="00F562F3" w:rsidRDefault="00F562F3" w:rsidP="00F562F3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562F3" w:rsidRDefault="00F562F3" w:rsidP="00F562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задания</w:t>
      </w:r>
      <w:r>
        <w:rPr>
          <w:rFonts w:ascii="Times New Roman" w:hAnsi="Times New Roman"/>
          <w:sz w:val="28"/>
          <w:szCs w:val="28"/>
        </w:rPr>
        <w:t xml:space="preserve">: помочь студенту самостоятельно углубить свои знания по предметной области и изучить возможности использования методов психологического консультирования в работе с клиентами по различным аспектам личностных затруднений и жизненных ситуаций. </w:t>
      </w:r>
    </w:p>
    <w:p w:rsidR="00F562F3" w:rsidRDefault="00F562F3" w:rsidP="00F56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для студентов заочной формы обучения </w:t>
      </w:r>
      <w:r>
        <w:rPr>
          <w:rFonts w:ascii="Times New Roman" w:hAnsi="Times New Roman"/>
          <w:sz w:val="28"/>
          <w:szCs w:val="28"/>
        </w:rPr>
        <w:t>выполняется в домашних условиях, оформляется одним файлом (по требованиям реферата) и состоит из двух логических блоков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(теоретического и практического). В Приложении 1 – образец оформления документа.</w:t>
      </w:r>
    </w:p>
    <w:p w:rsidR="00F562F3" w:rsidRDefault="00F562F3" w:rsidP="00F562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требования:</w:t>
      </w:r>
    </w:p>
    <w:p w:rsidR="00F562F3" w:rsidRDefault="00F562F3" w:rsidP="00F562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выполнения задания </w:t>
      </w:r>
      <w:r>
        <w:rPr>
          <w:rFonts w:ascii="Times New Roman" w:hAnsi="Times New Roman"/>
          <w:b/>
          <w:sz w:val="28"/>
          <w:szCs w:val="28"/>
        </w:rPr>
        <w:t xml:space="preserve">студенту заочной формы обучения </w:t>
      </w:r>
      <w:r>
        <w:rPr>
          <w:rFonts w:ascii="Times New Roman" w:hAnsi="Times New Roman"/>
          <w:sz w:val="28"/>
          <w:szCs w:val="28"/>
        </w:rPr>
        <w:t>необходимо:</w:t>
      </w:r>
    </w:p>
    <w:p w:rsidR="00F562F3" w:rsidRDefault="00F562F3" w:rsidP="00F562F3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6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 самостоятельно тему из предложенного ниже списка и выполнить по ней реферат (объём до 15 страниц). Требования к оформлению изложены ниже.</w:t>
      </w:r>
    </w:p>
    <w:p w:rsidR="00F562F3" w:rsidRDefault="00F562F3" w:rsidP="00F562F3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6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теоретическом блоке реферата</w:t>
      </w:r>
      <w:r>
        <w:rPr>
          <w:rFonts w:ascii="Times New Roman" w:hAnsi="Times New Roman"/>
          <w:sz w:val="28"/>
          <w:szCs w:val="28"/>
        </w:rPr>
        <w:t xml:space="preserve"> отразить актуальность, теоретические и методологические основы выбранной темы (например, содержание возрастных затруднений, </w:t>
      </w:r>
      <w:proofErr w:type="spellStart"/>
      <w:r>
        <w:rPr>
          <w:rFonts w:ascii="Times New Roman" w:hAnsi="Times New Roman"/>
          <w:sz w:val="28"/>
          <w:szCs w:val="28"/>
        </w:rPr>
        <w:t>внутриличностных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конфликтов и кризисов), особенности клиентов, испытывающих возрастные трудности, типологию возрастных проблем, взгляды и достижения учёных в анализе этих проблемы и в разработке механизмов оказания психологической помощи. </w:t>
      </w:r>
      <w:r>
        <w:rPr>
          <w:rFonts w:ascii="Times New Roman" w:hAnsi="Times New Roman"/>
          <w:b/>
          <w:sz w:val="28"/>
          <w:szCs w:val="28"/>
        </w:rPr>
        <w:t>В практическом блоке реферата</w:t>
      </w:r>
      <w:r>
        <w:rPr>
          <w:rFonts w:ascii="Times New Roman" w:hAnsi="Times New Roman"/>
          <w:sz w:val="28"/>
          <w:szCs w:val="28"/>
        </w:rPr>
        <w:t xml:space="preserve"> необходимо описать пути и способы разрешения актуальной проблемы (жизненной ситуации) с использованием различных подходов к проведению психологической консультации, оценить их эффективность и возможности использования в работе с различными клиентами. </w:t>
      </w:r>
    </w:p>
    <w:p w:rsidR="00F562F3" w:rsidRDefault="00F562F3" w:rsidP="00F562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562F3" w:rsidRDefault="00F562F3" w:rsidP="00F562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Темы рефератов для студентов заочной формы обучения</w:t>
      </w:r>
    </w:p>
    <w:p w:rsidR="00F562F3" w:rsidRDefault="00F562F3" w:rsidP="00F562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ВПК семьи по поводу сложностей во взаимоотношениях с детьми-подростками.</w:t>
      </w:r>
    </w:p>
    <w:p w:rsidR="00F562F3" w:rsidRDefault="00F562F3" w:rsidP="00F562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ВПК молодых родителей по проблемам детей дошкольного возраста (по вопросам страхов, заикания детей-дошкольников и др.)</w:t>
      </w:r>
    </w:p>
    <w:p w:rsidR="00F562F3" w:rsidRDefault="00F562F3" w:rsidP="00F562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ВПК родителей с больным ребёнком (например, с аутизмом, слабослышащих и детей с другими ограниченными возможностями).</w:t>
      </w:r>
    </w:p>
    <w:p w:rsidR="00F562F3" w:rsidRDefault="00F562F3" w:rsidP="00F562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ВПК родителей по проблемам готовности ребенка к школьному обучению.</w:t>
      </w:r>
    </w:p>
    <w:p w:rsidR="00F562F3" w:rsidRDefault="00F562F3" w:rsidP="00F562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ВПК семьи по проблемам одарённых детей.</w:t>
      </w:r>
    </w:p>
    <w:p w:rsidR="00F562F3" w:rsidRDefault="00F562F3" w:rsidP="00F562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ВПК родителей по локальным проблемам младших школьников (например, слабая успеваемость, </w:t>
      </w:r>
      <w:proofErr w:type="spellStart"/>
      <w:r>
        <w:rPr>
          <w:rFonts w:ascii="Times New Roman" w:hAnsi="Times New Roman"/>
          <w:sz w:val="28"/>
          <w:szCs w:val="28"/>
        </w:rPr>
        <w:t>гиперактивность</w:t>
      </w:r>
      <w:proofErr w:type="spellEnd"/>
      <w:r>
        <w:rPr>
          <w:rFonts w:ascii="Times New Roman" w:hAnsi="Times New Roman"/>
          <w:sz w:val="28"/>
          <w:szCs w:val="28"/>
        </w:rPr>
        <w:t>, повышенная тревожность, коммуникативные проблемы и т.д.).</w:t>
      </w:r>
    </w:p>
    <w:p w:rsidR="00F562F3" w:rsidRDefault="00F562F3" w:rsidP="00F562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ВПК родителей по проблемам половой идентификации детей.</w:t>
      </w:r>
    </w:p>
    <w:p w:rsidR="00F562F3" w:rsidRDefault="00F562F3" w:rsidP="00F562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ВПК родителей и детей по личностным проблемам, связанным с заниженной самооценкой (например, подростковые «комплексы» из-за внешних данных, из-за проблем с обучением).</w:t>
      </w:r>
    </w:p>
    <w:p w:rsidR="00F562F3" w:rsidRDefault="00F562F3" w:rsidP="00F562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ВПК родителей по проблемам домашнего воспитания (</w:t>
      </w:r>
      <w:proofErr w:type="spellStart"/>
      <w:r>
        <w:rPr>
          <w:rFonts w:ascii="Times New Roman" w:hAnsi="Times New Roman"/>
          <w:sz w:val="28"/>
          <w:szCs w:val="28"/>
        </w:rPr>
        <w:t>непослушность</w:t>
      </w:r>
      <w:proofErr w:type="spellEnd"/>
      <w:r>
        <w:rPr>
          <w:rFonts w:ascii="Times New Roman" w:hAnsi="Times New Roman"/>
          <w:sz w:val="28"/>
          <w:szCs w:val="28"/>
        </w:rPr>
        <w:t>, протестные реакции, замкнутость, реакции ухода и т.д.).</w:t>
      </w:r>
    </w:p>
    <w:p w:rsidR="00F562F3" w:rsidRDefault="00F562F3" w:rsidP="00F562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ВПК родителей по подросткам из «группы риска» (пагубные привычки, раннее курение, раннее начало половой жизни, ранее употребление алкоголя, риск токсикомании и наркомании и т.д.).</w:t>
      </w:r>
    </w:p>
    <w:p w:rsidR="00F562F3" w:rsidRDefault="00F562F3" w:rsidP="00F562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ВПК по проблемам подросткового возраста и увлечения молодёжными субкультурами.</w:t>
      </w:r>
    </w:p>
    <w:p w:rsidR="00F562F3" w:rsidRDefault="00F562F3" w:rsidP="00F562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ВПК родителей и подростков, имеющих компьютерную зависимость.</w:t>
      </w:r>
    </w:p>
    <w:p w:rsidR="00F562F3" w:rsidRDefault="00F562F3" w:rsidP="00F562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ВПК родителей и подростков по проблемам профессионального самоопределения.</w:t>
      </w:r>
    </w:p>
    <w:p w:rsidR="00F562F3" w:rsidRDefault="00F562F3" w:rsidP="00F562F3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F562F3" w:rsidRDefault="00F562F3" w:rsidP="00F562F3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по оформлению задания в форме реферата:</w:t>
      </w:r>
    </w:p>
    <w:p w:rsidR="00F562F3" w:rsidRDefault="00F562F3" w:rsidP="00F562F3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F562F3" w:rsidRDefault="00F562F3" w:rsidP="00F562F3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 реферата должен быть набран в редакторе WORD шрифтом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>, кегль 14, межстрочный интервал одинарный, поля 20 мм со всех сторон, автоматический перенос, абзацный отступ 1,25.</w:t>
      </w:r>
    </w:p>
    <w:p w:rsidR="00F562F3" w:rsidRDefault="00F562F3" w:rsidP="00F562F3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тексте допускаются рисунки и таблицы. Подрисуночные подписи – кегль 12, полужирный. </w:t>
      </w:r>
    </w:p>
    <w:p w:rsidR="00F562F3" w:rsidRDefault="00F562F3" w:rsidP="00F562F3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литературы обязателен (не менее 5, не более 15 источников). </w:t>
      </w:r>
      <w:proofErr w:type="gramStart"/>
      <w:r>
        <w:rPr>
          <w:rFonts w:ascii="Times New Roman" w:hAnsi="Times New Roman"/>
          <w:sz w:val="28"/>
          <w:szCs w:val="28"/>
        </w:rPr>
        <w:t>Указываются, для книг: автор (-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), название, город, издательство, год; для статей в журнале: автор (-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), название, //, журнал, год, номер, страницы статьи; для статей в сборнике: автор (-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), название, //, сборник, /, редакторы, город, издательство, год, страницы статьи.</w:t>
      </w:r>
      <w:proofErr w:type="gramEnd"/>
      <w:r>
        <w:rPr>
          <w:rFonts w:ascii="Times New Roman" w:hAnsi="Times New Roman"/>
          <w:sz w:val="28"/>
          <w:szCs w:val="28"/>
        </w:rPr>
        <w:t xml:space="preserve"> Между текстом статьи и списком литературы делается отступ в 1 интервал. Список озаглавливается: Литература (выделяется полужирным шрифтом).</w:t>
      </w:r>
    </w:p>
    <w:p w:rsidR="00F562F3" w:rsidRDefault="00F562F3" w:rsidP="00F562F3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все источники в списке литературы должны быть ссылки в тексте реферата. </w:t>
      </w:r>
      <w:proofErr w:type="gramStart"/>
      <w:r>
        <w:rPr>
          <w:rFonts w:ascii="Times New Roman" w:hAnsi="Times New Roman"/>
          <w:sz w:val="28"/>
          <w:szCs w:val="28"/>
        </w:rPr>
        <w:t>Ссылка в тексте реферата оформляется следующим образом: …текст статьи (Иванов, 2006); …текст статьи (Иванов, 2006, с.16-17);) и т.п.</w:t>
      </w:r>
      <w:proofErr w:type="gramEnd"/>
    </w:p>
    <w:p w:rsidR="00F562F3" w:rsidRDefault="00F562F3" w:rsidP="00F562F3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Плагиат (в форме копирования чужого текста и представления его «как своего») не допускается и служит основанием для отказа в принятии задания или приведёт к снижению оценки.</w:t>
      </w:r>
    </w:p>
    <w:p w:rsidR="00F562F3" w:rsidRDefault="00F562F3" w:rsidP="00F562F3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F562F3" w:rsidRDefault="00F562F3" w:rsidP="00F562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основной и дополнительной учебной литературы, необходимой для освоения дисциплины</w:t>
      </w:r>
    </w:p>
    <w:p w:rsidR="00F562F3" w:rsidRDefault="00F562F3" w:rsidP="00F562F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F562F3" w:rsidRDefault="00F562F3" w:rsidP="00F56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обязательная литература</w:t>
      </w:r>
    </w:p>
    <w:p w:rsidR="00F562F3" w:rsidRDefault="00F562F3" w:rsidP="00F562F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959595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 К. </w:t>
      </w:r>
      <w:hyperlink r:id="rId5" w:tgtFrame="_blank" w:history="1">
        <w:r>
          <w:rPr>
            <w:rStyle w:val="a3"/>
            <w:bCs/>
            <w:color w:val="auto"/>
            <w:sz w:val="28"/>
            <w:szCs w:val="28"/>
            <w:u w:val="none"/>
          </w:rPr>
          <w:t>Психолог</w:t>
        </w:r>
        <w:r>
          <w:rPr>
            <w:rStyle w:val="a3"/>
            <w:color w:val="auto"/>
            <w:sz w:val="28"/>
            <w:szCs w:val="28"/>
            <w:u w:val="none"/>
          </w:rPr>
          <w:t xml:space="preserve">ия развития и возрастная </w:t>
        </w:r>
        <w:r>
          <w:rPr>
            <w:rStyle w:val="a3"/>
            <w:bCs/>
            <w:color w:val="auto"/>
            <w:sz w:val="28"/>
            <w:szCs w:val="28"/>
            <w:u w:val="none"/>
          </w:rPr>
          <w:t>психолог</w:t>
        </w:r>
        <w:r>
          <w:rPr>
            <w:rStyle w:val="a3"/>
            <w:color w:val="auto"/>
            <w:sz w:val="28"/>
            <w:szCs w:val="28"/>
            <w:u w:val="none"/>
          </w:rPr>
          <w:t>ия: учебник</w:t>
        </w:r>
      </w:hyperlink>
      <w:r>
        <w:rPr>
          <w:rFonts w:ascii="Times New Roman" w:hAnsi="Times New Roman"/>
          <w:sz w:val="28"/>
          <w:szCs w:val="28"/>
        </w:rPr>
        <w:t>. - Издатель: НИУ Высшая школа экономики, 2012. -</w:t>
      </w:r>
      <w:r>
        <w:rPr>
          <w:rFonts w:ascii="Times New Roman" w:hAnsi="Times New Roman"/>
          <w:color w:val="959595"/>
          <w:sz w:val="28"/>
          <w:szCs w:val="28"/>
        </w:rPr>
        <w:t xml:space="preserve"> </w:t>
      </w:r>
      <w:r>
        <w:rPr>
          <w:rFonts w:ascii="Times New Roman" w:hAnsi="Times New Roman"/>
          <w:color w:val="0000FF"/>
          <w:sz w:val="28"/>
          <w:szCs w:val="28"/>
          <w:lang w:val="en-US"/>
        </w:rPr>
        <w:t>www</w:t>
      </w:r>
      <w:r>
        <w:rPr>
          <w:rFonts w:ascii="Times New Roman" w:hAnsi="Times New Roman"/>
          <w:color w:val="0000FF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color w:val="0000FF"/>
          <w:sz w:val="28"/>
          <w:szCs w:val="28"/>
          <w:lang w:val="en-US"/>
        </w:rPr>
        <w:t>biblioclub</w:t>
      </w:r>
      <w:proofErr w:type="spellEnd"/>
      <w:r>
        <w:rPr>
          <w:rFonts w:ascii="Times New Roman" w:hAnsi="Times New Roman"/>
          <w:color w:val="0000FF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FF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F562F3" w:rsidRDefault="00F562F3" w:rsidP="00F562F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Колесникова Г. И. </w:t>
      </w:r>
      <w:hyperlink r:id="rId6" w:tgtFrame="_blank" w:history="1">
        <w:r>
          <w:rPr>
            <w:rStyle w:val="a3"/>
            <w:bCs/>
            <w:color w:val="auto"/>
            <w:sz w:val="28"/>
            <w:szCs w:val="28"/>
            <w:u w:val="none"/>
          </w:rPr>
          <w:t>Психологическое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>
          <w:rPr>
            <w:rStyle w:val="a3"/>
            <w:bCs/>
            <w:color w:val="auto"/>
            <w:sz w:val="28"/>
            <w:szCs w:val="28"/>
            <w:u w:val="none"/>
          </w:rPr>
          <w:t>консультирование</w:t>
        </w:r>
        <w:r>
          <w:rPr>
            <w:rStyle w:val="a3"/>
            <w:color w:val="auto"/>
            <w:sz w:val="28"/>
            <w:szCs w:val="28"/>
            <w:u w:val="none"/>
          </w:rPr>
          <w:t>: учебное пособие</w:t>
        </w:r>
      </w:hyperlink>
      <w:r>
        <w:rPr>
          <w:rFonts w:ascii="Times New Roman" w:hAnsi="Times New Roman"/>
          <w:sz w:val="28"/>
          <w:szCs w:val="28"/>
        </w:rPr>
        <w:t xml:space="preserve">. - Издатель: </w:t>
      </w:r>
      <w:proofErr w:type="spellStart"/>
      <w:r>
        <w:rPr>
          <w:rFonts w:ascii="Times New Roman" w:hAnsi="Times New Roman"/>
          <w:sz w:val="28"/>
          <w:szCs w:val="28"/>
        </w:rPr>
        <w:t>Директ-Медиа</w:t>
      </w:r>
      <w:proofErr w:type="spellEnd"/>
      <w:r>
        <w:rPr>
          <w:rFonts w:ascii="Times New Roman" w:hAnsi="Times New Roman"/>
          <w:sz w:val="28"/>
          <w:szCs w:val="28"/>
        </w:rPr>
        <w:t xml:space="preserve">, 2014. –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biblioclub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F562F3" w:rsidRDefault="00F562F3" w:rsidP="00F562F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Колюцкий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 Н., Кулагина И. Ю. </w:t>
      </w:r>
      <w:hyperlink r:id="rId8" w:tgtFrame="_blank" w:history="1">
        <w:r>
          <w:rPr>
            <w:rStyle w:val="a3"/>
            <w:bCs/>
            <w:color w:val="auto"/>
            <w:sz w:val="28"/>
            <w:szCs w:val="28"/>
            <w:u w:val="none"/>
          </w:rPr>
          <w:t>Психология</w:t>
        </w:r>
        <w:r>
          <w:rPr>
            <w:rStyle w:val="a3"/>
            <w:color w:val="auto"/>
            <w:sz w:val="28"/>
            <w:szCs w:val="28"/>
            <w:u w:val="none"/>
          </w:rPr>
          <w:t xml:space="preserve"> развития и </w:t>
        </w:r>
        <w:r>
          <w:rPr>
            <w:rStyle w:val="a3"/>
            <w:bCs/>
            <w:color w:val="auto"/>
            <w:sz w:val="28"/>
            <w:szCs w:val="28"/>
            <w:u w:val="none"/>
          </w:rPr>
          <w:t>возрастная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>
          <w:rPr>
            <w:rStyle w:val="a3"/>
            <w:bCs/>
            <w:color w:val="auto"/>
            <w:sz w:val="28"/>
            <w:szCs w:val="28"/>
            <w:u w:val="none"/>
          </w:rPr>
          <w:t>психология</w:t>
        </w:r>
        <w:r>
          <w:rPr>
            <w:rStyle w:val="a3"/>
            <w:color w:val="auto"/>
            <w:sz w:val="28"/>
            <w:szCs w:val="28"/>
            <w:u w:val="none"/>
          </w:rPr>
          <w:t>: Полный жизненный цикл развития человека. Учебное пособие</w:t>
        </w:r>
      </w:hyperlink>
      <w:r>
        <w:rPr>
          <w:rFonts w:ascii="Times New Roman" w:hAnsi="Times New Roman"/>
          <w:sz w:val="28"/>
          <w:szCs w:val="28"/>
        </w:rPr>
        <w:t xml:space="preserve">. – М.:  Академический проект, 2011. – </w:t>
      </w:r>
      <w:hyperlink r:id="rId9" w:history="1">
        <w:r>
          <w:rPr>
            <w:rStyle w:val="a3"/>
            <w:sz w:val="28"/>
            <w:szCs w:val="28"/>
            <w:lang w:val="en-US"/>
          </w:rPr>
          <w:t>www.biblioclub.ru</w:t>
        </w:r>
      </w:hyperlink>
    </w:p>
    <w:p w:rsidR="00F562F3" w:rsidRDefault="00F562F3" w:rsidP="00F562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дополнительная литература: </w:t>
      </w:r>
    </w:p>
    <w:p w:rsidR="00F562F3" w:rsidRDefault="00F562F3" w:rsidP="00F562F3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/>
          <w:sz w:val="28"/>
          <w:szCs w:val="28"/>
        </w:rPr>
        <w:t xml:space="preserve"> А. Н., </w:t>
      </w:r>
      <w:proofErr w:type="spellStart"/>
      <w:r>
        <w:rPr>
          <w:rFonts w:ascii="Times New Roman" w:hAnsi="Times New Roman"/>
          <w:sz w:val="28"/>
          <w:szCs w:val="28"/>
        </w:rPr>
        <w:t>Гуторова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 Ф. </w:t>
      </w:r>
      <w:hyperlink r:id="rId10" w:tgtFrame="_blank" w:history="1">
        <w:r>
          <w:rPr>
            <w:rStyle w:val="a3"/>
            <w:color w:val="auto"/>
            <w:sz w:val="28"/>
            <w:szCs w:val="28"/>
            <w:u w:val="none"/>
          </w:rPr>
          <w:t>Практический психолог в детском саду. Пособие для психологов и педагогов</w:t>
        </w:r>
      </w:hyperlink>
      <w:r>
        <w:rPr>
          <w:rFonts w:ascii="Times New Roman" w:hAnsi="Times New Roman"/>
          <w:sz w:val="28"/>
          <w:szCs w:val="28"/>
        </w:rPr>
        <w:t xml:space="preserve">. - Издатель: МОЗАИКА-СИНТЕЗ, 2012. - </w:t>
      </w:r>
      <w:r>
        <w:rPr>
          <w:rFonts w:ascii="Times New Roman" w:hAnsi="Times New Roman"/>
          <w:color w:val="0000FF"/>
          <w:sz w:val="28"/>
          <w:szCs w:val="28"/>
          <w:lang w:val="en-US"/>
        </w:rPr>
        <w:t>www</w:t>
      </w:r>
      <w:r>
        <w:rPr>
          <w:rFonts w:ascii="Times New Roman" w:hAnsi="Times New Roman"/>
          <w:color w:val="0000FF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color w:val="0000FF"/>
          <w:sz w:val="28"/>
          <w:szCs w:val="28"/>
          <w:lang w:val="en-US"/>
        </w:rPr>
        <w:t>biblioclub</w:t>
      </w:r>
      <w:proofErr w:type="spellEnd"/>
      <w:r>
        <w:rPr>
          <w:rFonts w:ascii="Times New Roman" w:hAnsi="Times New Roman"/>
          <w:color w:val="0000FF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FF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F562F3" w:rsidRDefault="00F562F3" w:rsidP="00F562F3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Никифорова О. А., </w:t>
      </w:r>
      <w:proofErr w:type="spellStart"/>
      <w:r>
        <w:rPr>
          <w:rFonts w:ascii="Times New Roman" w:hAnsi="Times New Roman"/>
          <w:sz w:val="28"/>
          <w:szCs w:val="28"/>
        </w:rPr>
        <w:t>Параничева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 М., </w:t>
      </w:r>
      <w:proofErr w:type="spellStart"/>
      <w:r>
        <w:rPr>
          <w:rFonts w:ascii="Times New Roman" w:hAnsi="Times New Roman"/>
          <w:sz w:val="28"/>
          <w:szCs w:val="28"/>
        </w:rPr>
        <w:t>Бабенкова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 А. </w:t>
      </w:r>
      <w:hyperlink r:id="rId11" w:tgtFrame="_blank" w:history="1">
        <w:r>
          <w:rPr>
            <w:rStyle w:val="a3"/>
            <w:color w:val="auto"/>
            <w:sz w:val="28"/>
            <w:szCs w:val="28"/>
            <w:u w:val="none"/>
          </w:rPr>
          <w:t>Психолого-педагогические и медико-физиологические аспекты школьной адаптации: учебное пособие</w:t>
        </w:r>
      </w:hyperlink>
      <w:r>
        <w:rPr>
          <w:rFonts w:ascii="Times New Roman" w:hAnsi="Times New Roman"/>
          <w:sz w:val="28"/>
          <w:szCs w:val="28"/>
        </w:rPr>
        <w:t xml:space="preserve">. - Издатель: Кемеровский государственный университет, 2011. - </w:t>
      </w:r>
      <w:r>
        <w:rPr>
          <w:rFonts w:ascii="Times New Roman" w:hAnsi="Times New Roman"/>
          <w:color w:val="0000FF"/>
          <w:sz w:val="28"/>
          <w:szCs w:val="28"/>
          <w:lang w:val="en-US"/>
        </w:rPr>
        <w:t>www</w:t>
      </w:r>
      <w:r>
        <w:rPr>
          <w:rFonts w:ascii="Times New Roman" w:hAnsi="Times New Roman"/>
          <w:color w:val="0000FF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color w:val="0000FF"/>
          <w:sz w:val="28"/>
          <w:szCs w:val="28"/>
          <w:lang w:val="en-US"/>
        </w:rPr>
        <w:t>biblioclub</w:t>
      </w:r>
      <w:proofErr w:type="spellEnd"/>
      <w:r>
        <w:rPr>
          <w:rFonts w:ascii="Times New Roman" w:hAnsi="Times New Roman"/>
          <w:color w:val="0000FF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FF"/>
          <w:sz w:val="28"/>
          <w:szCs w:val="28"/>
          <w:lang w:val="en-US"/>
        </w:rPr>
        <w:t>ru</w:t>
      </w:r>
      <w:proofErr w:type="spellEnd"/>
    </w:p>
    <w:p w:rsidR="00F562F3" w:rsidRDefault="00F562F3" w:rsidP="00F562F3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Пономарева И. М. </w:t>
      </w:r>
      <w:hyperlink r:id="rId12" w:tgtFrame="_blank" w:history="1">
        <w:r>
          <w:rPr>
            <w:rStyle w:val="a3"/>
            <w:color w:val="auto"/>
            <w:sz w:val="28"/>
            <w:szCs w:val="28"/>
            <w:u w:val="none"/>
          </w:rPr>
          <w:t>Работа психолога в кризисных службах: учебное пособие</w:t>
        </w:r>
      </w:hyperlink>
      <w:r>
        <w:rPr>
          <w:rFonts w:ascii="Times New Roman" w:hAnsi="Times New Roman"/>
          <w:sz w:val="28"/>
          <w:szCs w:val="28"/>
        </w:rPr>
        <w:t xml:space="preserve">. - Издатель: Санкт-Петербургский государственный институт психологии и социальной работы, 2014. - </w:t>
      </w:r>
      <w:r>
        <w:rPr>
          <w:rFonts w:ascii="Times New Roman" w:hAnsi="Times New Roman"/>
          <w:color w:val="0000FF"/>
          <w:sz w:val="28"/>
          <w:szCs w:val="28"/>
          <w:lang w:val="en-US"/>
        </w:rPr>
        <w:t>www</w:t>
      </w:r>
      <w:r>
        <w:rPr>
          <w:rFonts w:ascii="Times New Roman" w:hAnsi="Times New Roman"/>
          <w:color w:val="0000FF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color w:val="0000FF"/>
          <w:sz w:val="28"/>
          <w:szCs w:val="28"/>
          <w:lang w:val="en-US"/>
        </w:rPr>
        <w:t>biblioclub</w:t>
      </w:r>
      <w:proofErr w:type="spellEnd"/>
      <w:r>
        <w:rPr>
          <w:rFonts w:ascii="Times New Roman" w:hAnsi="Times New Roman"/>
          <w:color w:val="0000FF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FF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F562F3" w:rsidRDefault="00F562F3" w:rsidP="00F562F3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Мей</w:t>
      </w:r>
      <w:proofErr w:type="spellEnd"/>
      <w:r>
        <w:rPr>
          <w:rFonts w:ascii="Times New Roman" w:hAnsi="Times New Roman"/>
          <w:sz w:val="28"/>
          <w:szCs w:val="28"/>
        </w:rPr>
        <w:t xml:space="preserve"> Р. Искусство психологического консультирования. -  М., 2013. </w:t>
      </w:r>
      <w:hyperlink r:id="rId13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biblioclub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F562F3" w:rsidRDefault="00F562F3" w:rsidP="00F562F3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Мальцева Т.В., </w:t>
      </w:r>
      <w:proofErr w:type="spellStart"/>
      <w:r>
        <w:rPr>
          <w:rFonts w:ascii="Times New Roman" w:hAnsi="Times New Roman"/>
          <w:sz w:val="28"/>
          <w:szCs w:val="28"/>
        </w:rPr>
        <w:t>Реуцкая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И.Е. Профессиональное психологическое консультирование:  Учебное пособие - М.: </w:t>
      </w:r>
      <w:proofErr w:type="spellStart"/>
      <w:r>
        <w:rPr>
          <w:rFonts w:ascii="Times New Roman" w:hAnsi="Times New Roman"/>
          <w:sz w:val="28"/>
          <w:szCs w:val="28"/>
        </w:rPr>
        <w:t>Юнити-Дана</w:t>
      </w:r>
      <w:proofErr w:type="spellEnd"/>
      <w:r>
        <w:rPr>
          <w:rFonts w:ascii="Times New Roman" w:hAnsi="Times New Roman"/>
          <w:sz w:val="28"/>
          <w:szCs w:val="28"/>
        </w:rPr>
        <w:t xml:space="preserve">, 2015. </w:t>
      </w:r>
      <w:hyperlink r:id="rId14" w:history="1">
        <w:r>
          <w:rPr>
            <w:rStyle w:val="a3"/>
            <w:color w:val="auto"/>
            <w:sz w:val="28"/>
            <w:szCs w:val="28"/>
            <w:u w:val="none"/>
          </w:rPr>
          <w:t>www.biblioclub.ru</w:t>
        </w:r>
      </w:hyperlink>
    </w:p>
    <w:p w:rsidR="00F562F3" w:rsidRDefault="00F562F3" w:rsidP="00F562F3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Психология семейных отношений с основами семейного консультирования:  Учебное пособие</w:t>
      </w:r>
      <w:proofErr w:type="gramStart"/>
      <w:r>
        <w:rPr>
          <w:rFonts w:ascii="Times New Roman" w:hAnsi="Times New Roman"/>
          <w:sz w:val="28"/>
          <w:szCs w:val="28"/>
        </w:rPr>
        <w:t xml:space="preserve"> / Р</w:t>
      </w:r>
      <w:proofErr w:type="gramEnd"/>
      <w:r>
        <w:rPr>
          <w:rFonts w:ascii="Times New Roman" w:hAnsi="Times New Roman"/>
          <w:sz w:val="28"/>
          <w:szCs w:val="28"/>
        </w:rPr>
        <w:t xml:space="preserve">ед.: </w:t>
      </w:r>
      <w:proofErr w:type="spellStart"/>
      <w:r>
        <w:rPr>
          <w:rFonts w:ascii="Times New Roman" w:hAnsi="Times New Roman"/>
          <w:sz w:val="28"/>
          <w:szCs w:val="28"/>
        </w:rPr>
        <w:t>Силяева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Е.Г.- М.: Академический  проект, 2012. </w:t>
      </w:r>
      <w:hyperlink r:id="rId1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biblioclub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F562F3" w:rsidRDefault="00F562F3" w:rsidP="00F562F3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Якиманская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И.С., </w:t>
      </w:r>
      <w:proofErr w:type="spellStart"/>
      <w:r>
        <w:rPr>
          <w:rFonts w:ascii="Times New Roman" w:hAnsi="Times New Roman"/>
          <w:sz w:val="28"/>
          <w:szCs w:val="28"/>
        </w:rPr>
        <w:t>Биткина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 Психологическое консультирование: Учебное пособие - Издательство </w:t>
      </w:r>
      <w:proofErr w:type="gramStart"/>
      <w:r>
        <w:rPr>
          <w:rFonts w:ascii="Times New Roman" w:hAnsi="Times New Roman"/>
          <w:sz w:val="28"/>
          <w:szCs w:val="28"/>
        </w:rPr>
        <w:t>Оренбургского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ГУ, 2015. </w:t>
      </w:r>
      <w:hyperlink r:id="rId1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biblioclub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F562F3" w:rsidRDefault="00F562F3" w:rsidP="00F562F3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Колесникова Г.И. Психологическое консультирование:  Учебное пособие - М.: </w:t>
      </w:r>
      <w:proofErr w:type="spellStart"/>
      <w:r>
        <w:rPr>
          <w:rFonts w:ascii="Times New Roman" w:hAnsi="Times New Roman"/>
          <w:sz w:val="28"/>
          <w:szCs w:val="28"/>
        </w:rPr>
        <w:t>Директ-Медиа</w:t>
      </w:r>
      <w:proofErr w:type="spellEnd"/>
      <w:r>
        <w:rPr>
          <w:rFonts w:ascii="Times New Roman" w:hAnsi="Times New Roman"/>
          <w:sz w:val="28"/>
          <w:szCs w:val="28"/>
        </w:rPr>
        <w:t xml:space="preserve">, 2014. </w:t>
      </w:r>
      <w:hyperlink r:id="rId1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biblioclub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F562F3" w:rsidRDefault="00F562F3" w:rsidP="00F562F3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Варга А.Я. Системная семейная терапия: Основные направления современной психотерапии.- М.: </w:t>
      </w:r>
      <w:proofErr w:type="spellStart"/>
      <w:r>
        <w:rPr>
          <w:rFonts w:ascii="Times New Roman" w:hAnsi="Times New Roman"/>
          <w:sz w:val="28"/>
          <w:szCs w:val="28"/>
        </w:rPr>
        <w:t>Когито-Центр</w:t>
      </w:r>
      <w:proofErr w:type="spellEnd"/>
      <w:r>
        <w:rPr>
          <w:rFonts w:ascii="Times New Roman" w:hAnsi="Times New Roman"/>
          <w:sz w:val="28"/>
          <w:szCs w:val="28"/>
        </w:rPr>
        <w:t xml:space="preserve">, 2010. </w:t>
      </w:r>
      <w:hyperlink r:id="rId18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biblioclub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F562F3" w:rsidRDefault="00F562F3" w:rsidP="00F562F3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Кочюнас</w:t>
      </w:r>
      <w:proofErr w:type="spellEnd"/>
      <w:r>
        <w:rPr>
          <w:rFonts w:ascii="Times New Roman" w:hAnsi="Times New Roman"/>
          <w:sz w:val="28"/>
          <w:szCs w:val="28"/>
        </w:rPr>
        <w:t xml:space="preserve"> Р. Психологическое консультирование: Групповая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психотера-пия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: Учебное пособие. - М.: Академический проект, 2010. </w:t>
      </w:r>
      <w:hyperlink r:id="rId19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biblioclub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380E1F" w:rsidRDefault="00F562F3" w:rsidP="00F562F3">
      <w:r>
        <w:rPr>
          <w:rFonts w:ascii="Times New Roman" w:hAnsi="Times New Roman"/>
          <w:sz w:val="28"/>
          <w:szCs w:val="28"/>
        </w:rPr>
        <w:br w:type="page"/>
      </w:r>
    </w:p>
    <w:sectPr w:rsidR="00380E1F" w:rsidSect="00380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374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01557A1"/>
    <w:multiLevelType w:val="hybridMultilevel"/>
    <w:tmpl w:val="DD60519C"/>
    <w:lvl w:ilvl="0" w:tplc="732CDD0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6588F"/>
    <w:multiLevelType w:val="hybridMultilevel"/>
    <w:tmpl w:val="5830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E2061A"/>
    <w:multiLevelType w:val="hybridMultilevel"/>
    <w:tmpl w:val="6928819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8337AF"/>
    <w:multiLevelType w:val="hybridMultilevel"/>
    <w:tmpl w:val="7F904D50"/>
    <w:lvl w:ilvl="0" w:tplc="5464D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2F3"/>
    <w:rsid w:val="00380E1F"/>
    <w:rsid w:val="00F5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2F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62F3"/>
    <w:pPr>
      <w:spacing w:before="100" w:beforeAutospacing="1" w:after="100" w:afterAutospacing="1" w:line="240" w:lineRule="auto"/>
    </w:pPr>
    <w:rPr>
      <w:rFonts w:ascii="Times New Roman" w:eastAsia="MS ??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F562F3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F562F3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37563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://www.biblioclub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biblioclub.ru" TargetMode="External"/><Relationship Id="rId12" Type="http://schemas.openxmlformats.org/officeDocument/2006/relationships/hyperlink" Target="http://biblioclub.ru/index.php?page=book&amp;id=277347&amp;sr=1" TargetMode="External"/><Relationship Id="rId17" Type="http://schemas.openxmlformats.org/officeDocument/2006/relationships/hyperlink" Target="http://www.biblioclu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232825&amp;sr=1" TargetMode="External"/><Relationship Id="rId11" Type="http://schemas.openxmlformats.org/officeDocument/2006/relationships/hyperlink" Target="http://biblioclub.ru/index.php?page=book&amp;id=232388&amp;sr=1" TargetMode="External"/><Relationship Id="rId5" Type="http://schemas.openxmlformats.org/officeDocument/2006/relationships/hyperlink" Target="http://biblioclub.ru/index.php?page=book&amp;id=136796&amp;sr=1" TargetMode="Externa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://biblioclub.ru/index.php?page=book&amp;id=213092&amp;sr=1" TargetMode="External"/><Relationship Id="rId19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" TargetMode="External"/><Relationship Id="rId14" Type="http://schemas.openxmlformats.org/officeDocument/2006/relationships/hyperlink" Target="http://www.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1048</Words>
  <Characters>5977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2016-04-20T07:49:00Z</dcterms:created>
  <dcterms:modified xsi:type="dcterms:W3CDTF">2016-04-20T07:51:00Z</dcterms:modified>
</cp:coreProperties>
</file>