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7D" w:rsidRPr="006C0BD5" w:rsidRDefault="00EF5E7D" w:rsidP="00EF5E7D">
      <w:pPr>
        <w:spacing w:after="0"/>
        <w:jc w:val="center"/>
        <w:rPr>
          <w:rStyle w:val="FontStyle108"/>
          <w:b/>
          <w:sz w:val="28"/>
          <w:szCs w:val="28"/>
        </w:rPr>
      </w:pPr>
      <w:r w:rsidRPr="006C0BD5">
        <w:br/>
      </w:r>
      <w:bookmarkStart w:id="0" w:name="_Toc347233341"/>
    </w:p>
    <w:p w:rsidR="00EF5E7D" w:rsidRPr="006C0BD5" w:rsidRDefault="00EF5E7D" w:rsidP="00EF5E7D">
      <w:pPr>
        <w:spacing w:after="0"/>
        <w:jc w:val="center"/>
        <w:rPr>
          <w:rStyle w:val="FontStyle108"/>
          <w:b/>
          <w:sz w:val="28"/>
          <w:szCs w:val="28"/>
        </w:rPr>
      </w:pPr>
    </w:p>
    <w:p w:rsidR="00EF5E7D" w:rsidRPr="006C0BD5" w:rsidRDefault="00EF5E7D" w:rsidP="00EF5E7D">
      <w:pPr>
        <w:spacing w:after="0"/>
        <w:jc w:val="center"/>
        <w:rPr>
          <w:rStyle w:val="FontStyle108"/>
          <w:rFonts w:asciiTheme="minorHAnsi" w:hAnsiTheme="minorHAnsi" w:cstheme="minorBidi"/>
          <w:noProof/>
          <w:lang w:eastAsia="ru-RU"/>
        </w:rPr>
      </w:pPr>
      <w:r w:rsidRPr="006C0BD5">
        <w:rPr>
          <w:rStyle w:val="FontStyle108"/>
          <w:b/>
          <w:sz w:val="28"/>
          <w:szCs w:val="28"/>
        </w:rPr>
        <w:t>8 ПРАВИЛА КОМПЬЮТЕРНОГО НАБОРА И ВЕРСТКИ</w:t>
      </w:r>
      <w:bookmarkEnd w:id="0"/>
    </w:p>
    <w:p w:rsidR="00EF5E7D" w:rsidRPr="006C0BD5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 xml:space="preserve">Подготовленные тексты набираются на компьютере (в программе </w:t>
      </w:r>
      <w:r w:rsidRPr="006C0BD5">
        <w:rPr>
          <w:rStyle w:val="FontStyle108"/>
          <w:i/>
          <w:sz w:val="28"/>
          <w:szCs w:val="28"/>
          <w:lang w:val="en-US"/>
        </w:rPr>
        <w:t>Microsoft</w:t>
      </w:r>
      <w:r w:rsidRPr="006C0BD5">
        <w:rPr>
          <w:rStyle w:val="FontStyle108"/>
          <w:i/>
          <w:sz w:val="28"/>
          <w:szCs w:val="28"/>
        </w:rPr>
        <w:t xml:space="preserve"> </w:t>
      </w:r>
      <w:r w:rsidRPr="006C0BD5">
        <w:rPr>
          <w:rStyle w:val="FontStyle108"/>
          <w:i/>
          <w:sz w:val="28"/>
          <w:szCs w:val="28"/>
          <w:lang w:val="en-US"/>
        </w:rPr>
        <w:t>Word</w:t>
      </w:r>
      <w:r w:rsidRPr="006C0BD5">
        <w:rPr>
          <w:rStyle w:val="FontStyle108"/>
          <w:sz w:val="28"/>
          <w:szCs w:val="28"/>
        </w:rPr>
        <w:t>), сохраняются с расширением .</w:t>
      </w:r>
      <w:r w:rsidRPr="006C0BD5">
        <w:rPr>
          <w:rStyle w:val="FontStyle108"/>
          <w:sz w:val="28"/>
          <w:szCs w:val="28"/>
          <w:lang w:val="en-US"/>
        </w:rPr>
        <w:t>doc</w:t>
      </w:r>
      <w:r w:rsidRPr="006C0BD5">
        <w:rPr>
          <w:rStyle w:val="FontStyle108"/>
          <w:sz w:val="28"/>
          <w:szCs w:val="28"/>
        </w:rPr>
        <w:t>, распечатываются на лазерном принтере и представляются в редакционно-издательский отдел. Набор на компьютере осуществляется в соответствии с нижеперечисленными требованиями.</w:t>
      </w:r>
    </w:p>
    <w:p w:rsidR="00EF5E7D" w:rsidRPr="006C0BD5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>В редакционный отдел рукописи должны быть представлены на листах формата А</w:t>
      </w:r>
      <w:proofErr w:type="gramStart"/>
      <w:r w:rsidRPr="006C0BD5">
        <w:rPr>
          <w:rStyle w:val="FontStyle108"/>
          <w:sz w:val="28"/>
          <w:szCs w:val="28"/>
        </w:rPr>
        <w:t>4</w:t>
      </w:r>
      <w:proofErr w:type="gramEnd"/>
      <w:r w:rsidRPr="006C0BD5">
        <w:rPr>
          <w:rStyle w:val="FontStyle108"/>
          <w:sz w:val="28"/>
          <w:szCs w:val="28"/>
        </w:rPr>
        <w:t xml:space="preserve">. Шрифт – </w:t>
      </w:r>
      <w:r w:rsidRPr="006C0BD5">
        <w:rPr>
          <w:rStyle w:val="FontStyle108"/>
          <w:i/>
          <w:sz w:val="28"/>
          <w:szCs w:val="28"/>
          <w:lang w:val="en-US"/>
        </w:rPr>
        <w:t>Times</w:t>
      </w:r>
      <w:r w:rsidRPr="006C0BD5">
        <w:rPr>
          <w:rStyle w:val="FontStyle108"/>
          <w:i/>
          <w:sz w:val="28"/>
          <w:szCs w:val="28"/>
        </w:rPr>
        <w:t xml:space="preserve"> </w:t>
      </w:r>
      <w:r w:rsidRPr="006C0BD5">
        <w:rPr>
          <w:rStyle w:val="FontStyle108"/>
          <w:i/>
          <w:sz w:val="28"/>
          <w:szCs w:val="28"/>
          <w:lang w:val="en-US"/>
        </w:rPr>
        <w:t>New</w:t>
      </w:r>
      <w:r w:rsidRPr="006C0BD5">
        <w:rPr>
          <w:rStyle w:val="FontStyle108"/>
          <w:i/>
          <w:sz w:val="28"/>
          <w:szCs w:val="28"/>
        </w:rPr>
        <w:t xml:space="preserve"> </w:t>
      </w:r>
      <w:r w:rsidRPr="006C0BD5">
        <w:rPr>
          <w:rStyle w:val="FontStyle108"/>
          <w:i/>
          <w:sz w:val="28"/>
          <w:szCs w:val="28"/>
          <w:lang w:val="en-US"/>
        </w:rPr>
        <w:t>Roman</w:t>
      </w:r>
      <w:r w:rsidRPr="006C0BD5">
        <w:rPr>
          <w:rStyle w:val="FontStyle108"/>
          <w:sz w:val="28"/>
          <w:szCs w:val="28"/>
        </w:rPr>
        <w:t xml:space="preserve">. Размер шрифта при наборе на компьютере – 14. Интервал между строками – одинарный. Перед набором текста нужно установить автоматический перенос слов по слогам (Сервис → Язык → Расстановка переносов) и обязательно выровнять его по ширине. Текст заголовка выравнивается по центру страницы, и переносы в нём делать нельзя. </w:t>
      </w:r>
    </w:p>
    <w:p w:rsidR="00EF5E7D" w:rsidRPr="006C0BD5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>Размеры полей зависят от объема рукописи. Если объем рукописи составляет до 150 страниц, по краям текста оставляют следующие поля: слева, справа, сверху и снизу – 20 мм. Если объем рукописи превышает 150 страниц, то поля должны быть зеркальными: внутреннее – 30 см, остальные – по 20 мм (Файл → Параметры страницы).</w:t>
      </w:r>
    </w:p>
    <w:p w:rsidR="00EF5E7D" w:rsidRPr="006C0BD5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>Текст набирается с соблюдением следующих правил:</w:t>
      </w:r>
    </w:p>
    <w:p w:rsidR="00EF5E7D" w:rsidRPr="006C0BD5" w:rsidRDefault="00EF5E7D" w:rsidP="00EF5E7D">
      <w:pPr>
        <w:pStyle w:val="Style14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>– абзацы устанавливают с одинаковыми отступами (1,25) с помощью масштабной линейки или с помощью команды меню Формат → Абзац;</w:t>
      </w:r>
    </w:p>
    <w:p w:rsidR="00EF5E7D" w:rsidRPr="006C0BD5" w:rsidRDefault="00EF5E7D" w:rsidP="00EF5E7D">
      <w:pPr>
        <w:pStyle w:val="Style14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>– все слова внутри абзаца разделяют только одним пробелом;</w:t>
      </w:r>
    </w:p>
    <w:p w:rsidR="00EF5E7D" w:rsidRPr="006C0BD5" w:rsidRDefault="00EF5E7D" w:rsidP="00EF5E7D">
      <w:pPr>
        <w:pStyle w:val="Style14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>– перед знаком препинания пробел не ставится, после знака препинания – один пробел;</w:t>
      </w:r>
    </w:p>
    <w:p w:rsidR="00EF5E7D" w:rsidRPr="006C0BD5" w:rsidRDefault="00EF5E7D" w:rsidP="00EF5E7D">
      <w:pPr>
        <w:pStyle w:val="Style14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>– между последней цифрой числа и обозначением единицы измерения следует оставлять пробел (352 МПа, 30</w:t>
      </w:r>
      <w:proofErr w:type="gramStart"/>
      <w:r w:rsidRPr="006C0BD5">
        <w:rPr>
          <w:rStyle w:val="FontStyle108"/>
          <w:sz w:val="28"/>
          <w:szCs w:val="28"/>
        </w:rPr>
        <w:t xml:space="preserve"> °С</w:t>
      </w:r>
      <w:proofErr w:type="gramEnd"/>
      <w:r w:rsidRPr="006C0BD5">
        <w:rPr>
          <w:rStyle w:val="FontStyle108"/>
          <w:sz w:val="28"/>
          <w:szCs w:val="28"/>
        </w:rPr>
        <w:t>, 10 %);</w:t>
      </w:r>
    </w:p>
    <w:p w:rsidR="00EF5E7D" w:rsidRPr="006C0BD5" w:rsidRDefault="00EF5E7D" w:rsidP="00EF5E7D">
      <w:pPr>
        <w:pStyle w:val="Style14"/>
        <w:widowControl/>
        <w:ind w:firstLine="709"/>
        <w:jc w:val="both"/>
        <w:rPr>
          <w:rStyle w:val="FontStyle108"/>
          <w:sz w:val="28"/>
          <w:szCs w:val="28"/>
        </w:rPr>
      </w:pPr>
      <w:proofErr w:type="gramStart"/>
      <w:r w:rsidRPr="006C0BD5">
        <w:rPr>
          <w:rStyle w:val="FontStyle108"/>
          <w:sz w:val="28"/>
          <w:szCs w:val="28"/>
        </w:rPr>
        <w:t>– после инициалов (перед фамилией), перед сокращениями и между ними ставится «Неразрывный пробел» (</w:t>
      </w:r>
      <w:r w:rsidRPr="006C0BD5">
        <w:rPr>
          <w:rStyle w:val="FontStyle108"/>
          <w:iCs/>
          <w:sz w:val="28"/>
          <w:szCs w:val="28"/>
          <w:lang w:val="en-US"/>
        </w:rPr>
        <w:t>Ctrl</w:t>
      </w:r>
      <w:r w:rsidRPr="006C0BD5">
        <w:rPr>
          <w:rStyle w:val="FontStyle108"/>
          <w:i/>
          <w:sz w:val="28"/>
          <w:szCs w:val="28"/>
        </w:rPr>
        <w:t xml:space="preserve"> +</w:t>
      </w:r>
      <w:r w:rsidRPr="006C0BD5">
        <w:rPr>
          <w:rStyle w:val="FontStyle108"/>
          <w:sz w:val="28"/>
          <w:szCs w:val="28"/>
        </w:rPr>
        <w:t xml:space="preserve"> </w:t>
      </w:r>
      <w:r w:rsidRPr="006C0BD5">
        <w:rPr>
          <w:rStyle w:val="FontStyle108"/>
          <w:sz w:val="28"/>
          <w:szCs w:val="28"/>
          <w:lang w:val="en-US"/>
        </w:rPr>
        <w:t>Shift</w:t>
      </w:r>
      <w:r w:rsidRPr="006C0BD5">
        <w:rPr>
          <w:rStyle w:val="FontStyle108"/>
          <w:sz w:val="28"/>
          <w:szCs w:val="28"/>
        </w:rPr>
        <w:t xml:space="preserve"> + пробел): 2013 г., т. е., и т. п., н. э., А.С.</w:t>
      </w:r>
      <w:r w:rsidRPr="006C0BD5">
        <w:rPr>
          <w:rStyle w:val="FontStyle108"/>
          <w:sz w:val="28"/>
          <w:szCs w:val="28"/>
          <w:lang w:val="en-US"/>
        </w:rPr>
        <w:t> </w:t>
      </w:r>
      <w:r w:rsidRPr="006C0BD5">
        <w:rPr>
          <w:rStyle w:val="FontStyle108"/>
          <w:sz w:val="28"/>
          <w:szCs w:val="28"/>
        </w:rPr>
        <w:t>Пушкин и т. д.;</w:t>
      </w:r>
      <w:proofErr w:type="gramEnd"/>
    </w:p>
    <w:p w:rsidR="00EF5E7D" w:rsidRPr="006C0BD5" w:rsidRDefault="00EF5E7D" w:rsidP="00EF5E7D">
      <w:pPr>
        <w:pStyle w:val="Style14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>– при наборе следует различать тире (–) (</w:t>
      </w:r>
      <w:r w:rsidRPr="006C0BD5">
        <w:rPr>
          <w:rStyle w:val="FontStyle108"/>
          <w:iCs/>
          <w:sz w:val="28"/>
          <w:szCs w:val="28"/>
          <w:lang w:val="en-US"/>
        </w:rPr>
        <w:t>Ctrl</w:t>
      </w:r>
      <w:r w:rsidRPr="006C0BD5">
        <w:rPr>
          <w:rStyle w:val="FontStyle108"/>
          <w:i/>
          <w:sz w:val="28"/>
          <w:szCs w:val="28"/>
        </w:rPr>
        <w:t xml:space="preserve"> +</w:t>
      </w:r>
      <w:r w:rsidRPr="006C0BD5">
        <w:rPr>
          <w:rStyle w:val="FontStyle108"/>
          <w:sz w:val="28"/>
          <w:szCs w:val="28"/>
        </w:rPr>
        <w:t xml:space="preserve">«-» на цифровой панели </w:t>
      </w:r>
      <w:r w:rsidRPr="006C0BD5">
        <w:rPr>
          <w:rStyle w:val="FontStyle108"/>
          <w:sz w:val="28"/>
          <w:szCs w:val="28"/>
          <w:lang w:val="en-US"/>
        </w:rPr>
        <w:t>Num</w:t>
      </w:r>
      <w:r w:rsidRPr="006C0BD5">
        <w:rPr>
          <w:rStyle w:val="FontStyle108"/>
          <w:sz w:val="28"/>
          <w:szCs w:val="28"/>
        </w:rPr>
        <w:t xml:space="preserve"> </w:t>
      </w:r>
      <w:r w:rsidRPr="006C0BD5">
        <w:rPr>
          <w:rStyle w:val="FontStyle108"/>
          <w:sz w:val="28"/>
          <w:szCs w:val="28"/>
          <w:lang w:val="en-US"/>
        </w:rPr>
        <w:t>Lock</w:t>
      </w:r>
      <w:r w:rsidRPr="006C0BD5">
        <w:rPr>
          <w:rStyle w:val="FontStyle108"/>
          <w:sz w:val="28"/>
          <w:szCs w:val="28"/>
        </w:rPr>
        <w:t xml:space="preserve"> или комбинация </w:t>
      </w:r>
      <w:r w:rsidRPr="006C0BD5">
        <w:rPr>
          <w:rStyle w:val="FontStyle108"/>
          <w:sz w:val="28"/>
          <w:szCs w:val="28"/>
          <w:lang w:val="en-US"/>
        </w:rPr>
        <w:t>Alt</w:t>
      </w:r>
      <w:r w:rsidRPr="006C0BD5">
        <w:rPr>
          <w:rStyle w:val="FontStyle108"/>
          <w:sz w:val="28"/>
          <w:szCs w:val="28"/>
        </w:rPr>
        <w:t xml:space="preserve"> + 0150</w:t>
      </w:r>
      <w:r w:rsidRPr="006C0BD5">
        <w:rPr>
          <w:rStyle w:val="FontStyle108"/>
          <w:iCs/>
          <w:sz w:val="28"/>
          <w:szCs w:val="28"/>
        </w:rPr>
        <w:t xml:space="preserve">) </w:t>
      </w:r>
      <w:r w:rsidRPr="006C0BD5">
        <w:rPr>
          <w:rStyle w:val="FontStyle108"/>
          <w:sz w:val="28"/>
          <w:szCs w:val="28"/>
        </w:rPr>
        <w:t>и дефис</w:t>
      </w:r>
      <w:proofErr w:type="gramStart"/>
      <w:r w:rsidRPr="006C0BD5">
        <w:rPr>
          <w:rStyle w:val="FontStyle108"/>
          <w:sz w:val="28"/>
          <w:szCs w:val="28"/>
        </w:rPr>
        <w:t xml:space="preserve"> (-);</w:t>
      </w:r>
      <w:proofErr w:type="gramEnd"/>
    </w:p>
    <w:p w:rsidR="00EF5E7D" w:rsidRPr="006C0BD5" w:rsidRDefault="00EF5E7D" w:rsidP="00EF5E7D">
      <w:pPr>
        <w:pStyle w:val="Style14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>– номер страницы располагают по центру вверху или внизу страницы (при зеркальных полях допускается по внешнему краю листа);</w:t>
      </w:r>
    </w:p>
    <w:p w:rsidR="00EF5E7D" w:rsidRPr="006C0BD5" w:rsidRDefault="00EF5E7D" w:rsidP="00AB6A02">
      <w:pPr>
        <w:pStyle w:val="Style48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 xml:space="preserve">– для выделения текста можно использовать </w:t>
      </w:r>
      <w:r w:rsidRPr="006C0BD5">
        <w:rPr>
          <w:rStyle w:val="FontStyle108"/>
          <w:i/>
          <w:iCs/>
          <w:sz w:val="28"/>
          <w:szCs w:val="28"/>
        </w:rPr>
        <w:t>курсивное</w:t>
      </w:r>
      <w:r w:rsidRPr="006C0BD5">
        <w:rPr>
          <w:rStyle w:val="FontStyle108"/>
          <w:sz w:val="28"/>
          <w:szCs w:val="28"/>
        </w:rPr>
        <w:t xml:space="preserve">, </w:t>
      </w:r>
      <w:r w:rsidRPr="006C0BD5">
        <w:rPr>
          <w:rStyle w:val="FontStyle108"/>
          <w:b/>
          <w:bCs/>
          <w:sz w:val="28"/>
          <w:szCs w:val="28"/>
        </w:rPr>
        <w:t>полужирное</w:t>
      </w:r>
      <w:r w:rsidRPr="006C0BD5">
        <w:rPr>
          <w:rStyle w:val="FontStyle108"/>
          <w:sz w:val="28"/>
          <w:szCs w:val="28"/>
        </w:rPr>
        <w:t xml:space="preserve"> начертание и </w:t>
      </w:r>
      <w:r w:rsidRPr="006C0BD5">
        <w:rPr>
          <w:rStyle w:val="FontStyle108"/>
          <w:caps/>
          <w:sz w:val="28"/>
          <w:szCs w:val="28"/>
        </w:rPr>
        <w:t>прописные</w:t>
      </w:r>
      <w:r w:rsidRPr="006C0BD5">
        <w:rPr>
          <w:rStyle w:val="FontStyle108"/>
          <w:sz w:val="28"/>
          <w:szCs w:val="28"/>
        </w:rPr>
        <w:t xml:space="preserve"> буквы. </w:t>
      </w:r>
      <w:r w:rsidRPr="006C0BD5">
        <w:rPr>
          <w:rStyle w:val="FontStyle87"/>
          <w:b/>
          <w:bCs/>
          <w:sz w:val="28"/>
          <w:szCs w:val="28"/>
        </w:rPr>
        <w:t>Подчеркивания в качестве выделений не допускаются.</w:t>
      </w:r>
      <w:r w:rsidRPr="006C0BD5">
        <w:rPr>
          <w:rStyle w:val="FontStyle87"/>
          <w:sz w:val="28"/>
          <w:szCs w:val="28"/>
        </w:rPr>
        <w:t xml:space="preserve"> </w:t>
      </w:r>
      <w:r w:rsidRPr="006C0BD5">
        <w:rPr>
          <w:rStyle w:val="FontStyle108"/>
          <w:sz w:val="28"/>
          <w:szCs w:val="28"/>
        </w:rPr>
        <w:t xml:space="preserve">Примеры выделения слов в тексте – </w:t>
      </w:r>
      <w:proofErr w:type="spellStart"/>
      <w:r w:rsidRPr="006C0BD5">
        <w:rPr>
          <w:rStyle w:val="FontStyle108"/>
          <w:spacing w:val="40"/>
          <w:sz w:val="28"/>
          <w:szCs w:val="28"/>
        </w:rPr>
        <w:t>р</w:t>
      </w:r>
      <w:proofErr w:type="spellEnd"/>
      <w:r w:rsidRPr="006C0BD5">
        <w:rPr>
          <w:rStyle w:val="FontStyle108"/>
          <w:spacing w:val="40"/>
          <w:sz w:val="28"/>
          <w:szCs w:val="28"/>
        </w:rPr>
        <w:t xml:space="preserve"> а </w:t>
      </w:r>
      <w:proofErr w:type="spellStart"/>
      <w:r w:rsidRPr="006C0BD5">
        <w:rPr>
          <w:rStyle w:val="FontStyle108"/>
          <w:spacing w:val="40"/>
          <w:sz w:val="28"/>
          <w:szCs w:val="28"/>
        </w:rPr>
        <w:t>з</w:t>
      </w:r>
      <w:proofErr w:type="spellEnd"/>
      <w:r w:rsidRPr="006C0BD5">
        <w:rPr>
          <w:rStyle w:val="FontStyle108"/>
          <w:spacing w:val="40"/>
          <w:sz w:val="28"/>
          <w:szCs w:val="28"/>
        </w:rPr>
        <w:t xml:space="preserve"> </w:t>
      </w:r>
      <w:proofErr w:type="spellStart"/>
      <w:r w:rsidRPr="006C0BD5">
        <w:rPr>
          <w:rStyle w:val="FontStyle108"/>
          <w:spacing w:val="40"/>
          <w:sz w:val="28"/>
          <w:szCs w:val="28"/>
        </w:rPr>
        <w:t>р</w:t>
      </w:r>
      <w:proofErr w:type="spellEnd"/>
      <w:r w:rsidRPr="006C0BD5">
        <w:rPr>
          <w:rStyle w:val="FontStyle108"/>
          <w:spacing w:val="40"/>
          <w:sz w:val="28"/>
          <w:szCs w:val="28"/>
        </w:rPr>
        <w:t xml:space="preserve"> я </w:t>
      </w:r>
      <w:proofErr w:type="spellStart"/>
      <w:r w:rsidRPr="006C0BD5">
        <w:rPr>
          <w:rStyle w:val="FontStyle108"/>
          <w:spacing w:val="40"/>
          <w:sz w:val="28"/>
          <w:szCs w:val="28"/>
        </w:rPr>
        <w:t>д</w:t>
      </w:r>
      <w:proofErr w:type="spellEnd"/>
      <w:r w:rsidRPr="006C0BD5">
        <w:rPr>
          <w:rStyle w:val="FontStyle108"/>
          <w:spacing w:val="40"/>
          <w:sz w:val="28"/>
          <w:szCs w:val="28"/>
        </w:rPr>
        <w:t xml:space="preserve"> к а,</w:t>
      </w:r>
      <w:r w:rsidRPr="006C0BD5">
        <w:rPr>
          <w:rStyle w:val="FontStyle108"/>
          <w:sz w:val="28"/>
          <w:szCs w:val="28"/>
        </w:rPr>
        <w:t xml:space="preserve"> </w:t>
      </w:r>
      <w:r w:rsidRPr="006C0BD5">
        <w:rPr>
          <w:rStyle w:val="FontStyle87"/>
          <w:sz w:val="28"/>
          <w:szCs w:val="28"/>
        </w:rPr>
        <w:t xml:space="preserve">курсив светлый </w:t>
      </w:r>
      <w:r w:rsidRPr="006C0BD5">
        <w:rPr>
          <w:rStyle w:val="FontStyle108"/>
          <w:sz w:val="28"/>
          <w:szCs w:val="28"/>
        </w:rPr>
        <w:t xml:space="preserve">и </w:t>
      </w:r>
      <w:r w:rsidRPr="006C0BD5">
        <w:rPr>
          <w:rStyle w:val="FontStyle87"/>
          <w:b/>
          <w:bCs/>
          <w:sz w:val="28"/>
          <w:szCs w:val="28"/>
        </w:rPr>
        <w:t>полужирный</w:t>
      </w:r>
      <w:r w:rsidRPr="006C0BD5">
        <w:rPr>
          <w:rStyle w:val="FontStyle87"/>
          <w:sz w:val="28"/>
          <w:szCs w:val="28"/>
        </w:rPr>
        <w:t xml:space="preserve">, </w:t>
      </w:r>
      <w:r w:rsidRPr="006C0BD5">
        <w:rPr>
          <w:rStyle w:val="FontStyle108"/>
          <w:sz w:val="28"/>
          <w:szCs w:val="28"/>
        </w:rPr>
        <w:t xml:space="preserve">шрифты </w:t>
      </w:r>
      <w:r w:rsidRPr="006C0BD5">
        <w:rPr>
          <w:rStyle w:val="FontStyle108"/>
          <w:rFonts w:ascii="Arial" w:hAnsi="Arial" w:cs="Arial"/>
          <w:iCs/>
          <w:sz w:val="28"/>
          <w:szCs w:val="28"/>
          <w:lang w:val="en-US"/>
        </w:rPr>
        <w:t>Arial</w:t>
      </w:r>
      <w:r w:rsidRPr="006C0BD5">
        <w:rPr>
          <w:rStyle w:val="FontStyle108"/>
          <w:sz w:val="28"/>
          <w:szCs w:val="28"/>
        </w:rPr>
        <w:t xml:space="preserve">, </w:t>
      </w:r>
      <w:r w:rsidRPr="006C0BD5">
        <w:rPr>
          <w:rStyle w:val="FontStyle108"/>
          <w:rFonts w:ascii="Courier New" w:hAnsi="Courier New" w:cs="Courier New"/>
          <w:iCs/>
          <w:sz w:val="28"/>
          <w:szCs w:val="28"/>
          <w:lang w:val="en-US"/>
        </w:rPr>
        <w:t>Courier</w:t>
      </w:r>
      <w:r w:rsidRPr="006C0BD5">
        <w:rPr>
          <w:rStyle w:val="FontStyle108"/>
          <w:sz w:val="28"/>
          <w:szCs w:val="28"/>
        </w:rPr>
        <w:t>.</w:t>
      </w:r>
    </w:p>
    <w:p w:rsidR="00EF5E7D" w:rsidRPr="006C0BD5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 xml:space="preserve">Слово </w:t>
      </w:r>
      <w:r w:rsidRPr="006C0BD5">
        <w:rPr>
          <w:rStyle w:val="FontStyle87"/>
          <w:sz w:val="28"/>
          <w:szCs w:val="28"/>
        </w:rPr>
        <w:t xml:space="preserve">Таблица </w:t>
      </w:r>
      <w:r w:rsidRPr="006C0BD5">
        <w:rPr>
          <w:rStyle w:val="FontStyle108"/>
          <w:sz w:val="28"/>
          <w:szCs w:val="28"/>
        </w:rPr>
        <w:t xml:space="preserve">выделяют сверху и снизу полуторным интервалом и набирают </w:t>
      </w:r>
      <w:r w:rsidRPr="006C0BD5">
        <w:rPr>
          <w:rStyle w:val="FontStyle108"/>
          <w:i/>
          <w:iCs/>
          <w:sz w:val="28"/>
          <w:szCs w:val="28"/>
        </w:rPr>
        <w:t>светлым курсивом</w:t>
      </w:r>
      <w:r w:rsidRPr="006C0BD5">
        <w:rPr>
          <w:rStyle w:val="FontStyle108"/>
          <w:sz w:val="28"/>
          <w:szCs w:val="28"/>
        </w:rPr>
        <w:t xml:space="preserve">. Слова </w:t>
      </w:r>
      <w:r w:rsidRPr="006C0BD5">
        <w:rPr>
          <w:rStyle w:val="FontStyle108"/>
          <w:b/>
          <w:bCs/>
          <w:sz w:val="28"/>
          <w:szCs w:val="28"/>
        </w:rPr>
        <w:t>Библиографический список</w:t>
      </w:r>
      <w:r w:rsidRPr="006C0BD5">
        <w:rPr>
          <w:rStyle w:val="FontStyle108"/>
          <w:sz w:val="28"/>
          <w:szCs w:val="28"/>
        </w:rPr>
        <w:t xml:space="preserve">, </w:t>
      </w:r>
      <w:r w:rsidRPr="006C0BD5">
        <w:rPr>
          <w:rStyle w:val="FontStyle108"/>
          <w:b/>
          <w:bCs/>
          <w:sz w:val="28"/>
          <w:szCs w:val="28"/>
        </w:rPr>
        <w:t>Содержание (Оглавление)</w:t>
      </w:r>
      <w:r w:rsidRPr="006C0BD5">
        <w:rPr>
          <w:rStyle w:val="FontStyle108"/>
          <w:sz w:val="28"/>
          <w:szCs w:val="28"/>
        </w:rPr>
        <w:t xml:space="preserve">, заголовки разделов – </w:t>
      </w:r>
      <w:r w:rsidRPr="006C0BD5">
        <w:rPr>
          <w:rStyle w:val="FontStyle108"/>
          <w:b/>
          <w:bCs/>
          <w:sz w:val="28"/>
          <w:szCs w:val="28"/>
        </w:rPr>
        <w:t>полужирным шрифтом</w:t>
      </w:r>
      <w:r w:rsidRPr="006C0BD5">
        <w:rPr>
          <w:rStyle w:val="FontStyle108"/>
          <w:sz w:val="28"/>
          <w:szCs w:val="28"/>
        </w:rPr>
        <w:t>.</w:t>
      </w:r>
    </w:p>
    <w:p w:rsidR="00EF5E7D" w:rsidRPr="006C0BD5" w:rsidRDefault="00EF5E7D" w:rsidP="00EF5E7D">
      <w:pPr>
        <w:pStyle w:val="2"/>
        <w:ind w:firstLine="0"/>
        <w:jc w:val="center"/>
        <w:rPr>
          <w:rStyle w:val="FontStyle108"/>
        </w:rPr>
      </w:pPr>
      <w:bookmarkStart w:id="1" w:name="_Toc347233342"/>
      <w:r w:rsidRPr="006C0BD5">
        <w:rPr>
          <w:rStyle w:val="FontStyle108"/>
        </w:rPr>
        <w:lastRenderedPageBreak/>
        <w:t>8.1 Оформление таблиц</w:t>
      </w:r>
      <w:bookmarkEnd w:id="1"/>
    </w:p>
    <w:p w:rsidR="00EF5E7D" w:rsidRPr="006C0BD5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 xml:space="preserve">Таблица должна быть помещена </w:t>
      </w:r>
      <w:r w:rsidRPr="006C0BD5">
        <w:rPr>
          <w:rStyle w:val="FontStyle99"/>
          <w:sz w:val="28"/>
          <w:szCs w:val="28"/>
        </w:rPr>
        <w:t xml:space="preserve">в </w:t>
      </w:r>
      <w:r w:rsidRPr="006C0BD5">
        <w:rPr>
          <w:rStyle w:val="FontStyle108"/>
          <w:sz w:val="28"/>
          <w:szCs w:val="28"/>
        </w:rPr>
        <w:t>тексте после абзаца, содержащего ссылку на неё. Допускается начинать таблицу на следующей после ссылки странице.</w:t>
      </w:r>
    </w:p>
    <w:p w:rsidR="00EF5E7D" w:rsidRPr="006C0BD5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 xml:space="preserve">Слово «Таблица» и её порядковый номер (арабскими цифрами) ставят над заголовком </w:t>
      </w:r>
      <w:r w:rsidRPr="006C0BD5">
        <w:rPr>
          <w:rStyle w:val="FontStyle99"/>
          <w:sz w:val="28"/>
          <w:szCs w:val="28"/>
        </w:rPr>
        <w:t xml:space="preserve">в </w:t>
      </w:r>
      <w:r w:rsidRPr="006C0BD5">
        <w:rPr>
          <w:rStyle w:val="FontStyle108"/>
          <w:sz w:val="28"/>
          <w:szCs w:val="28"/>
        </w:rPr>
        <w:t xml:space="preserve">правом верхнем углу, выделяя его курсивом. Название помещают на следующей строке по центру (прил. 11, 12). Нумерация таблиц может быть сквозная или </w:t>
      </w:r>
      <w:proofErr w:type="spellStart"/>
      <w:r w:rsidRPr="006C0BD5">
        <w:rPr>
          <w:rStyle w:val="FontStyle108"/>
          <w:sz w:val="28"/>
          <w:szCs w:val="28"/>
        </w:rPr>
        <w:t>индексационная</w:t>
      </w:r>
      <w:proofErr w:type="spellEnd"/>
      <w:r w:rsidRPr="006C0BD5">
        <w:rPr>
          <w:rStyle w:val="FontStyle108"/>
          <w:sz w:val="28"/>
          <w:szCs w:val="28"/>
        </w:rPr>
        <w:t>.</w:t>
      </w:r>
    </w:p>
    <w:p w:rsidR="00EF5E7D" w:rsidRPr="006C0BD5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proofErr w:type="gramStart"/>
      <w:r w:rsidRPr="006C0BD5">
        <w:rPr>
          <w:rStyle w:val="FontStyle108"/>
          <w:sz w:val="28"/>
          <w:szCs w:val="28"/>
        </w:rPr>
        <w:t>Заголовки боковика или головки (шапки) таблицы начинают с прописных букв, а подзаголовки – со строчных, если они составляют одно предложение с заголовком.</w:t>
      </w:r>
      <w:proofErr w:type="gramEnd"/>
      <w:r w:rsidRPr="006C0BD5">
        <w:rPr>
          <w:rStyle w:val="FontStyle108"/>
          <w:sz w:val="28"/>
          <w:szCs w:val="28"/>
        </w:rPr>
        <w:t xml:space="preserve"> При переносе таблицы на другую страницу ее головку (боковик) повторяют. Над повторяемым боковиком или головкой таблицы пишут </w:t>
      </w:r>
      <w:r w:rsidRPr="006C0BD5">
        <w:rPr>
          <w:rStyle w:val="FontStyle87"/>
          <w:sz w:val="28"/>
          <w:szCs w:val="28"/>
        </w:rPr>
        <w:t>Продолжение табл.</w:t>
      </w:r>
      <w:r w:rsidRPr="006C0BD5">
        <w:rPr>
          <w:rStyle w:val="FontStyle87"/>
          <w:i w:val="0"/>
          <w:iCs w:val="0"/>
          <w:sz w:val="28"/>
          <w:szCs w:val="28"/>
        </w:rPr>
        <w:t>,</w:t>
      </w:r>
      <w:r w:rsidRPr="006C0BD5">
        <w:rPr>
          <w:rStyle w:val="FontStyle108"/>
          <w:sz w:val="28"/>
          <w:szCs w:val="28"/>
        </w:rPr>
        <w:t xml:space="preserve"> а на последней странице – </w:t>
      </w:r>
      <w:r w:rsidRPr="006C0BD5">
        <w:rPr>
          <w:rStyle w:val="FontStyle87"/>
          <w:sz w:val="28"/>
          <w:szCs w:val="28"/>
        </w:rPr>
        <w:t xml:space="preserve">Окончание табл. </w:t>
      </w:r>
      <w:r w:rsidRPr="006C0BD5">
        <w:rPr>
          <w:rStyle w:val="FontStyle108"/>
          <w:sz w:val="28"/>
          <w:szCs w:val="28"/>
        </w:rPr>
        <w:t xml:space="preserve">Заголовки граф ставят </w:t>
      </w:r>
      <w:proofErr w:type="gramStart"/>
      <w:r w:rsidRPr="006C0BD5">
        <w:rPr>
          <w:rStyle w:val="FontStyle108"/>
          <w:sz w:val="28"/>
          <w:szCs w:val="28"/>
        </w:rPr>
        <w:t>в</w:t>
      </w:r>
      <w:proofErr w:type="gramEnd"/>
      <w:r w:rsidRPr="006C0BD5">
        <w:rPr>
          <w:rStyle w:val="FontStyle108"/>
          <w:sz w:val="28"/>
          <w:szCs w:val="28"/>
        </w:rPr>
        <w:t xml:space="preserve"> </w:t>
      </w:r>
      <w:proofErr w:type="gramStart"/>
      <w:r w:rsidRPr="006C0BD5">
        <w:rPr>
          <w:rStyle w:val="FontStyle108"/>
          <w:sz w:val="28"/>
          <w:szCs w:val="28"/>
        </w:rPr>
        <w:t>им</w:t>
      </w:r>
      <w:proofErr w:type="gramEnd"/>
      <w:r w:rsidRPr="006C0BD5">
        <w:rPr>
          <w:rStyle w:val="FontStyle108"/>
          <w:sz w:val="28"/>
          <w:szCs w:val="28"/>
        </w:rPr>
        <w:t>. падеже ед. или мн. числа без произвольного сокращения слов (допустимы только общепринятые или специальные сокращения, прил. 14). В случаях, если невозможно разместить весь те</w:t>
      </w:r>
      <w:proofErr w:type="gramStart"/>
      <w:r w:rsidRPr="006C0BD5">
        <w:rPr>
          <w:rStyle w:val="FontStyle108"/>
          <w:sz w:val="28"/>
          <w:szCs w:val="28"/>
        </w:rPr>
        <w:t>кст в гр</w:t>
      </w:r>
      <w:proofErr w:type="gramEnd"/>
      <w:r w:rsidRPr="006C0BD5">
        <w:rPr>
          <w:rStyle w:val="FontStyle108"/>
          <w:sz w:val="28"/>
          <w:szCs w:val="28"/>
        </w:rPr>
        <w:t>афах таблицы по ширине, можно применить 12-й шрифт вместо 14-го.</w:t>
      </w:r>
    </w:p>
    <w:p w:rsidR="00EF5E7D" w:rsidRPr="006C0BD5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 xml:space="preserve">Если </w:t>
      </w:r>
      <w:r w:rsidRPr="006C0BD5">
        <w:rPr>
          <w:rStyle w:val="FontStyle99"/>
          <w:sz w:val="28"/>
          <w:szCs w:val="28"/>
        </w:rPr>
        <w:t xml:space="preserve">в </w:t>
      </w:r>
      <w:r w:rsidRPr="006C0BD5">
        <w:rPr>
          <w:rStyle w:val="FontStyle108"/>
          <w:sz w:val="28"/>
          <w:szCs w:val="28"/>
        </w:rPr>
        <w:t>соседних строках графы таблицы текст повторяется, то используют словосочетание «То же», которое при дальнейшем повторении текста заменяется кавычками.</w:t>
      </w:r>
    </w:p>
    <w:p w:rsidR="00EF5E7D" w:rsidRPr="006C0BD5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>Примечания и сноски к таблицам должны быть приведены непосредственно под соответствующей таблицей.</w:t>
      </w:r>
    </w:p>
    <w:p w:rsidR="00EF5E7D" w:rsidRPr="006C0BD5" w:rsidRDefault="00EF5E7D" w:rsidP="00EF5E7D">
      <w:pPr>
        <w:pStyle w:val="2"/>
        <w:ind w:firstLine="0"/>
        <w:jc w:val="center"/>
        <w:rPr>
          <w:rStyle w:val="FontStyle100"/>
          <w:sz w:val="28"/>
          <w:szCs w:val="28"/>
        </w:rPr>
      </w:pPr>
      <w:bookmarkStart w:id="2" w:name="_Toc347233343"/>
      <w:r w:rsidRPr="006C0BD5">
        <w:rPr>
          <w:rStyle w:val="FontStyle108"/>
        </w:rPr>
        <w:t xml:space="preserve">8.2 Оформление </w:t>
      </w:r>
      <w:r w:rsidRPr="006C0BD5">
        <w:rPr>
          <w:rStyle w:val="FontStyle100"/>
          <w:b/>
          <w:sz w:val="28"/>
          <w:szCs w:val="28"/>
        </w:rPr>
        <w:t>иллюстраций</w:t>
      </w:r>
      <w:bookmarkEnd w:id="2"/>
    </w:p>
    <w:p w:rsidR="00EF5E7D" w:rsidRPr="006C0BD5" w:rsidRDefault="00EF5E7D" w:rsidP="00EF5E7D">
      <w:pPr>
        <w:pStyle w:val="Style52"/>
        <w:widowControl/>
        <w:ind w:firstLine="709"/>
        <w:jc w:val="both"/>
        <w:rPr>
          <w:rStyle w:val="FontStyle108"/>
          <w:sz w:val="28"/>
          <w:szCs w:val="28"/>
        </w:rPr>
      </w:pPr>
      <w:r w:rsidRPr="006C0BD5">
        <w:rPr>
          <w:rStyle w:val="FontStyle108"/>
          <w:sz w:val="28"/>
          <w:szCs w:val="28"/>
        </w:rPr>
        <w:t xml:space="preserve">К иллюстрациям относят рисунки, схемы, графики. Условное обозначение иллюстрации – «рисунок». Нумерация рисунков </w:t>
      </w:r>
      <w:r w:rsidRPr="006C0BD5">
        <w:rPr>
          <w:rStyle w:val="FontStyle99"/>
          <w:sz w:val="28"/>
          <w:szCs w:val="28"/>
        </w:rPr>
        <w:t xml:space="preserve">в </w:t>
      </w:r>
      <w:r w:rsidRPr="006C0BD5">
        <w:rPr>
          <w:rStyle w:val="FontStyle108"/>
          <w:sz w:val="28"/>
          <w:szCs w:val="28"/>
        </w:rPr>
        <w:t xml:space="preserve">тексте может быть: </w:t>
      </w:r>
    </w:p>
    <w:p w:rsidR="00EF5E7D" w:rsidRPr="006C0BD5" w:rsidRDefault="00EF5E7D" w:rsidP="00EF5E7D">
      <w:pPr>
        <w:pStyle w:val="Style52"/>
        <w:widowControl/>
        <w:numPr>
          <w:ilvl w:val="0"/>
          <w:numId w:val="1"/>
        </w:numPr>
        <w:jc w:val="both"/>
        <w:rPr>
          <w:rStyle w:val="FontStyle108"/>
          <w:sz w:val="28"/>
          <w:szCs w:val="28"/>
        </w:rPr>
      </w:pPr>
      <w:proofErr w:type="gramStart"/>
      <w:r w:rsidRPr="006C0BD5">
        <w:rPr>
          <w:rStyle w:val="FontStyle108"/>
          <w:sz w:val="28"/>
          <w:szCs w:val="28"/>
        </w:rPr>
        <w:t>сквозной</w:t>
      </w:r>
      <w:proofErr w:type="gramEnd"/>
      <w:r w:rsidRPr="006C0BD5">
        <w:rPr>
          <w:rStyle w:val="FontStyle108"/>
          <w:sz w:val="28"/>
          <w:szCs w:val="28"/>
        </w:rPr>
        <w:t xml:space="preserve"> (через всё издание): Рис. 1; Рис. 2... Рис. 10; </w:t>
      </w:r>
    </w:p>
    <w:p w:rsidR="00EF5E7D" w:rsidRPr="006C0BD5" w:rsidRDefault="00EF5E7D" w:rsidP="00EF5E7D">
      <w:pPr>
        <w:pStyle w:val="Style52"/>
        <w:widowControl/>
        <w:numPr>
          <w:ilvl w:val="0"/>
          <w:numId w:val="1"/>
        </w:numPr>
        <w:jc w:val="both"/>
        <w:rPr>
          <w:rStyle w:val="FontStyle108"/>
          <w:sz w:val="28"/>
          <w:szCs w:val="28"/>
        </w:rPr>
      </w:pPr>
      <w:proofErr w:type="spellStart"/>
      <w:r w:rsidRPr="006C0BD5">
        <w:rPr>
          <w:rStyle w:val="FontStyle108"/>
          <w:sz w:val="28"/>
          <w:szCs w:val="28"/>
        </w:rPr>
        <w:t>индексационной</w:t>
      </w:r>
      <w:proofErr w:type="spellEnd"/>
      <w:r w:rsidRPr="006C0BD5">
        <w:rPr>
          <w:rStyle w:val="FontStyle108"/>
          <w:sz w:val="28"/>
          <w:szCs w:val="28"/>
        </w:rPr>
        <w:t xml:space="preserve"> </w:t>
      </w:r>
      <w:proofErr w:type="spellStart"/>
      <w:r w:rsidRPr="006C0BD5">
        <w:rPr>
          <w:rStyle w:val="FontStyle108"/>
          <w:sz w:val="28"/>
          <w:szCs w:val="28"/>
        </w:rPr>
        <w:t>поглавной</w:t>
      </w:r>
      <w:proofErr w:type="spellEnd"/>
      <w:r w:rsidRPr="006C0BD5">
        <w:rPr>
          <w:rStyle w:val="FontStyle108"/>
          <w:sz w:val="28"/>
          <w:szCs w:val="28"/>
        </w:rPr>
        <w:t xml:space="preserve">: к главе 5: Рис. 5.1; Рис. 5.2 и т. д. Если </w:t>
      </w:r>
      <w:r w:rsidRPr="006C0BD5">
        <w:rPr>
          <w:rStyle w:val="FontStyle99"/>
          <w:sz w:val="28"/>
          <w:szCs w:val="28"/>
        </w:rPr>
        <w:t xml:space="preserve">в </w:t>
      </w:r>
      <w:r w:rsidRPr="006C0BD5">
        <w:rPr>
          <w:rStyle w:val="FontStyle108"/>
          <w:sz w:val="28"/>
          <w:szCs w:val="28"/>
        </w:rPr>
        <w:t>текстовом документе один рисунок, то его не нумеруют.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Рисунки могут иметь тематический заголовок, а при необходимости и пояснительные данные (подрисуночный текст). Наименование рисунка помещают под ним по центру страницы без абзацного отступа 14-м размером шрифта (можно 12-м) и отделяют от </w:t>
      </w:r>
      <w:r>
        <w:rPr>
          <w:rStyle w:val="FontStyle99"/>
          <w:sz w:val="28"/>
          <w:szCs w:val="28"/>
        </w:rPr>
        <w:t xml:space="preserve">него </w:t>
      </w:r>
      <w:r>
        <w:rPr>
          <w:rStyle w:val="FontStyle108"/>
          <w:sz w:val="28"/>
          <w:szCs w:val="28"/>
        </w:rPr>
        <w:t xml:space="preserve">полуторным интервалом </w:t>
      </w:r>
      <w:r>
        <w:rPr>
          <w:rStyle w:val="FontStyle99"/>
          <w:sz w:val="28"/>
          <w:szCs w:val="28"/>
        </w:rPr>
        <w:t xml:space="preserve">(прил. </w:t>
      </w:r>
      <w:r>
        <w:rPr>
          <w:rStyle w:val="FontStyle108"/>
          <w:sz w:val="28"/>
          <w:szCs w:val="28"/>
        </w:rPr>
        <w:t xml:space="preserve">13). Экспликация к рисунку даётся после двоеточия с новой строки </w:t>
      </w:r>
      <w:r>
        <w:rPr>
          <w:rStyle w:val="FontStyle99"/>
          <w:sz w:val="28"/>
          <w:szCs w:val="28"/>
        </w:rPr>
        <w:t>без абзацного отступа</w:t>
      </w:r>
      <w:r>
        <w:rPr>
          <w:rStyle w:val="FontStyle108"/>
          <w:sz w:val="28"/>
          <w:szCs w:val="28"/>
        </w:rPr>
        <w:t xml:space="preserve">. </w:t>
      </w:r>
      <w:r>
        <w:rPr>
          <w:rStyle w:val="FontStyle99"/>
          <w:sz w:val="28"/>
          <w:szCs w:val="28"/>
        </w:rPr>
        <w:t xml:space="preserve">Позиции </w:t>
      </w:r>
      <w:r>
        <w:rPr>
          <w:rStyle w:val="FontStyle108"/>
          <w:sz w:val="28"/>
          <w:szCs w:val="28"/>
        </w:rPr>
        <w:t xml:space="preserve">на </w:t>
      </w:r>
      <w:r>
        <w:rPr>
          <w:rStyle w:val="FontStyle99"/>
          <w:sz w:val="28"/>
          <w:szCs w:val="28"/>
        </w:rPr>
        <w:t xml:space="preserve">рисунке </w:t>
      </w:r>
      <w:r>
        <w:rPr>
          <w:rStyle w:val="FontStyle108"/>
          <w:sz w:val="28"/>
          <w:szCs w:val="28"/>
        </w:rPr>
        <w:t xml:space="preserve">следует размещать </w:t>
      </w:r>
      <w:r>
        <w:rPr>
          <w:rStyle w:val="FontStyle99"/>
          <w:sz w:val="28"/>
          <w:szCs w:val="28"/>
        </w:rPr>
        <w:t xml:space="preserve">по </w:t>
      </w:r>
      <w:r>
        <w:rPr>
          <w:rStyle w:val="FontStyle108"/>
          <w:sz w:val="28"/>
          <w:szCs w:val="28"/>
        </w:rPr>
        <w:t xml:space="preserve">часовой стрелке </w:t>
      </w:r>
      <w:r>
        <w:rPr>
          <w:rStyle w:val="FontStyle99"/>
          <w:sz w:val="28"/>
          <w:szCs w:val="28"/>
        </w:rPr>
        <w:t xml:space="preserve">или </w:t>
      </w:r>
      <w:r>
        <w:rPr>
          <w:rStyle w:val="FontStyle108"/>
          <w:sz w:val="28"/>
          <w:szCs w:val="28"/>
        </w:rPr>
        <w:t xml:space="preserve">сверху вниз. Иллюстрации выполняют на компьютере в программах </w:t>
      </w:r>
      <w:r>
        <w:rPr>
          <w:rStyle w:val="FontStyle99"/>
          <w:i/>
          <w:sz w:val="28"/>
          <w:szCs w:val="28"/>
          <w:lang w:val="en-US"/>
        </w:rPr>
        <w:t>Paint</w:t>
      </w:r>
      <w:r>
        <w:rPr>
          <w:rStyle w:val="FontStyle99"/>
          <w:sz w:val="28"/>
          <w:szCs w:val="28"/>
        </w:rPr>
        <w:t xml:space="preserve">, </w:t>
      </w:r>
      <w:r>
        <w:rPr>
          <w:rStyle w:val="FontStyle99"/>
          <w:i/>
          <w:sz w:val="28"/>
          <w:szCs w:val="28"/>
          <w:lang w:val="en-US"/>
        </w:rPr>
        <w:t>CorelDraw</w:t>
      </w:r>
      <w:r>
        <w:rPr>
          <w:rStyle w:val="FontStyle99"/>
          <w:sz w:val="28"/>
          <w:szCs w:val="28"/>
        </w:rPr>
        <w:t xml:space="preserve"> либо </w:t>
      </w:r>
      <w:r>
        <w:rPr>
          <w:rStyle w:val="FontStyle108"/>
          <w:sz w:val="28"/>
          <w:szCs w:val="28"/>
        </w:rPr>
        <w:t>сканируют, а затем вставляют в текст.</w:t>
      </w:r>
    </w:p>
    <w:p w:rsidR="00EF5E7D" w:rsidRDefault="00EF5E7D" w:rsidP="00EF5E7D">
      <w:pPr>
        <w:pStyle w:val="Style52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99"/>
          <w:sz w:val="28"/>
          <w:szCs w:val="28"/>
        </w:rPr>
        <w:t xml:space="preserve">Ссылку на </w:t>
      </w:r>
      <w:r>
        <w:rPr>
          <w:rStyle w:val="FontStyle108"/>
          <w:sz w:val="28"/>
          <w:szCs w:val="28"/>
        </w:rPr>
        <w:t xml:space="preserve">рисунок можно делать в круглых скобках </w:t>
      </w:r>
      <w:r>
        <w:rPr>
          <w:rStyle w:val="FontStyle99"/>
          <w:sz w:val="28"/>
          <w:szCs w:val="28"/>
        </w:rPr>
        <w:t xml:space="preserve">(рис. </w:t>
      </w:r>
      <w:r>
        <w:rPr>
          <w:rStyle w:val="FontStyle108"/>
          <w:sz w:val="28"/>
          <w:szCs w:val="28"/>
        </w:rPr>
        <w:t xml:space="preserve">1, </w:t>
      </w:r>
      <w:r>
        <w:rPr>
          <w:rStyle w:val="FontStyle87"/>
          <w:sz w:val="28"/>
          <w:szCs w:val="28"/>
        </w:rPr>
        <w:t>а</w:t>
      </w:r>
      <w:r>
        <w:rPr>
          <w:rStyle w:val="FontStyle87"/>
          <w:i w:val="0"/>
          <w:iCs w:val="0"/>
          <w:sz w:val="28"/>
          <w:szCs w:val="28"/>
        </w:rPr>
        <w:t>;</w:t>
      </w:r>
      <w:r>
        <w:rPr>
          <w:rStyle w:val="FontStyle87"/>
          <w:sz w:val="28"/>
          <w:szCs w:val="28"/>
        </w:rPr>
        <w:t xml:space="preserve"> </w:t>
      </w:r>
      <w:r>
        <w:rPr>
          <w:rStyle w:val="FontStyle108"/>
          <w:sz w:val="28"/>
          <w:szCs w:val="28"/>
        </w:rPr>
        <w:t xml:space="preserve">рис. 2, </w:t>
      </w:r>
      <w:r>
        <w:rPr>
          <w:rStyle w:val="FontStyle99"/>
          <w:sz w:val="28"/>
          <w:szCs w:val="28"/>
        </w:rPr>
        <w:t xml:space="preserve">сверху и т. </w:t>
      </w:r>
      <w:r>
        <w:rPr>
          <w:rStyle w:val="FontStyle108"/>
          <w:sz w:val="28"/>
          <w:szCs w:val="28"/>
        </w:rPr>
        <w:t>д.). Сокращение «</w:t>
      </w:r>
      <w:proofErr w:type="gramStart"/>
      <w:r>
        <w:rPr>
          <w:rStyle w:val="FontStyle108"/>
          <w:sz w:val="28"/>
          <w:szCs w:val="28"/>
        </w:rPr>
        <w:t>см</w:t>
      </w:r>
      <w:proofErr w:type="gramEnd"/>
      <w:r>
        <w:rPr>
          <w:rStyle w:val="FontStyle108"/>
          <w:sz w:val="28"/>
          <w:szCs w:val="28"/>
        </w:rPr>
        <w:t xml:space="preserve">.» используется при повторной ссылке </w:t>
      </w:r>
      <w:r>
        <w:rPr>
          <w:rStyle w:val="FontStyle99"/>
          <w:sz w:val="28"/>
          <w:szCs w:val="28"/>
        </w:rPr>
        <w:t xml:space="preserve">на рисунок, </w:t>
      </w:r>
      <w:r>
        <w:rPr>
          <w:rStyle w:val="FontStyle108"/>
          <w:sz w:val="28"/>
          <w:szCs w:val="28"/>
        </w:rPr>
        <w:t>например: (см. рис. 4).</w:t>
      </w:r>
    </w:p>
    <w:p w:rsidR="00EF5E7D" w:rsidRDefault="00EF5E7D" w:rsidP="00EF5E7D">
      <w:pPr>
        <w:pStyle w:val="Style52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99"/>
          <w:sz w:val="28"/>
          <w:szCs w:val="28"/>
        </w:rPr>
        <w:t>Подрису</w:t>
      </w:r>
      <w:r>
        <w:rPr>
          <w:rStyle w:val="FontStyle108"/>
          <w:sz w:val="28"/>
          <w:szCs w:val="28"/>
        </w:rPr>
        <w:t xml:space="preserve">ночные подписи должны быть оформлены единообразно: </w:t>
      </w:r>
      <w:r>
        <w:rPr>
          <w:rStyle w:val="FontStyle99"/>
          <w:sz w:val="28"/>
          <w:szCs w:val="28"/>
        </w:rPr>
        <w:t xml:space="preserve">либо под самим </w:t>
      </w:r>
      <w:r>
        <w:rPr>
          <w:rStyle w:val="FontStyle108"/>
          <w:sz w:val="28"/>
          <w:szCs w:val="28"/>
        </w:rPr>
        <w:t xml:space="preserve">рисунком, либо рядом (зависит от способа расположения иллюстрации) </w:t>
      </w:r>
      <w:r>
        <w:rPr>
          <w:rStyle w:val="FontStyle99"/>
          <w:sz w:val="28"/>
          <w:szCs w:val="28"/>
        </w:rPr>
        <w:t>(</w:t>
      </w:r>
      <w:proofErr w:type="gramStart"/>
      <w:r>
        <w:rPr>
          <w:rStyle w:val="FontStyle99"/>
          <w:sz w:val="28"/>
          <w:szCs w:val="28"/>
        </w:rPr>
        <w:t>см</w:t>
      </w:r>
      <w:proofErr w:type="gramEnd"/>
      <w:r>
        <w:rPr>
          <w:rStyle w:val="FontStyle99"/>
          <w:sz w:val="28"/>
          <w:szCs w:val="28"/>
        </w:rPr>
        <w:t xml:space="preserve">. прил. </w:t>
      </w:r>
      <w:r>
        <w:rPr>
          <w:rStyle w:val="FontStyle108"/>
          <w:sz w:val="28"/>
          <w:szCs w:val="28"/>
        </w:rPr>
        <w:t>13).</w:t>
      </w:r>
    </w:p>
    <w:p w:rsidR="00EF5E7D" w:rsidRDefault="00EF5E7D" w:rsidP="00EF5E7D">
      <w:pPr>
        <w:pStyle w:val="2"/>
        <w:ind w:firstLine="0"/>
        <w:jc w:val="center"/>
        <w:rPr>
          <w:rStyle w:val="FontStyle108"/>
        </w:rPr>
      </w:pPr>
      <w:bookmarkStart w:id="3" w:name="_Toc347233344"/>
      <w:r>
        <w:rPr>
          <w:rStyle w:val="FontStyle108"/>
        </w:rPr>
        <w:lastRenderedPageBreak/>
        <w:t>8.3 Оформление формул</w:t>
      </w:r>
      <w:bookmarkEnd w:id="3"/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99"/>
          <w:sz w:val="28"/>
          <w:szCs w:val="28"/>
        </w:rPr>
        <w:t xml:space="preserve">Формулы набирают </w:t>
      </w:r>
      <w:r>
        <w:rPr>
          <w:rStyle w:val="FontStyle108"/>
          <w:sz w:val="28"/>
          <w:szCs w:val="28"/>
        </w:rPr>
        <w:t xml:space="preserve">в «Редакторе формул». </w:t>
      </w:r>
      <w:r>
        <w:rPr>
          <w:rStyle w:val="FontStyle99"/>
          <w:sz w:val="28"/>
          <w:szCs w:val="28"/>
        </w:rPr>
        <w:t xml:space="preserve">При </w:t>
      </w:r>
      <w:r>
        <w:rPr>
          <w:rStyle w:val="FontStyle108"/>
          <w:sz w:val="28"/>
          <w:szCs w:val="28"/>
        </w:rPr>
        <w:t xml:space="preserve">наборе </w:t>
      </w:r>
      <w:r>
        <w:rPr>
          <w:rStyle w:val="FontStyle99"/>
          <w:sz w:val="28"/>
          <w:szCs w:val="28"/>
        </w:rPr>
        <w:t xml:space="preserve">формул </w:t>
      </w:r>
      <w:r>
        <w:rPr>
          <w:rStyle w:val="FontStyle108"/>
          <w:sz w:val="28"/>
          <w:szCs w:val="28"/>
        </w:rPr>
        <w:t xml:space="preserve">рекомендуется использовать следующие размеры шрифтов </w:t>
      </w:r>
      <w:r>
        <w:rPr>
          <w:rStyle w:val="FontStyle99"/>
          <w:sz w:val="28"/>
          <w:szCs w:val="28"/>
        </w:rPr>
        <w:t xml:space="preserve">(для </w:t>
      </w:r>
      <w:r>
        <w:rPr>
          <w:rStyle w:val="FontStyle108"/>
          <w:sz w:val="28"/>
          <w:szCs w:val="28"/>
        </w:rPr>
        <w:t>формата А</w:t>
      </w:r>
      <w:proofErr w:type="gramStart"/>
      <w:r>
        <w:rPr>
          <w:rStyle w:val="FontStyle108"/>
          <w:sz w:val="28"/>
          <w:szCs w:val="28"/>
        </w:rPr>
        <w:t>4</w:t>
      </w:r>
      <w:proofErr w:type="gramEnd"/>
      <w:r>
        <w:rPr>
          <w:rStyle w:val="FontStyle108"/>
          <w:sz w:val="28"/>
          <w:szCs w:val="28"/>
        </w:rPr>
        <w:t xml:space="preserve">): </w:t>
      </w:r>
      <w:r>
        <w:rPr>
          <w:rStyle w:val="FontStyle99"/>
          <w:sz w:val="28"/>
          <w:szCs w:val="28"/>
        </w:rPr>
        <w:t xml:space="preserve">основной – </w:t>
      </w:r>
      <w:r>
        <w:rPr>
          <w:rStyle w:val="FontStyle108"/>
          <w:sz w:val="28"/>
          <w:szCs w:val="28"/>
        </w:rPr>
        <w:t xml:space="preserve">14; крупный индекс – 9; мелкий </w:t>
      </w:r>
      <w:r>
        <w:rPr>
          <w:rStyle w:val="FontStyle99"/>
          <w:sz w:val="28"/>
          <w:szCs w:val="28"/>
        </w:rPr>
        <w:t xml:space="preserve">индекс – </w:t>
      </w:r>
      <w:r>
        <w:rPr>
          <w:rStyle w:val="FontStyle108"/>
          <w:sz w:val="28"/>
          <w:szCs w:val="28"/>
        </w:rPr>
        <w:t xml:space="preserve">6; </w:t>
      </w:r>
      <w:r>
        <w:rPr>
          <w:rStyle w:val="FontStyle99"/>
          <w:sz w:val="28"/>
          <w:szCs w:val="28"/>
        </w:rPr>
        <w:t xml:space="preserve">крупный символ – </w:t>
      </w:r>
      <w:r>
        <w:rPr>
          <w:rStyle w:val="FontStyle108"/>
          <w:sz w:val="28"/>
          <w:szCs w:val="28"/>
        </w:rPr>
        <w:t xml:space="preserve">18; </w:t>
      </w:r>
      <w:r>
        <w:rPr>
          <w:rStyle w:val="FontStyle99"/>
          <w:sz w:val="28"/>
          <w:szCs w:val="28"/>
        </w:rPr>
        <w:t xml:space="preserve">мелкий символ – </w:t>
      </w:r>
      <w:r>
        <w:rPr>
          <w:rStyle w:val="FontStyle108"/>
          <w:sz w:val="28"/>
          <w:szCs w:val="28"/>
        </w:rPr>
        <w:t>12.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99"/>
          <w:sz w:val="28"/>
          <w:szCs w:val="28"/>
        </w:rPr>
      </w:pPr>
      <w:r>
        <w:rPr>
          <w:rStyle w:val="FontStyle99"/>
          <w:sz w:val="28"/>
          <w:szCs w:val="28"/>
        </w:rPr>
        <w:t xml:space="preserve">Буквы латинского </w:t>
      </w:r>
      <w:r>
        <w:rPr>
          <w:rStyle w:val="FontStyle108"/>
          <w:sz w:val="28"/>
          <w:szCs w:val="28"/>
        </w:rPr>
        <w:t xml:space="preserve">алфавита, используемые </w:t>
      </w:r>
      <w:r>
        <w:rPr>
          <w:rStyle w:val="FontStyle99"/>
          <w:sz w:val="28"/>
          <w:szCs w:val="28"/>
        </w:rPr>
        <w:t xml:space="preserve">для обозначения </w:t>
      </w:r>
      <w:r>
        <w:rPr>
          <w:rStyle w:val="FontStyle108"/>
          <w:sz w:val="28"/>
          <w:szCs w:val="28"/>
        </w:rPr>
        <w:t xml:space="preserve">физических </w:t>
      </w:r>
      <w:r>
        <w:rPr>
          <w:rStyle w:val="FontStyle99"/>
          <w:sz w:val="28"/>
          <w:szCs w:val="28"/>
        </w:rPr>
        <w:t xml:space="preserve">величин, кроме </w:t>
      </w:r>
      <w:r>
        <w:rPr>
          <w:rStyle w:val="FontStyle108"/>
          <w:sz w:val="28"/>
          <w:szCs w:val="28"/>
        </w:rPr>
        <w:t xml:space="preserve">устойчивых форм, </w:t>
      </w:r>
      <w:r>
        <w:rPr>
          <w:rStyle w:val="FontStyle99"/>
          <w:sz w:val="28"/>
          <w:szCs w:val="28"/>
        </w:rPr>
        <w:t xml:space="preserve">наименований </w:t>
      </w:r>
      <w:r>
        <w:rPr>
          <w:rStyle w:val="FontStyle108"/>
          <w:sz w:val="28"/>
          <w:szCs w:val="28"/>
        </w:rPr>
        <w:t xml:space="preserve">типа </w:t>
      </w:r>
      <w:r>
        <w:rPr>
          <w:rStyle w:val="FontStyle99"/>
          <w:sz w:val="28"/>
          <w:szCs w:val="28"/>
          <w:lang w:val="en-US"/>
        </w:rPr>
        <w:t>max</w:t>
      </w:r>
      <w:r>
        <w:rPr>
          <w:rStyle w:val="FontStyle99"/>
          <w:sz w:val="28"/>
          <w:szCs w:val="28"/>
        </w:rPr>
        <w:t xml:space="preserve">, </w:t>
      </w:r>
      <w:r>
        <w:rPr>
          <w:rStyle w:val="FontStyle99"/>
          <w:sz w:val="28"/>
          <w:szCs w:val="28"/>
          <w:lang w:val="en-US"/>
        </w:rPr>
        <w:t>min</w:t>
      </w:r>
      <w:r>
        <w:rPr>
          <w:rStyle w:val="FontStyle99"/>
          <w:sz w:val="28"/>
          <w:szCs w:val="28"/>
        </w:rPr>
        <w:t xml:space="preserve">, </w:t>
      </w:r>
      <w:proofErr w:type="spellStart"/>
      <w:r>
        <w:rPr>
          <w:rStyle w:val="FontStyle99"/>
          <w:sz w:val="28"/>
          <w:szCs w:val="28"/>
          <w:lang w:val="en-US"/>
        </w:rPr>
        <w:t>cos</w:t>
      </w:r>
      <w:proofErr w:type="spellEnd"/>
      <w:r>
        <w:rPr>
          <w:rStyle w:val="FontStyle99"/>
          <w:sz w:val="28"/>
          <w:szCs w:val="28"/>
        </w:rPr>
        <w:t xml:space="preserve">, </w:t>
      </w:r>
      <w:r>
        <w:rPr>
          <w:rStyle w:val="FontStyle99"/>
          <w:sz w:val="28"/>
          <w:szCs w:val="28"/>
          <w:lang w:val="en-US"/>
        </w:rPr>
        <w:t>sin</w:t>
      </w:r>
      <w:r>
        <w:rPr>
          <w:rStyle w:val="FontStyle99"/>
          <w:sz w:val="28"/>
          <w:szCs w:val="28"/>
        </w:rPr>
        <w:t xml:space="preserve">, </w:t>
      </w:r>
      <w:proofErr w:type="spellStart"/>
      <w:r>
        <w:rPr>
          <w:rStyle w:val="FontStyle99"/>
          <w:sz w:val="28"/>
          <w:szCs w:val="28"/>
          <w:lang w:val="en-US"/>
        </w:rPr>
        <w:t>tg</w:t>
      </w:r>
      <w:proofErr w:type="spellEnd"/>
      <w:r>
        <w:rPr>
          <w:rStyle w:val="FontStyle99"/>
          <w:sz w:val="28"/>
          <w:szCs w:val="28"/>
        </w:rPr>
        <w:t xml:space="preserve">, </w:t>
      </w:r>
      <w:r>
        <w:rPr>
          <w:rStyle w:val="FontStyle99"/>
          <w:sz w:val="28"/>
          <w:szCs w:val="28"/>
          <w:lang w:val="en-US"/>
        </w:rPr>
        <w:t>log</w:t>
      </w:r>
      <w:r>
        <w:rPr>
          <w:rStyle w:val="FontStyle99"/>
          <w:sz w:val="28"/>
          <w:szCs w:val="28"/>
        </w:rPr>
        <w:t xml:space="preserve">, </w:t>
      </w:r>
      <w:r>
        <w:rPr>
          <w:rStyle w:val="FontStyle99"/>
          <w:sz w:val="28"/>
          <w:szCs w:val="28"/>
          <w:lang w:val="en-US"/>
        </w:rPr>
        <w:t>exp</w:t>
      </w:r>
      <w:r>
        <w:rPr>
          <w:rStyle w:val="FontStyle99"/>
          <w:sz w:val="28"/>
          <w:szCs w:val="28"/>
        </w:rPr>
        <w:t xml:space="preserve">, </w:t>
      </w:r>
      <w:proofErr w:type="spellStart"/>
      <w:r>
        <w:rPr>
          <w:rStyle w:val="FontStyle99"/>
          <w:sz w:val="28"/>
          <w:szCs w:val="28"/>
          <w:lang w:val="en-US"/>
        </w:rPr>
        <w:t>det</w:t>
      </w:r>
      <w:proofErr w:type="spellEnd"/>
      <w:r>
        <w:rPr>
          <w:rStyle w:val="FontStyle99"/>
          <w:sz w:val="28"/>
          <w:szCs w:val="28"/>
        </w:rPr>
        <w:t xml:space="preserve"> </w:t>
      </w:r>
      <w:r>
        <w:rPr>
          <w:rStyle w:val="FontStyle108"/>
          <w:sz w:val="28"/>
          <w:szCs w:val="28"/>
        </w:rPr>
        <w:t xml:space="preserve">и </w:t>
      </w:r>
      <w:r>
        <w:rPr>
          <w:rStyle w:val="FontStyle99"/>
          <w:sz w:val="28"/>
          <w:szCs w:val="28"/>
        </w:rPr>
        <w:t xml:space="preserve">т. д., набираются </w:t>
      </w:r>
      <w:r>
        <w:rPr>
          <w:rStyle w:val="FontStyle108"/>
          <w:sz w:val="28"/>
          <w:szCs w:val="28"/>
        </w:rPr>
        <w:t xml:space="preserve">курсивом. Буквы русского, греческого алфавита и цифры всегда набираются прямым шрифтом. Химические символы </w:t>
      </w:r>
      <w:r>
        <w:rPr>
          <w:rStyle w:val="FontStyle99"/>
          <w:sz w:val="28"/>
          <w:szCs w:val="28"/>
        </w:rPr>
        <w:t>(</w:t>
      </w:r>
      <w:r>
        <w:rPr>
          <w:rStyle w:val="FontStyle99"/>
          <w:sz w:val="28"/>
          <w:szCs w:val="28"/>
          <w:lang w:val="en-US"/>
        </w:rPr>
        <w:t>Ag</w:t>
      </w:r>
      <w:r>
        <w:rPr>
          <w:rStyle w:val="FontStyle99"/>
          <w:sz w:val="28"/>
          <w:szCs w:val="28"/>
        </w:rPr>
        <w:t>, С</w:t>
      </w:r>
      <w:proofErr w:type="gramStart"/>
      <w:r>
        <w:rPr>
          <w:rStyle w:val="FontStyle99"/>
          <w:sz w:val="28"/>
          <w:szCs w:val="28"/>
          <w:lang w:val="en-US"/>
        </w:rPr>
        <w:t>u</w:t>
      </w:r>
      <w:proofErr w:type="gramEnd"/>
      <w:r>
        <w:rPr>
          <w:rStyle w:val="FontStyle99"/>
          <w:sz w:val="28"/>
          <w:szCs w:val="28"/>
        </w:rPr>
        <w:t xml:space="preserve">) – </w:t>
      </w:r>
      <w:r>
        <w:rPr>
          <w:rStyle w:val="FontStyle108"/>
          <w:sz w:val="28"/>
          <w:szCs w:val="28"/>
        </w:rPr>
        <w:t xml:space="preserve">светлым </w:t>
      </w:r>
      <w:r>
        <w:rPr>
          <w:rStyle w:val="FontStyle99"/>
          <w:sz w:val="28"/>
          <w:szCs w:val="28"/>
        </w:rPr>
        <w:t xml:space="preserve">прямым, </w:t>
      </w:r>
      <w:r>
        <w:rPr>
          <w:rStyle w:val="FontStyle108"/>
          <w:sz w:val="28"/>
          <w:szCs w:val="28"/>
        </w:rPr>
        <w:t xml:space="preserve">сокращённые обозначения физических величин </w:t>
      </w:r>
      <w:r>
        <w:rPr>
          <w:rStyle w:val="FontStyle99"/>
          <w:sz w:val="28"/>
          <w:szCs w:val="28"/>
        </w:rPr>
        <w:t xml:space="preserve">и единиц измерения </w:t>
      </w:r>
      <w:r>
        <w:rPr>
          <w:rStyle w:val="FontStyle108"/>
          <w:sz w:val="28"/>
          <w:szCs w:val="28"/>
        </w:rPr>
        <w:t xml:space="preserve">(м, </w:t>
      </w:r>
      <w:r>
        <w:rPr>
          <w:rStyle w:val="FontStyle99"/>
          <w:sz w:val="28"/>
          <w:szCs w:val="28"/>
        </w:rPr>
        <w:t xml:space="preserve">кВт, </w:t>
      </w:r>
      <w:r>
        <w:rPr>
          <w:rStyle w:val="FontStyle108"/>
          <w:sz w:val="28"/>
          <w:szCs w:val="28"/>
        </w:rPr>
        <w:t xml:space="preserve">Ф/м, </w:t>
      </w:r>
      <w:r>
        <w:rPr>
          <w:rStyle w:val="FontStyle99"/>
          <w:sz w:val="28"/>
          <w:szCs w:val="28"/>
          <w:lang w:val="en-US"/>
        </w:rPr>
        <w:t>W</w:t>
      </w:r>
      <w:r>
        <w:rPr>
          <w:rStyle w:val="FontStyle99"/>
          <w:sz w:val="28"/>
          <w:szCs w:val="28"/>
        </w:rPr>
        <w:t>/</w:t>
      </w:r>
      <w:r>
        <w:rPr>
          <w:rStyle w:val="FontStyle99"/>
          <w:sz w:val="28"/>
          <w:szCs w:val="28"/>
          <w:lang w:val="en-US"/>
        </w:rPr>
        <w:t>m</w:t>
      </w:r>
      <w:r>
        <w:rPr>
          <w:rStyle w:val="FontStyle99"/>
          <w:sz w:val="28"/>
          <w:szCs w:val="28"/>
        </w:rPr>
        <w:t xml:space="preserve">) – </w:t>
      </w:r>
      <w:r>
        <w:rPr>
          <w:rStyle w:val="FontStyle108"/>
          <w:sz w:val="28"/>
          <w:szCs w:val="28"/>
        </w:rPr>
        <w:t xml:space="preserve">светлым прямым без </w:t>
      </w:r>
      <w:r>
        <w:rPr>
          <w:rStyle w:val="FontStyle99"/>
          <w:sz w:val="28"/>
          <w:szCs w:val="28"/>
        </w:rPr>
        <w:t xml:space="preserve">точек. Числа и дроби в </w:t>
      </w:r>
      <w:r>
        <w:rPr>
          <w:rStyle w:val="FontStyle108"/>
          <w:sz w:val="28"/>
          <w:szCs w:val="28"/>
        </w:rPr>
        <w:t xml:space="preserve">формулах всегда должны </w:t>
      </w:r>
      <w:r>
        <w:rPr>
          <w:rStyle w:val="FontStyle99"/>
          <w:sz w:val="28"/>
          <w:szCs w:val="28"/>
        </w:rPr>
        <w:t xml:space="preserve">быть </w:t>
      </w:r>
      <w:r>
        <w:rPr>
          <w:rStyle w:val="FontStyle108"/>
          <w:sz w:val="28"/>
          <w:szCs w:val="28"/>
        </w:rPr>
        <w:t xml:space="preserve">набраны прямым шрифтом. Перенос в </w:t>
      </w:r>
      <w:r>
        <w:rPr>
          <w:rStyle w:val="FontStyle99"/>
          <w:sz w:val="28"/>
          <w:szCs w:val="28"/>
        </w:rPr>
        <w:t xml:space="preserve">формулах </w:t>
      </w:r>
      <w:r>
        <w:rPr>
          <w:rStyle w:val="FontStyle108"/>
          <w:sz w:val="28"/>
          <w:szCs w:val="28"/>
        </w:rPr>
        <w:t xml:space="preserve">допускается делать на </w:t>
      </w:r>
      <w:r>
        <w:rPr>
          <w:rStyle w:val="FontStyle99"/>
          <w:sz w:val="28"/>
          <w:szCs w:val="28"/>
        </w:rPr>
        <w:t xml:space="preserve">знаках </w:t>
      </w:r>
      <w:r>
        <w:rPr>
          <w:rStyle w:val="FontStyle108"/>
          <w:sz w:val="28"/>
          <w:szCs w:val="28"/>
        </w:rPr>
        <w:t>соотношений</w:t>
      </w:r>
      <w:proofErr w:type="gramStart"/>
      <w:r>
        <w:rPr>
          <w:rStyle w:val="FontStyle108"/>
          <w:sz w:val="28"/>
          <w:szCs w:val="28"/>
        </w:rPr>
        <w:t xml:space="preserve"> (=, ~, &lt;, &gt;), </w:t>
      </w:r>
      <w:proofErr w:type="gramEnd"/>
      <w:r>
        <w:rPr>
          <w:rStyle w:val="FontStyle108"/>
          <w:sz w:val="28"/>
          <w:szCs w:val="28"/>
        </w:rPr>
        <w:t xml:space="preserve">на отточии </w:t>
      </w:r>
      <w:r>
        <w:rPr>
          <w:rStyle w:val="FontStyle99"/>
          <w:sz w:val="28"/>
          <w:szCs w:val="28"/>
        </w:rPr>
        <w:t xml:space="preserve">(...), на знаках (+), </w:t>
      </w:r>
      <w:r>
        <w:rPr>
          <w:rStyle w:val="FontStyle108"/>
          <w:sz w:val="28"/>
          <w:szCs w:val="28"/>
        </w:rPr>
        <w:t xml:space="preserve">(–) и (·). Знак, на котором делается перенос, должен повторяться в </w:t>
      </w:r>
      <w:r>
        <w:rPr>
          <w:rStyle w:val="FontStyle99"/>
          <w:sz w:val="28"/>
          <w:szCs w:val="28"/>
        </w:rPr>
        <w:t xml:space="preserve">начале </w:t>
      </w:r>
      <w:r>
        <w:rPr>
          <w:rStyle w:val="FontStyle108"/>
          <w:sz w:val="28"/>
          <w:szCs w:val="28"/>
        </w:rPr>
        <w:t xml:space="preserve">другой строки, кроме знака деления. </w:t>
      </w:r>
      <w:r>
        <w:rPr>
          <w:rStyle w:val="FontStyle99"/>
          <w:sz w:val="28"/>
          <w:szCs w:val="28"/>
        </w:rPr>
        <w:t xml:space="preserve">При </w:t>
      </w:r>
      <w:r>
        <w:rPr>
          <w:rStyle w:val="FontStyle108"/>
          <w:sz w:val="28"/>
          <w:szCs w:val="28"/>
        </w:rPr>
        <w:t xml:space="preserve">переносе на знаке </w:t>
      </w:r>
      <w:r>
        <w:rPr>
          <w:rStyle w:val="FontStyle99"/>
          <w:sz w:val="28"/>
          <w:szCs w:val="28"/>
        </w:rPr>
        <w:t xml:space="preserve">умножения </w:t>
      </w:r>
      <w:r>
        <w:rPr>
          <w:rStyle w:val="FontStyle108"/>
          <w:sz w:val="28"/>
          <w:szCs w:val="28"/>
        </w:rPr>
        <w:t>его показывают косым крестом</w:t>
      </w:r>
      <w:proofErr w:type="gramStart"/>
      <w:r>
        <w:rPr>
          <w:rStyle w:val="FontStyle108"/>
          <w:sz w:val="28"/>
          <w:szCs w:val="28"/>
        </w:rPr>
        <w:t xml:space="preserve"> </w:t>
      </w:r>
      <w:r>
        <w:rPr>
          <w:rStyle w:val="FontStyle99"/>
          <w:sz w:val="28"/>
          <w:szCs w:val="28"/>
        </w:rPr>
        <w:t>(×).</w:t>
      </w:r>
      <w:proofErr w:type="gramEnd"/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99"/>
          <w:sz w:val="28"/>
          <w:szCs w:val="28"/>
        </w:rPr>
        <w:t xml:space="preserve">Порядковые </w:t>
      </w:r>
      <w:r>
        <w:rPr>
          <w:rStyle w:val="FontStyle108"/>
          <w:sz w:val="28"/>
          <w:szCs w:val="28"/>
        </w:rPr>
        <w:t xml:space="preserve">номера формул (если их более одной) обозначают арабскими </w:t>
      </w:r>
      <w:r>
        <w:rPr>
          <w:rStyle w:val="FontStyle99"/>
          <w:sz w:val="28"/>
          <w:szCs w:val="28"/>
        </w:rPr>
        <w:t xml:space="preserve">цифрами в </w:t>
      </w:r>
      <w:r>
        <w:rPr>
          <w:rStyle w:val="FontStyle108"/>
          <w:sz w:val="28"/>
          <w:szCs w:val="28"/>
        </w:rPr>
        <w:t xml:space="preserve">круглых скобках у правого </w:t>
      </w:r>
      <w:r>
        <w:rPr>
          <w:rStyle w:val="FontStyle99"/>
          <w:sz w:val="28"/>
          <w:szCs w:val="28"/>
        </w:rPr>
        <w:t xml:space="preserve">края </w:t>
      </w:r>
      <w:r>
        <w:rPr>
          <w:rStyle w:val="FontStyle108"/>
          <w:sz w:val="28"/>
          <w:szCs w:val="28"/>
        </w:rPr>
        <w:t xml:space="preserve">полосы. Номер формулы состоит из номера </w:t>
      </w:r>
      <w:r>
        <w:rPr>
          <w:rStyle w:val="FontStyle99"/>
          <w:sz w:val="28"/>
          <w:szCs w:val="28"/>
        </w:rPr>
        <w:t xml:space="preserve">раздела и </w:t>
      </w:r>
      <w:r>
        <w:rPr>
          <w:rStyle w:val="FontStyle108"/>
          <w:sz w:val="28"/>
          <w:szCs w:val="28"/>
        </w:rPr>
        <w:t xml:space="preserve">порядкового номера формулы </w:t>
      </w:r>
      <w:r>
        <w:rPr>
          <w:rStyle w:val="FontStyle99"/>
          <w:sz w:val="28"/>
          <w:szCs w:val="28"/>
        </w:rPr>
        <w:t xml:space="preserve">в </w:t>
      </w:r>
      <w:r>
        <w:rPr>
          <w:rStyle w:val="FontStyle108"/>
          <w:sz w:val="28"/>
          <w:szCs w:val="28"/>
        </w:rPr>
        <w:t xml:space="preserve">разделе, </w:t>
      </w:r>
      <w:proofErr w:type="gramStart"/>
      <w:r>
        <w:rPr>
          <w:rStyle w:val="FontStyle108"/>
          <w:sz w:val="28"/>
          <w:szCs w:val="28"/>
        </w:rPr>
        <w:t>разделённых</w:t>
      </w:r>
      <w:proofErr w:type="gramEnd"/>
      <w:r>
        <w:rPr>
          <w:rStyle w:val="FontStyle108"/>
          <w:sz w:val="28"/>
          <w:szCs w:val="28"/>
        </w:rPr>
        <w:t xml:space="preserve"> точкой. При </w:t>
      </w:r>
      <w:r>
        <w:rPr>
          <w:rStyle w:val="FontStyle99"/>
          <w:sz w:val="28"/>
          <w:szCs w:val="28"/>
        </w:rPr>
        <w:t xml:space="preserve">переносе </w:t>
      </w:r>
      <w:r>
        <w:rPr>
          <w:rStyle w:val="FontStyle108"/>
          <w:sz w:val="28"/>
          <w:szCs w:val="28"/>
        </w:rPr>
        <w:t xml:space="preserve">формулы </w:t>
      </w:r>
      <w:r>
        <w:rPr>
          <w:rStyle w:val="FontStyle99"/>
          <w:sz w:val="28"/>
          <w:szCs w:val="28"/>
        </w:rPr>
        <w:t xml:space="preserve">её </w:t>
      </w:r>
      <w:r>
        <w:rPr>
          <w:rStyle w:val="FontStyle108"/>
          <w:sz w:val="28"/>
          <w:szCs w:val="28"/>
        </w:rPr>
        <w:t xml:space="preserve">номер располагают </w:t>
      </w:r>
      <w:r>
        <w:rPr>
          <w:rStyle w:val="FontStyle99"/>
          <w:sz w:val="28"/>
          <w:szCs w:val="28"/>
        </w:rPr>
        <w:t xml:space="preserve">на </w:t>
      </w:r>
      <w:r>
        <w:rPr>
          <w:rStyle w:val="FontStyle108"/>
          <w:sz w:val="28"/>
          <w:szCs w:val="28"/>
        </w:rPr>
        <w:t xml:space="preserve">уровне последней строки. </w:t>
      </w:r>
      <w:r>
        <w:rPr>
          <w:rStyle w:val="FontStyle99"/>
          <w:sz w:val="28"/>
          <w:szCs w:val="28"/>
        </w:rPr>
        <w:t xml:space="preserve">В случае, когда </w:t>
      </w:r>
      <w:r>
        <w:rPr>
          <w:rStyle w:val="FontStyle108"/>
          <w:sz w:val="28"/>
          <w:szCs w:val="28"/>
        </w:rPr>
        <w:t xml:space="preserve">формула </w:t>
      </w:r>
      <w:r>
        <w:rPr>
          <w:rStyle w:val="FontStyle99"/>
          <w:sz w:val="28"/>
          <w:szCs w:val="28"/>
        </w:rPr>
        <w:t xml:space="preserve">является </w:t>
      </w:r>
      <w:r>
        <w:rPr>
          <w:rStyle w:val="FontStyle108"/>
          <w:sz w:val="28"/>
          <w:szCs w:val="28"/>
        </w:rPr>
        <w:t>разновидностью приведённой ранее формулы, применяется нумерация арабской цифрой и строчной буквой русского алфавита без пробела. Например: (12а).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Нумеровать следует только </w:t>
      </w:r>
      <w:r>
        <w:rPr>
          <w:rStyle w:val="FontStyle99"/>
          <w:sz w:val="28"/>
          <w:szCs w:val="28"/>
        </w:rPr>
        <w:t xml:space="preserve">те </w:t>
      </w:r>
      <w:r>
        <w:rPr>
          <w:rStyle w:val="FontStyle108"/>
          <w:sz w:val="28"/>
          <w:szCs w:val="28"/>
        </w:rPr>
        <w:t xml:space="preserve">формулы, на которые имеются ссылки. </w:t>
      </w:r>
      <w:r>
        <w:rPr>
          <w:rStyle w:val="FontStyle99"/>
          <w:sz w:val="28"/>
          <w:szCs w:val="28"/>
        </w:rPr>
        <w:t xml:space="preserve">Они </w:t>
      </w:r>
      <w:r>
        <w:rPr>
          <w:rStyle w:val="FontStyle108"/>
          <w:sz w:val="28"/>
          <w:szCs w:val="28"/>
        </w:rPr>
        <w:t>оформляются в той же графической форме, что и после формулы, т. е. арабскими цифрами в круглых скобках. Например: в формуле (3.7); из уравнения (5.4) следует... и т. д.</w:t>
      </w:r>
    </w:p>
    <w:p w:rsidR="00EF5E7D" w:rsidRDefault="00EF5E7D" w:rsidP="00EF5E7D">
      <w:pPr>
        <w:pStyle w:val="Style52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>Формулы, находящиеся в приложениях, имеют отдельную нумерацию в пределах каждого приложения с добавлением перед каждой цифрой обозначения приложения, например: формула (А</w:t>
      </w:r>
      <w:proofErr w:type="gramStart"/>
      <w:r>
        <w:rPr>
          <w:rStyle w:val="FontStyle108"/>
          <w:sz w:val="28"/>
          <w:szCs w:val="28"/>
        </w:rPr>
        <w:t>1</w:t>
      </w:r>
      <w:proofErr w:type="gramEnd"/>
      <w:r>
        <w:rPr>
          <w:rStyle w:val="FontStyle108"/>
          <w:sz w:val="28"/>
          <w:szCs w:val="28"/>
        </w:rPr>
        <w:t>).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Буквенные обозначения единиц физических величин, входящих в произведение, следует отделять точками как знаками умножения, например: т·км. В буквенных обозначениях отношений единиц в качестве знака деления применяется косая черта, например: </w:t>
      </w:r>
      <w:proofErr w:type="gramStart"/>
      <w:r>
        <w:rPr>
          <w:rStyle w:val="FontStyle108"/>
          <w:sz w:val="28"/>
          <w:szCs w:val="28"/>
        </w:rPr>
        <w:t>км</w:t>
      </w:r>
      <w:proofErr w:type="gramEnd"/>
      <w:r>
        <w:rPr>
          <w:rStyle w:val="FontStyle108"/>
          <w:sz w:val="28"/>
          <w:szCs w:val="28"/>
        </w:rPr>
        <w:t>/ч.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>Числовые значения величин подставляют в формулу после их обоснованного выбора. Все промежуточные вычисления опускаются.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Формулы, представляющие собой уравнения или неравенства (т. е. содержащие знаки =, &gt;, &lt;, ≈, </w:t>
      </w:r>
      <w:r>
        <w:rPr>
          <w:rStyle w:val="FontStyle105"/>
          <w:sz w:val="28"/>
          <w:szCs w:val="28"/>
        </w:rPr>
        <w:t xml:space="preserve">≠), </w:t>
      </w:r>
      <w:r>
        <w:rPr>
          <w:rStyle w:val="FontStyle108"/>
          <w:sz w:val="28"/>
          <w:szCs w:val="28"/>
        </w:rPr>
        <w:t>выравниваются по центру. Математические выражения, не представляющие собой уравнения, могут быть вписаны прямо в строку текста независимо от их размера.</w:t>
      </w:r>
    </w:p>
    <w:p w:rsidR="00EF5E7D" w:rsidRDefault="00EF5E7D" w:rsidP="00EF5E7D">
      <w:pPr>
        <w:pStyle w:val="Style23"/>
        <w:widowControl/>
        <w:ind w:firstLine="709"/>
        <w:jc w:val="both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Единицы измерения физических величин после формулы не указывают.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Пояснения значений символов и числовых коэффициентов, входящих в формулу, должны быть приведены непосредственно под формулой. </w:t>
      </w:r>
      <w:r>
        <w:rPr>
          <w:rStyle w:val="FontStyle108"/>
          <w:sz w:val="28"/>
          <w:szCs w:val="28"/>
        </w:rPr>
        <w:lastRenderedPageBreak/>
        <w:t>Расшифровку каждого символа дают с новой строки в той последовательности, в которой они приведены в формуле. Первая строка после расшифровки должна начинаться со слова «где» без двоеточия после него и без абзацного отступа.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>Символ от пояснения отделяют знаком тире</w:t>
      </w:r>
      <w:proofErr w:type="gramStart"/>
      <w:r>
        <w:rPr>
          <w:rStyle w:val="FontStyle108"/>
          <w:sz w:val="28"/>
          <w:szCs w:val="28"/>
        </w:rPr>
        <w:t xml:space="preserve"> (–), </w:t>
      </w:r>
      <w:proofErr w:type="gramEnd"/>
      <w:r>
        <w:rPr>
          <w:rStyle w:val="FontStyle108"/>
          <w:sz w:val="28"/>
          <w:szCs w:val="28"/>
        </w:rPr>
        <w:t>расшифровку от последующего символа – точкой с запятой. Колонку перечня символов выравнивают по знаку тире, например: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Среднюю скорость движения локомотива </w:t>
      </w:r>
      <w:r>
        <w:rPr>
          <w:rStyle w:val="FontStyle108"/>
          <w:i/>
          <w:spacing w:val="-20"/>
          <w:sz w:val="28"/>
          <w:szCs w:val="28"/>
          <w:lang w:val="en-US"/>
        </w:rPr>
        <w:t>V</w:t>
      </w:r>
      <w:r>
        <w:rPr>
          <w:rStyle w:val="FontStyle108"/>
          <w:spacing w:val="-20"/>
          <w:sz w:val="28"/>
          <w:szCs w:val="28"/>
        </w:rPr>
        <w:t>,</w:t>
      </w:r>
      <w:r>
        <w:rPr>
          <w:rStyle w:val="FontStyle108"/>
          <w:sz w:val="28"/>
          <w:szCs w:val="28"/>
        </w:rPr>
        <w:t xml:space="preserve"> км/ч, определяют по формуле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</w:p>
    <w:p w:rsidR="00EF5E7D" w:rsidRPr="00EF5E7D" w:rsidRDefault="00EF5E7D" w:rsidP="00EF5E7D">
      <w:pPr>
        <w:pStyle w:val="Style8"/>
        <w:widowControl/>
        <w:jc w:val="right"/>
        <w:rPr>
          <w:rStyle w:val="FontStyle108"/>
          <w:sz w:val="28"/>
          <w:szCs w:val="28"/>
        </w:rPr>
      </w:pPr>
      <w:r>
        <w:rPr>
          <w:rStyle w:val="FontStyle108"/>
          <w:i/>
          <w:iCs/>
          <w:sz w:val="28"/>
          <w:szCs w:val="28"/>
          <w:lang w:val="en-US"/>
        </w:rPr>
        <w:t>V</w:t>
      </w:r>
      <w:r w:rsidRPr="00EF5E7D">
        <w:rPr>
          <w:rStyle w:val="FontStyle108"/>
          <w:sz w:val="28"/>
          <w:szCs w:val="28"/>
        </w:rPr>
        <w:t xml:space="preserve"> = 3</w:t>
      </w:r>
      <w:proofErr w:type="gramStart"/>
      <w:r w:rsidRPr="00EF5E7D">
        <w:rPr>
          <w:rStyle w:val="FontStyle108"/>
          <w:sz w:val="28"/>
          <w:szCs w:val="28"/>
        </w:rPr>
        <w:t>,6</w:t>
      </w:r>
      <w:proofErr w:type="gramEnd"/>
      <w:r w:rsidRPr="00EF5E7D">
        <w:rPr>
          <w:rStyle w:val="FontStyle108"/>
          <w:sz w:val="28"/>
          <w:szCs w:val="28"/>
        </w:rPr>
        <w:t xml:space="preserve"> · </w:t>
      </w:r>
      <w:r>
        <w:rPr>
          <w:rStyle w:val="FontStyle108"/>
          <w:i/>
          <w:iCs/>
          <w:sz w:val="28"/>
          <w:szCs w:val="28"/>
          <w:lang w:val="en-US"/>
        </w:rPr>
        <w:t>S</w:t>
      </w:r>
      <w:r w:rsidRPr="00EF5E7D">
        <w:rPr>
          <w:rStyle w:val="FontStyle108"/>
          <w:sz w:val="28"/>
          <w:szCs w:val="28"/>
        </w:rPr>
        <w:t>/</w:t>
      </w:r>
      <w:r>
        <w:rPr>
          <w:rStyle w:val="FontStyle108"/>
          <w:i/>
          <w:iCs/>
          <w:sz w:val="28"/>
          <w:szCs w:val="28"/>
          <w:lang w:val="en-US"/>
        </w:rPr>
        <w:t>t</w:t>
      </w:r>
      <w:r w:rsidRPr="00EF5E7D">
        <w:rPr>
          <w:rStyle w:val="FontStyle108"/>
          <w:sz w:val="28"/>
          <w:szCs w:val="28"/>
        </w:rPr>
        <w:t>,                                                    (1)</w:t>
      </w:r>
    </w:p>
    <w:p w:rsidR="00EF5E7D" w:rsidRDefault="00EF5E7D" w:rsidP="00EF5E7D">
      <w:pPr>
        <w:pStyle w:val="Style56"/>
        <w:widowControl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где    </w:t>
      </w:r>
      <w:r>
        <w:rPr>
          <w:rStyle w:val="FontStyle108"/>
          <w:i/>
          <w:sz w:val="28"/>
          <w:szCs w:val="28"/>
          <w:lang w:val="en-US"/>
        </w:rPr>
        <w:t>S</w:t>
      </w:r>
      <w:r>
        <w:rPr>
          <w:rStyle w:val="FontStyle87"/>
          <w:sz w:val="28"/>
          <w:szCs w:val="28"/>
        </w:rPr>
        <w:t xml:space="preserve"> – </w:t>
      </w:r>
      <w:r>
        <w:rPr>
          <w:rStyle w:val="FontStyle108"/>
          <w:sz w:val="28"/>
          <w:szCs w:val="28"/>
        </w:rPr>
        <w:t xml:space="preserve">пройдённый путь, </w:t>
      </w:r>
      <w:proofErr w:type="gramStart"/>
      <w:r>
        <w:rPr>
          <w:rStyle w:val="FontStyle108"/>
          <w:sz w:val="28"/>
          <w:szCs w:val="28"/>
        </w:rPr>
        <w:t>м</w:t>
      </w:r>
      <w:proofErr w:type="gramEnd"/>
      <w:r>
        <w:rPr>
          <w:rStyle w:val="FontStyle108"/>
          <w:sz w:val="28"/>
          <w:szCs w:val="28"/>
        </w:rPr>
        <w:t xml:space="preserve">; </w:t>
      </w:r>
    </w:p>
    <w:p w:rsidR="00EF5E7D" w:rsidRDefault="00EF5E7D" w:rsidP="00EF5E7D">
      <w:pPr>
        <w:pStyle w:val="Style56"/>
        <w:widowControl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          </w:t>
      </w:r>
      <w:r>
        <w:rPr>
          <w:rStyle w:val="FontStyle87"/>
          <w:sz w:val="28"/>
          <w:szCs w:val="28"/>
          <w:lang w:val="en-US"/>
        </w:rPr>
        <w:t>t</w:t>
      </w:r>
      <w:r>
        <w:rPr>
          <w:rStyle w:val="FontStyle87"/>
          <w:sz w:val="28"/>
          <w:szCs w:val="28"/>
        </w:rPr>
        <w:t xml:space="preserve"> – </w:t>
      </w:r>
      <w:proofErr w:type="gramStart"/>
      <w:r>
        <w:rPr>
          <w:rStyle w:val="FontStyle108"/>
          <w:sz w:val="28"/>
          <w:szCs w:val="28"/>
        </w:rPr>
        <w:t>время</w:t>
      </w:r>
      <w:proofErr w:type="gramEnd"/>
      <w:r>
        <w:rPr>
          <w:rStyle w:val="FontStyle108"/>
          <w:sz w:val="28"/>
          <w:szCs w:val="28"/>
        </w:rPr>
        <w:t xml:space="preserve"> движения, с.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>После расшифровки формулы следует числовой расчёт. Нельзя ставить знак равенства после приведённой формулы и сразу подставлять числовые значения величин. Символические обозначения величин должны быть постоянными на протяжении всей работы.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>Символы, повторно используемые в формулах, расшифровке не подлежат. Повторное приведение формулы в рукописи не рекомендуется.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>В формулах допускается использовать все виды скобок</w:t>
      </w:r>
      <w:proofErr w:type="gramStart"/>
      <w:r>
        <w:rPr>
          <w:rStyle w:val="FontStyle108"/>
          <w:sz w:val="28"/>
          <w:szCs w:val="28"/>
        </w:rPr>
        <w:t xml:space="preserve"> (), {}, [] </w:t>
      </w:r>
      <w:proofErr w:type="gramEnd"/>
      <w:r>
        <w:rPr>
          <w:rStyle w:val="FontStyle108"/>
          <w:sz w:val="28"/>
          <w:szCs w:val="28"/>
        </w:rPr>
        <w:t>и т.д. Высота скобок должна быть достаточной, чтобы охватывать находящееся в них выражение.</w:t>
      </w:r>
    </w:p>
    <w:p w:rsidR="00EF5E7D" w:rsidRP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Основным знаком умножения является точка на средней линии. </w:t>
      </w:r>
    </w:p>
    <w:p w:rsidR="00EF5E7D" w:rsidRDefault="00EF5E7D" w:rsidP="00EF5E7D">
      <w:pPr>
        <w:pStyle w:val="Style8"/>
        <w:widowControl/>
        <w:spacing w:before="120"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i/>
          <w:sz w:val="28"/>
          <w:szCs w:val="28"/>
        </w:rPr>
        <w:t>Она ставится:</w:t>
      </w:r>
    </w:p>
    <w:p w:rsidR="00EF5E7D" w:rsidRDefault="00EF5E7D" w:rsidP="00EF5E7D">
      <w:pPr>
        <w:pStyle w:val="Style60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>а) между числовыми сомножителями: 20 · 75;</w:t>
      </w:r>
    </w:p>
    <w:p w:rsidR="00EF5E7D" w:rsidRDefault="00EF5E7D" w:rsidP="00EF5E7D">
      <w:pPr>
        <w:pStyle w:val="Style60"/>
        <w:widowControl/>
        <w:ind w:firstLine="709"/>
        <w:jc w:val="both"/>
        <w:rPr>
          <w:rStyle w:val="FontStyle87"/>
          <w:sz w:val="28"/>
          <w:szCs w:val="28"/>
        </w:rPr>
      </w:pPr>
      <w:r>
        <w:rPr>
          <w:rStyle w:val="FontStyle108"/>
          <w:sz w:val="28"/>
          <w:szCs w:val="28"/>
        </w:rPr>
        <w:t>б) для выделения какого-либо множителя: 2 ·</w:t>
      </w:r>
      <w:r>
        <w:rPr>
          <w:rStyle w:val="FontStyle87"/>
          <w:i w:val="0"/>
          <w:iCs w:val="0"/>
          <w:sz w:val="28"/>
          <w:szCs w:val="28"/>
        </w:rPr>
        <w:t xml:space="preserve"> </w:t>
      </w:r>
      <w:r>
        <w:rPr>
          <w:rStyle w:val="FontStyle87"/>
          <w:sz w:val="28"/>
          <w:szCs w:val="28"/>
        </w:rPr>
        <w:t xml:space="preserve">2ху </w:t>
      </w:r>
      <w:r>
        <w:rPr>
          <w:rStyle w:val="FontStyle108"/>
          <w:sz w:val="28"/>
          <w:szCs w:val="28"/>
        </w:rPr>
        <w:t>·</w:t>
      </w:r>
      <w:r>
        <w:rPr>
          <w:rStyle w:val="FontStyle87"/>
          <w:i w:val="0"/>
          <w:iCs w:val="0"/>
          <w:sz w:val="28"/>
          <w:szCs w:val="28"/>
        </w:rPr>
        <w:t xml:space="preserve"> </w:t>
      </w:r>
      <w:r>
        <w:rPr>
          <w:rStyle w:val="FontStyle87"/>
          <w:sz w:val="28"/>
          <w:szCs w:val="28"/>
          <w:lang w:val="en-US"/>
        </w:rPr>
        <w:t>z</w:t>
      </w:r>
      <w:r>
        <w:rPr>
          <w:rStyle w:val="FontStyle87"/>
          <w:i w:val="0"/>
          <w:iCs w:val="0"/>
          <w:sz w:val="28"/>
          <w:szCs w:val="28"/>
        </w:rPr>
        <w:t>;</w:t>
      </w:r>
    </w:p>
    <w:p w:rsidR="00EF5E7D" w:rsidRDefault="00EF5E7D" w:rsidP="00EF5E7D">
      <w:pPr>
        <w:pStyle w:val="Style60"/>
        <w:widowControl/>
        <w:ind w:firstLine="709"/>
        <w:jc w:val="both"/>
        <w:rPr>
          <w:rStyle w:val="FontStyle87"/>
          <w:sz w:val="28"/>
          <w:szCs w:val="28"/>
        </w:rPr>
      </w:pPr>
      <w:r>
        <w:rPr>
          <w:rStyle w:val="FontStyle108"/>
          <w:sz w:val="28"/>
          <w:szCs w:val="28"/>
        </w:rPr>
        <w:t xml:space="preserve">в) для записи скалярного произведения векторов: </w:t>
      </w:r>
      <w:r>
        <w:rPr>
          <w:rStyle w:val="FontStyle87"/>
          <w:sz w:val="28"/>
          <w:szCs w:val="28"/>
        </w:rPr>
        <w:t xml:space="preserve">а </w:t>
      </w:r>
      <w:r>
        <w:rPr>
          <w:rStyle w:val="FontStyle108"/>
          <w:sz w:val="28"/>
          <w:szCs w:val="28"/>
        </w:rPr>
        <w:t>·</w:t>
      </w:r>
      <w:r>
        <w:rPr>
          <w:rStyle w:val="FontStyle87"/>
          <w:i w:val="0"/>
          <w:iCs w:val="0"/>
          <w:sz w:val="28"/>
          <w:szCs w:val="28"/>
        </w:rPr>
        <w:t xml:space="preserve"> </w:t>
      </w:r>
      <w:r>
        <w:rPr>
          <w:rStyle w:val="FontStyle87"/>
          <w:sz w:val="28"/>
          <w:szCs w:val="28"/>
          <w:lang w:val="en-US"/>
        </w:rPr>
        <w:t>b</w:t>
      </w:r>
      <w:r>
        <w:rPr>
          <w:rStyle w:val="FontStyle87"/>
          <w:i w:val="0"/>
          <w:iCs w:val="0"/>
          <w:sz w:val="28"/>
          <w:szCs w:val="28"/>
        </w:rPr>
        <w:t>;</w:t>
      </w:r>
    </w:p>
    <w:p w:rsidR="00EF5E7D" w:rsidRDefault="00EF5E7D" w:rsidP="00EF5E7D">
      <w:pPr>
        <w:pStyle w:val="Style60"/>
        <w:widowControl/>
        <w:ind w:firstLine="709"/>
        <w:jc w:val="both"/>
        <w:rPr>
          <w:rStyle w:val="FontStyle87"/>
          <w:sz w:val="28"/>
          <w:szCs w:val="28"/>
        </w:rPr>
      </w:pPr>
      <w:r>
        <w:rPr>
          <w:rStyle w:val="FontStyle108"/>
          <w:sz w:val="28"/>
          <w:szCs w:val="28"/>
        </w:rPr>
        <w:t xml:space="preserve">г) между аргументом тригонометрической функции и буквенным обозначением: </w:t>
      </w:r>
      <w:proofErr w:type="spellStart"/>
      <w:r>
        <w:rPr>
          <w:rStyle w:val="FontStyle87"/>
          <w:i w:val="0"/>
          <w:iCs w:val="0"/>
          <w:spacing w:val="20"/>
          <w:sz w:val="28"/>
          <w:szCs w:val="28"/>
          <w:lang w:val="en-US"/>
        </w:rPr>
        <w:t>αcos</w:t>
      </w:r>
      <w:r>
        <w:rPr>
          <w:rStyle w:val="FontStyle87"/>
          <w:spacing w:val="20"/>
          <w:sz w:val="28"/>
          <w:szCs w:val="28"/>
          <w:lang w:val="en-US"/>
        </w:rPr>
        <w:t>x</w:t>
      </w:r>
      <w:proofErr w:type="spellEnd"/>
      <w:r>
        <w:rPr>
          <w:rStyle w:val="FontStyle87"/>
          <w:spacing w:val="20"/>
          <w:sz w:val="28"/>
          <w:szCs w:val="28"/>
        </w:rPr>
        <w:t xml:space="preserve"> </w:t>
      </w:r>
      <w:r>
        <w:rPr>
          <w:rStyle w:val="FontStyle108"/>
          <w:sz w:val="28"/>
          <w:szCs w:val="28"/>
        </w:rPr>
        <w:t>·</w:t>
      </w:r>
      <w:r>
        <w:rPr>
          <w:rStyle w:val="FontStyle87"/>
          <w:i w:val="0"/>
          <w:iCs w:val="0"/>
          <w:sz w:val="28"/>
          <w:szCs w:val="28"/>
        </w:rPr>
        <w:t xml:space="preserve"> </w:t>
      </w:r>
      <w:proofErr w:type="spellStart"/>
      <w:r>
        <w:rPr>
          <w:rStyle w:val="FontStyle87"/>
          <w:i w:val="0"/>
          <w:iCs w:val="0"/>
          <w:spacing w:val="20"/>
          <w:sz w:val="28"/>
          <w:szCs w:val="28"/>
          <w:lang w:val="en-US"/>
        </w:rPr>
        <w:t>β</w:t>
      </w:r>
      <w:r>
        <w:rPr>
          <w:rStyle w:val="FontStyle87"/>
          <w:i w:val="0"/>
          <w:iCs w:val="0"/>
          <w:sz w:val="28"/>
          <w:szCs w:val="28"/>
          <w:lang w:val="en-US"/>
        </w:rPr>
        <w:t>sin</w:t>
      </w:r>
      <w:r>
        <w:rPr>
          <w:rStyle w:val="FontStyle87"/>
          <w:sz w:val="28"/>
          <w:szCs w:val="28"/>
          <w:lang w:val="en-US"/>
        </w:rPr>
        <w:t>x</w:t>
      </w:r>
      <w:proofErr w:type="spellEnd"/>
      <w:r>
        <w:rPr>
          <w:rStyle w:val="FontStyle87"/>
          <w:i w:val="0"/>
          <w:iCs w:val="0"/>
          <w:sz w:val="28"/>
          <w:szCs w:val="28"/>
        </w:rPr>
        <w:t>;</w:t>
      </w:r>
    </w:p>
    <w:p w:rsidR="00EF5E7D" w:rsidRDefault="00EF5E7D" w:rsidP="00EF5E7D">
      <w:pPr>
        <w:pStyle w:val="Style60"/>
        <w:widowControl/>
        <w:ind w:firstLine="709"/>
        <w:jc w:val="both"/>
        <w:rPr>
          <w:rStyle w:val="FontStyle108"/>
          <w:sz w:val="28"/>
          <w:szCs w:val="28"/>
        </w:rPr>
      </w:pPr>
      <w:proofErr w:type="spellStart"/>
      <w:r>
        <w:rPr>
          <w:rStyle w:val="FontStyle108"/>
          <w:sz w:val="28"/>
          <w:szCs w:val="28"/>
        </w:rPr>
        <w:t>д</w:t>
      </w:r>
      <w:proofErr w:type="spellEnd"/>
      <w:r>
        <w:rPr>
          <w:rStyle w:val="FontStyle108"/>
          <w:sz w:val="28"/>
          <w:szCs w:val="28"/>
        </w:rPr>
        <w:t xml:space="preserve">) между знаком радикала и сомножителем: </w:t>
      </w:r>
      <w:r w:rsidRPr="00770A50">
        <w:rPr>
          <w:rStyle w:val="FontStyle88"/>
          <w:i w:val="0"/>
          <w:iCs w:val="0"/>
          <w:sz w:val="28"/>
          <w:szCs w:val="28"/>
        </w:rPr>
        <w:object w:dxaOrig="10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21.75pt" o:ole="">
            <v:imagedata r:id="rId5" o:title=""/>
          </v:shape>
          <o:OLEObject Type="Embed" ProgID="Equation.3" ShapeID="_x0000_i1025" DrawAspect="Content" ObjectID="_1521620389" r:id="rId6"/>
        </w:object>
      </w:r>
    </w:p>
    <w:p w:rsidR="00EF5E7D" w:rsidRDefault="00EF5E7D" w:rsidP="00EF5E7D">
      <w:pPr>
        <w:pStyle w:val="Style8"/>
        <w:widowControl/>
        <w:spacing w:before="120"/>
        <w:ind w:firstLine="709"/>
        <w:jc w:val="both"/>
        <w:rPr>
          <w:rStyle w:val="FontStyle100"/>
          <w:i/>
          <w:sz w:val="28"/>
          <w:szCs w:val="28"/>
        </w:rPr>
      </w:pPr>
      <w:r>
        <w:rPr>
          <w:rStyle w:val="FontStyle108"/>
          <w:i/>
          <w:sz w:val="28"/>
          <w:szCs w:val="28"/>
        </w:rPr>
        <w:t xml:space="preserve">Точка как знак умножения </w:t>
      </w:r>
      <w:r>
        <w:rPr>
          <w:rStyle w:val="FontStyle100"/>
          <w:b w:val="0"/>
          <w:i/>
          <w:sz w:val="28"/>
          <w:szCs w:val="28"/>
        </w:rPr>
        <w:t>не ставится:</w:t>
      </w:r>
    </w:p>
    <w:p w:rsidR="00EF5E7D" w:rsidRDefault="00EF5E7D" w:rsidP="00EF5E7D">
      <w:pPr>
        <w:pStyle w:val="Style26"/>
        <w:widowControl/>
        <w:ind w:firstLine="709"/>
        <w:jc w:val="both"/>
        <w:rPr>
          <w:rStyle w:val="FontStyle87"/>
          <w:sz w:val="28"/>
          <w:szCs w:val="28"/>
        </w:rPr>
      </w:pPr>
      <w:r>
        <w:rPr>
          <w:rStyle w:val="FontStyle108"/>
          <w:sz w:val="28"/>
          <w:szCs w:val="28"/>
        </w:rPr>
        <w:t xml:space="preserve">а) между числом и буквенным символом </w:t>
      </w:r>
      <w:r>
        <w:rPr>
          <w:rStyle w:val="FontStyle87"/>
          <w:sz w:val="28"/>
          <w:szCs w:val="28"/>
        </w:rPr>
        <w:t>5</w:t>
      </w:r>
      <w:proofErr w:type="spellStart"/>
      <w:r>
        <w:rPr>
          <w:rStyle w:val="FontStyle87"/>
          <w:sz w:val="28"/>
          <w:szCs w:val="28"/>
          <w:lang w:val="en-US"/>
        </w:rPr>
        <w:t>ab</w:t>
      </w:r>
      <w:proofErr w:type="spellEnd"/>
      <w:r>
        <w:rPr>
          <w:rStyle w:val="FontStyle87"/>
          <w:i w:val="0"/>
          <w:iCs w:val="0"/>
          <w:sz w:val="28"/>
          <w:szCs w:val="28"/>
        </w:rPr>
        <w:t>;</w:t>
      </w:r>
    </w:p>
    <w:p w:rsidR="00EF5E7D" w:rsidRDefault="00EF5E7D" w:rsidP="00EF5E7D">
      <w:pPr>
        <w:pStyle w:val="Style26"/>
        <w:widowControl/>
        <w:ind w:firstLine="709"/>
        <w:jc w:val="both"/>
        <w:rPr>
          <w:rStyle w:val="FontStyle87"/>
          <w:sz w:val="28"/>
          <w:szCs w:val="28"/>
        </w:rPr>
      </w:pPr>
      <w:r>
        <w:rPr>
          <w:rStyle w:val="FontStyle108"/>
          <w:sz w:val="28"/>
          <w:szCs w:val="28"/>
        </w:rPr>
        <w:t xml:space="preserve">б) перед скобками и после них </w:t>
      </w:r>
      <w:r>
        <w:rPr>
          <w:rStyle w:val="FontStyle87"/>
          <w:i w:val="0"/>
          <w:iCs w:val="0"/>
          <w:sz w:val="28"/>
          <w:szCs w:val="28"/>
        </w:rPr>
        <w:t>(</w:t>
      </w:r>
      <w:r>
        <w:rPr>
          <w:rStyle w:val="FontStyle87"/>
          <w:sz w:val="28"/>
          <w:szCs w:val="28"/>
          <w:lang w:val="en-US"/>
        </w:rPr>
        <w:t>b</w:t>
      </w:r>
      <w:r>
        <w:rPr>
          <w:rStyle w:val="FontStyle87"/>
          <w:sz w:val="28"/>
          <w:szCs w:val="28"/>
        </w:rPr>
        <w:t xml:space="preserve"> + </w:t>
      </w:r>
      <w:r>
        <w:rPr>
          <w:rStyle w:val="FontStyle87"/>
          <w:sz w:val="28"/>
          <w:szCs w:val="28"/>
          <w:lang w:val="en-US"/>
        </w:rPr>
        <w:t>c</w:t>
      </w:r>
      <w:r>
        <w:rPr>
          <w:rStyle w:val="FontStyle87"/>
          <w:i w:val="0"/>
          <w:iCs w:val="0"/>
          <w:sz w:val="28"/>
          <w:szCs w:val="28"/>
        </w:rPr>
        <w:t>) (</w:t>
      </w:r>
      <w:r>
        <w:rPr>
          <w:rStyle w:val="FontStyle87"/>
          <w:sz w:val="28"/>
          <w:szCs w:val="28"/>
          <w:lang w:val="en-US"/>
        </w:rPr>
        <w:t>a</w:t>
      </w:r>
      <w:r>
        <w:rPr>
          <w:rStyle w:val="FontStyle87"/>
          <w:sz w:val="28"/>
          <w:szCs w:val="28"/>
        </w:rPr>
        <w:t xml:space="preserve"> – </w:t>
      </w:r>
      <w:r>
        <w:rPr>
          <w:rStyle w:val="FontStyle87"/>
          <w:sz w:val="28"/>
          <w:szCs w:val="28"/>
          <w:lang w:val="en-US"/>
        </w:rPr>
        <w:t>d</w:t>
      </w:r>
      <w:r>
        <w:rPr>
          <w:rStyle w:val="FontStyle87"/>
          <w:i w:val="0"/>
          <w:iCs w:val="0"/>
          <w:sz w:val="28"/>
          <w:szCs w:val="28"/>
        </w:rPr>
        <w:t>);</w:t>
      </w:r>
    </w:p>
    <w:p w:rsidR="00EF5E7D" w:rsidRDefault="00EF5E7D" w:rsidP="00EF5E7D">
      <w:pPr>
        <w:pStyle w:val="Style26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в) перед дробными выражениями и после них </w:t>
      </w:r>
      <w:r w:rsidRPr="00770A50">
        <w:rPr>
          <w:rStyle w:val="FontStyle108"/>
          <w:sz w:val="28"/>
          <w:szCs w:val="28"/>
        </w:rPr>
        <w:object w:dxaOrig="1080" w:dyaOrig="700">
          <v:shape id="_x0000_i1026" type="#_x0000_t75" style="width:54.4pt;height:35.15pt" o:ole="">
            <v:imagedata r:id="rId7" o:title=""/>
          </v:shape>
          <o:OLEObject Type="Embed" ProgID="Equation.3" ShapeID="_x0000_i1026" DrawAspect="Content" ObjectID="_1521620390" r:id="rId8"/>
        </w:object>
      </w:r>
    </w:p>
    <w:p w:rsidR="00EF5E7D" w:rsidRDefault="00EF5E7D" w:rsidP="00EF5E7D">
      <w:pPr>
        <w:pStyle w:val="Style26"/>
        <w:widowControl/>
        <w:ind w:firstLine="709"/>
        <w:jc w:val="both"/>
        <w:rPr>
          <w:rStyle w:val="FontStyle87"/>
          <w:sz w:val="28"/>
          <w:szCs w:val="28"/>
        </w:rPr>
      </w:pPr>
      <w:r>
        <w:rPr>
          <w:rStyle w:val="FontStyle108"/>
          <w:sz w:val="28"/>
          <w:szCs w:val="28"/>
        </w:rPr>
        <w:t xml:space="preserve">г) перед знаком интеграла, радикала, логарифма: </w:t>
      </w:r>
      <w:r w:rsidRPr="00770A50">
        <w:rPr>
          <w:rStyle w:val="FontStyle108"/>
          <w:sz w:val="28"/>
          <w:szCs w:val="28"/>
        </w:rPr>
        <w:object w:dxaOrig="1300" w:dyaOrig="859">
          <v:shape id="_x0000_i1027" type="#_x0000_t75" style="width:65.3pt;height:42.7pt" o:ole="">
            <v:imagedata r:id="rId9" o:title=""/>
          </v:shape>
          <o:OLEObject Type="Embed" ProgID="Equation.3" ShapeID="_x0000_i1027" DrawAspect="Content" ObjectID="_1521620391" r:id="rId10"/>
        </w:object>
      </w:r>
    </w:p>
    <w:p w:rsidR="00EF5E7D" w:rsidRDefault="00EF5E7D" w:rsidP="00EF5E7D">
      <w:pPr>
        <w:pStyle w:val="Style26"/>
        <w:widowControl/>
        <w:ind w:firstLine="709"/>
        <w:jc w:val="both"/>
        <w:rPr>
          <w:rStyle w:val="FontStyle108"/>
          <w:sz w:val="28"/>
          <w:szCs w:val="28"/>
        </w:rPr>
      </w:pPr>
      <w:proofErr w:type="spellStart"/>
      <w:r>
        <w:rPr>
          <w:rStyle w:val="FontStyle108"/>
          <w:sz w:val="28"/>
          <w:szCs w:val="28"/>
        </w:rPr>
        <w:t>д</w:t>
      </w:r>
      <w:proofErr w:type="spellEnd"/>
      <w:r>
        <w:rPr>
          <w:rStyle w:val="FontStyle108"/>
          <w:sz w:val="28"/>
          <w:szCs w:val="28"/>
        </w:rPr>
        <w:t xml:space="preserve">) перед аргументом тригонометрической функции: </w:t>
      </w:r>
      <w:proofErr w:type="spellStart"/>
      <w:r>
        <w:rPr>
          <w:rStyle w:val="FontStyle108"/>
          <w:sz w:val="28"/>
          <w:szCs w:val="28"/>
          <w:lang w:val="en-US"/>
        </w:rPr>
        <w:t>arccos</w:t>
      </w:r>
      <w:proofErr w:type="spellEnd"/>
      <w:r>
        <w:rPr>
          <w:rStyle w:val="FontStyle108"/>
          <w:sz w:val="28"/>
          <w:szCs w:val="28"/>
        </w:rPr>
        <w:t xml:space="preserve"> </w:t>
      </w:r>
      <w:r>
        <w:rPr>
          <w:rStyle w:val="FontStyle108"/>
          <w:i/>
          <w:sz w:val="28"/>
          <w:szCs w:val="28"/>
          <w:lang w:val="en-US"/>
        </w:rPr>
        <w:t>wt</w:t>
      </w:r>
      <w:r>
        <w:rPr>
          <w:rStyle w:val="FontStyle108"/>
          <w:sz w:val="28"/>
          <w:szCs w:val="28"/>
        </w:rPr>
        <w:t>.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0"/>
          <w:i/>
          <w:sz w:val="28"/>
          <w:szCs w:val="28"/>
        </w:rPr>
      </w:pPr>
      <w:r>
        <w:rPr>
          <w:rStyle w:val="FontStyle108"/>
          <w:i/>
          <w:sz w:val="28"/>
          <w:szCs w:val="28"/>
        </w:rPr>
        <w:t xml:space="preserve">Косой крест в качестве знака умножения </w:t>
      </w:r>
      <w:r>
        <w:rPr>
          <w:rStyle w:val="FontStyle100"/>
          <w:b w:val="0"/>
          <w:i/>
          <w:sz w:val="28"/>
          <w:szCs w:val="28"/>
        </w:rPr>
        <w:t>ставят:</w:t>
      </w:r>
    </w:p>
    <w:p w:rsidR="00EF5E7D" w:rsidRDefault="00EF5E7D" w:rsidP="00EF5E7D">
      <w:pPr>
        <w:pStyle w:val="Style26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>а) при указании размеров: 4,5 × 3 м;</w:t>
      </w:r>
    </w:p>
    <w:p w:rsidR="00EF5E7D" w:rsidRDefault="00EF5E7D" w:rsidP="00EF5E7D">
      <w:pPr>
        <w:pStyle w:val="Style26"/>
        <w:widowControl/>
        <w:ind w:firstLine="709"/>
        <w:jc w:val="both"/>
        <w:rPr>
          <w:rStyle w:val="FontStyle87"/>
          <w:sz w:val="28"/>
          <w:szCs w:val="28"/>
        </w:rPr>
      </w:pPr>
      <w:r>
        <w:rPr>
          <w:rStyle w:val="FontStyle108"/>
          <w:sz w:val="28"/>
          <w:szCs w:val="28"/>
        </w:rPr>
        <w:t xml:space="preserve">б) при записи векторного </w:t>
      </w:r>
      <w:proofErr w:type="gramStart"/>
      <w:r>
        <w:rPr>
          <w:rStyle w:val="FontStyle108"/>
          <w:sz w:val="28"/>
          <w:szCs w:val="28"/>
        </w:rPr>
        <w:t>произведения</w:t>
      </w:r>
      <w:proofErr w:type="gramEnd"/>
      <w:r>
        <w:rPr>
          <w:rStyle w:val="FontStyle108"/>
          <w:sz w:val="28"/>
          <w:szCs w:val="28"/>
        </w:rPr>
        <w:t xml:space="preserve"> </w:t>
      </w:r>
      <w:r>
        <w:rPr>
          <w:rStyle w:val="FontStyle87"/>
          <w:sz w:val="28"/>
          <w:szCs w:val="28"/>
        </w:rPr>
        <w:t xml:space="preserve">а </w:t>
      </w:r>
      <w:r>
        <w:rPr>
          <w:rStyle w:val="FontStyle87"/>
          <w:i w:val="0"/>
          <w:iCs w:val="0"/>
          <w:sz w:val="28"/>
          <w:szCs w:val="28"/>
        </w:rPr>
        <w:t>×</w:t>
      </w:r>
      <w:r>
        <w:rPr>
          <w:rStyle w:val="FontStyle87"/>
          <w:sz w:val="28"/>
          <w:szCs w:val="28"/>
        </w:rPr>
        <w:t xml:space="preserve"> </w:t>
      </w:r>
      <w:r>
        <w:rPr>
          <w:rStyle w:val="FontStyle87"/>
          <w:sz w:val="28"/>
          <w:szCs w:val="28"/>
          <w:lang w:val="en-US"/>
        </w:rPr>
        <w:t>b</w:t>
      </w:r>
      <w:r>
        <w:rPr>
          <w:rStyle w:val="FontStyle87"/>
          <w:i w:val="0"/>
          <w:iCs w:val="0"/>
          <w:sz w:val="28"/>
          <w:szCs w:val="28"/>
        </w:rPr>
        <w:t>;</w:t>
      </w:r>
    </w:p>
    <w:p w:rsidR="00EF5E7D" w:rsidRDefault="00EF5E7D" w:rsidP="00EF5E7D">
      <w:pPr>
        <w:pStyle w:val="Style26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>в) при переносе формулы на знаке умножения.</w:t>
      </w:r>
    </w:p>
    <w:p w:rsidR="00EF5E7D" w:rsidRDefault="00EF5E7D" w:rsidP="00EF5E7D">
      <w:pPr>
        <w:pStyle w:val="2"/>
        <w:spacing w:before="360"/>
        <w:ind w:firstLine="0"/>
        <w:jc w:val="center"/>
        <w:rPr>
          <w:rStyle w:val="FontStyle108"/>
        </w:rPr>
      </w:pPr>
      <w:bookmarkStart w:id="4" w:name="_Toc347233345"/>
      <w:r>
        <w:rPr>
          <w:rStyle w:val="FontStyle108"/>
        </w:rPr>
        <w:lastRenderedPageBreak/>
        <w:t>8.4 Оформление ссылок</w:t>
      </w:r>
      <w:bookmarkEnd w:id="4"/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proofErr w:type="gramStart"/>
      <w:r>
        <w:rPr>
          <w:rStyle w:val="FontStyle108"/>
          <w:sz w:val="28"/>
          <w:szCs w:val="28"/>
        </w:rPr>
        <w:t>В тексте употребляют ссылки на заголовки разделов, глав, пунктов и других рубрик издания, на формулы, таблицы, рисунки, приложения, сноски и т. д. Все ссылки в тексте, кроме ссылок на литературу (библиографических), приводятся в круглых скобках.</w:t>
      </w:r>
      <w:proofErr w:type="gramEnd"/>
      <w:r>
        <w:rPr>
          <w:rStyle w:val="FontStyle108"/>
          <w:sz w:val="28"/>
          <w:szCs w:val="28"/>
        </w:rPr>
        <w:t xml:space="preserve"> Сначала указывают сокращенное наименование объекта ссылки, затем его номер, например: (разд. 2), (гл. 2.1), (п. 2.1.3), (табл. 1), (рис. 4), (прил. 6). В ссылках на формулы указывают только их номер, например: (1), (2.3). </w:t>
      </w:r>
      <w:proofErr w:type="gramStart"/>
      <w:r>
        <w:rPr>
          <w:rStyle w:val="FontStyle108"/>
          <w:sz w:val="28"/>
          <w:szCs w:val="28"/>
        </w:rPr>
        <w:t>При повторных ссылках добавляют в сокращенном виде слово «</w:t>
      </w:r>
      <w:r>
        <w:rPr>
          <w:rStyle w:val="FontStyle87"/>
          <w:sz w:val="28"/>
          <w:szCs w:val="28"/>
        </w:rPr>
        <w:t xml:space="preserve">смотри», </w:t>
      </w:r>
      <w:r>
        <w:rPr>
          <w:rStyle w:val="FontStyle108"/>
          <w:sz w:val="28"/>
          <w:szCs w:val="28"/>
        </w:rPr>
        <w:t xml:space="preserve">например: (см. гл. 2.1), (см. </w:t>
      </w:r>
      <w:proofErr w:type="spellStart"/>
      <w:r>
        <w:rPr>
          <w:rStyle w:val="FontStyle108"/>
          <w:sz w:val="28"/>
          <w:szCs w:val="28"/>
        </w:rPr>
        <w:t>введ</w:t>
      </w:r>
      <w:proofErr w:type="spellEnd"/>
      <w:r>
        <w:rPr>
          <w:rStyle w:val="FontStyle108"/>
          <w:sz w:val="28"/>
          <w:szCs w:val="28"/>
        </w:rPr>
        <w:t>.), (см. табл. 10) и т. д.</w:t>
      </w:r>
      <w:proofErr w:type="gramEnd"/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pacing w:val="-4"/>
          <w:sz w:val="28"/>
          <w:szCs w:val="28"/>
        </w:rPr>
      </w:pPr>
      <w:r>
        <w:rPr>
          <w:rStyle w:val="FontStyle108"/>
          <w:spacing w:val="-4"/>
          <w:sz w:val="28"/>
          <w:szCs w:val="28"/>
        </w:rPr>
        <w:t>Библиографическая ссылка содержит библиографические сведения о цитируемом, рассматриваемом или упоминаемом в тексте документа другом документе (его составной части или группе документов), необходимые и достаточные для его идентификации, поиска и общей характеристики. Объектами составления библиографической ссылки являются все виды опубликованных и неопубликованных документов на любых носителях (в том числе электронные  ресурсы локального и удаленного доступа), а также составные части документов. По месту расположения в документе различают библиографические ссылки: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– </w:t>
      </w:r>
      <w:proofErr w:type="spellStart"/>
      <w:r>
        <w:rPr>
          <w:rStyle w:val="FontStyle108"/>
          <w:sz w:val="28"/>
          <w:szCs w:val="28"/>
        </w:rPr>
        <w:t>внутритекстовые</w:t>
      </w:r>
      <w:proofErr w:type="spellEnd"/>
      <w:r>
        <w:rPr>
          <w:rStyle w:val="FontStyle108"/>
          <w:sz w:val="28"/>
          <w:szCs w:val="28"/>
        </w:rPr>
        <w:t xml:space="preserve">, </w:t>
      </w:r>
      <w:proofErr w:type="gramStart"/>
      <w:r>
        <w:rPr>
          <w:rStyle w:val="FontStyle108"/>
          <w:sz w:val="28"/>
          <w:szCs w:val="28"/>
        </w:rPr>
        <w:t>помещенные</w:t>
      </w:r>
      <w:proofErr w:type="gramEnd"/>
      <w:r>
        <w:rPr>
          <w:rStyle w:val="FontStyle108"/>
          <w:sz w:val="28"/>
          <w:szCs w:val="28"/>
        </w:rPr>
        <w:t xml:space="preserve"> в тексте документа;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>– подстрочные, вынесенные из текста вниз полосы документа (в сноску);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– </w:t>
      </w:r>
      <w:proofErr w:type="spellStart"/>
      <w:r>
        <w:rPr>
          <w:rStyle w:val="FontStyle108"/>
          <w:sz w:val="28"/>
          <w:szCs w:val="28"/>
        </w:rPr>
        <w:t>затекстовые</w:t>
      </w:r>
      <w:proofErr w:type="spellEnd"/>
      <w:r>
        <w:rPr>
          <w:rStyle w:val="FontStyle108"/>
          <w:sz w:val="28"/>
          <w:szCs w:val="28"/>
        </w:rPr>
        <w:t xml:space="preserve">. 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proofErr w:type="spellStart"/>
      <w:r>
        <w:rPr>
          <w:rStyle w:val="FontStyle108"/>
          <w:sz w:val="28"/>
          <w:szCs w:val="28"/>
        </w:rPr>
        <w:t>Внутритекстовая</w:t>
      </w:r>
      <w:proofErr w:type="spellEnd"/>
      <w:r>
        <w:rPr>
          <w:rStyle w:val="FontStyle108"/>
          <w:sz w:val="28"/>
          <w:szCs w:val="28"/>
        </w:rPr>
        <w:t xml:space="preserve"> библиографическая ссылка содержит сведения об объекте ссылки, не включенные в текст документа. Такую ссылку заключают в круглые скобки: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proofErr w:type="gramStart"/>
      <w:r>
        <w:rPr>
          <w:rStyle w:val="FontStyle108"/>
          <w:sz w:val="28"/>
          <w:szCs w:val="28"/>
        </w:rPr>
        <w:t>(Потемкин В.К., Казаков Д.Н. Социальное партнерство: формирование, оценка, регулирование.</w:t>
      </w:r>
      <w:proofErr w:type="gramEnd"/>
      <w:r>
        <w:rPr>
          <w:rStyle w:val="FontStyle108"/>
          <w:sz w:val="28"/>
          <w:szCs w:val="28"/>
        </w:rPr>
        <w:t xml:space="preserve"> </w:t>
      </w:r>
      <w:proofErr w:type="gramStart"/>
      <w:r>
        <w:rPr>
          <w:rStyle w:val="FontStyle108"/>
          <w:sz w:val="28"/>
          <w:szCs w:val="28"/>
        </w:rPr>
        <w:t>СПб., 2002. 202 с.)</w:t>
      </w:r>
      <w:proofErr w:type="gramEnd"/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Отсылки на литературные источники и документы приводятся в квадратных скобках с указанием их номера по списку, приведенному </w:t>
      </w:r>
      <w:r>
        <w:rPr>
          <w:rStyle w:val="FontStyle100"/>
          <w:b w:val="0"/>
          <w:bCs w:val="0"/>
          <w:sz w:val="28"/>
          <w:szCs w:val="28"/>
        </w:rPr>
        <w:t>в</w:t>
      </w:r>
      <w:r>
        <w:rPr>
          <w:rStyle w:val="FontStyle100"/>
          <w:sz w:val="28"/>
          <w:szCs w:val="28"/>
        </w:rPr>
        <w:t xml:space="preserve"> </w:t>
      </w:r>
      <w:r>
        <w:rPr>
          <w:rStyle w:val="FontStyle108"/>
          <w:sz w:val="28"/>
          <w:szCs w:val="28"/>
        </w:rPr>
        <w:t xml:space="preserve">конце издания. Допускается за номером источника указывать </w:t>
      </w:r>
      <w:r>
        <w:rPr>
          <w:rStyle w:val="FontStyle100"/>
          <w:b w:val="0"/>
          <w:bCs w:val="0"/>
          <w:sz w:val="28"/>
          <w:szCs w:val="28"/>
        </w:rPr>
        <w:t>номера страниц</w:t>
      </w:r>
      <w:r>
        <w:rPr>
          <w:rStyle w:val="FontStyle100"/>
          <w:sz w:val="28"/>
          <w:szCs w:val="28"/>
        </w:rPr>
        <w:t xml:space="preserve"> </w:t>
      </w:r>
      <w:r>
        <w:rPr>
          <w:rStyle w:val="FontStyle108"/>
          <w:sz w:val="28"/>
          <w:szCs w:val="28"/>
        </w:rPr>
        <w:t xml:space="preserve">или рубрикаций, например: [3], [3, с. 25–27], [3, разд. 31, § 95]. Библиографический список составляют в порядке появления ссылок </w:t>
      </w:r>
      <w:r>
        <w:rPr>
          <w:rStyle w:val="FontStyle100"/>
          <w:b w:val="0"/>
          <w:bCs w:val="0"/>
          <w:sz w:val="28"/>
          <w:szCs w:val="28"/>
        </w:rPr>
        <w:t>в</w:t>
      </w:r>
      <w:r>
        <w:rPr>
          <w:rStyle w:val="FontStyle108"/>
        </w:rPr>
        <w:t xml:space="preserve"> </w:t>
      </w:r>
      <w:r>
        <w:rPr>
          <w:rStyle w:val="FontStyle108"/>
          <w:sz w:val="28"/>
          <w:szCs w:val="28"/>
        </w:rPr>
        <w:t>тексте.</w:t>
      </w:r>
    </w:p>
    <w:p w:rsidR="00EF5E7D" w:rsidRDefault="00EF5E7D" w:rsidP="00EF5E7D">
      <w:pPr>
        <w:pStyle w:val="Style8"/>
        <w:widowControl/>
        <w:spacing w:after="120"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Подстрочная библиографическая ссылка (сноска) оформляется как примечание, вынесенное из текста документа вниз полосы (команды Вставка → Сноска). Ссылки на сноски выполняют в виде надстрочных </w:t>
      </w:r>
      <w:r>
        <w:rPr>
          <w:rStyle w:val="FontStyle100"/>
          <w:b w:val="0"/>
          <w:bCs w:val="0"/>
          <w:sz w:val="28"/>
          <w:szCs w:val="28"/>
        </w:rPr>
        <w:t>чисел,</w:t>
      </w:r>
      <w:r>
        <w:rPr>
          <w:rStyle w:val="FontStyle100"/>
          <w:sz w:val="28"/>
          <w:szCs w:val="28"/>
        </w:rPr>
        <w:t xml:space="preserve"> </w:t>
      </w:r>
      <w:r>
        <w:rPr>
          <w:rStyle w:val="FontStyle108"/>
          <w:sz w:val="28"/>
          <w:szCs w:val="28"/>
        </w:rPr>
        <w:t>например: «...формулы</w:t>
      </w:r>
      <w:proofErr w:type="gramStart"/>
      <w:r>
        <w:rPr>
          <w:rStyle w:val="FontStyle108"/>
          <w:sz w:val="28"/>
          <w:szCs w:val="28"/>
          <w:vertAlign w:val="superscript"/>
        </w:rPr>
        <w:t>1</w:t>
      </w:r>
      <w:proofErr w:type="gramEnd"/>
      <w:r>
        <w:rPr>
          <w:rStyle w:val="FontStyle108"/>
          <w:sz w:val="28"/>
          <w:szCs w:val="28"/>
        </w:rPr>
        <w:t>». При нумерации сносок применяют единообразный порядок для всего данного документа: сквозную нумерацию по всему тексту, в пределах каждой главы, раздела, части и т. п., или – для данной страницы документа. Рекомендуется сквозная нумерация в пределах одного произведения (статьи в сборнике). Пример оформления: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0"/>
          <w:szCs w:val="28"/>
        </w:rPr>
      </w:pPr>
      <w:r>
        <w:rPr>
          <w:rStyle w:val="FontStyle108"/>
          <w:sz w:val="20"/>
          <w:szCs w:val="28"/>
          <w:vertAlign w:val="superscript"/>
        </w:rPr>
        <w:t>3</w:t>
      </w:r>
      <w:r>
        <w:rPr>
          <w:rStyle w:val="FontStyle108"/>
          <w:sz w:val="20"/>
          <w:szCs w:val="28"/>
        </w:rPr>
        <w:t xml:space="preserve"> </w:t>
      </w:r>
      <w:proofErr w:type="spellStart"/>
      <w:r>
        <w:rPr>
          <w:rStyle w:val="FontStyle108"/>
          <w:sz w:val="20"/>
          <w:szCs w:val="28"/>
        </w:rPr>
        <w:t>Кутепов</w:t>
      </w:r>
      <w:proofErr w:type="spellEnd"/>
      <w:r>
        <w:rPr>
          <w:rStyle w:val="FontStyle108"/>
          <w:sz w:val="20"/>
          <w:szCs w:val="28"/>
        </w:rPr>
        <w:t xml:space="preserve"> В.И., Виноградова А.Г. Искусство Средних веков. Ростов </w:t>
      </w:r>
      <w:proofErr w:type="spellStart"/>
      <w:r>
        <w:rPr>
          <w:rStyle w:val="FontStyle108"/>
          <w:sz w:val="20"/>
          <w:szCs w:val="28"/>
        </w:rPr>
        <w:t>н</w:t>
      </w:r>
      <w:proofErr w:type="spellEnd"/>
      <w:proofErr w:type="gramStart"/>
      <w:r>
        <w:rPr>
          <w:rStyle w:val="FontStyle108"/>
          <w:sz w:val="20"/>
          <w:szCs w:val="28"/>
        </w:rPr>
        <w:t>/Д</w:t>
      </w:r>
      <w:proofErr w:type="gramEnd"/>
      <w:r>
        <w:rPr>
          <w:rStyle w:val="FontStyle108"/>
          <w:sz w:val="20"/>
          <w:szCs w:val="28"/>
        </w:rPr>
        <w:t>, 2006. С. 144–251.</w:t>
      </w:r>
    </w:p>
    <w:p w:rsid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0"/>
          <w:szCs w:val="28"/>
        </w:rPr>
      </w:pPr>
    </w:p>
    <w:p w:rsidR="00EF5E7D" w:rsidRDefault="00EF5E7D" w:rsidP="00EF5E7D">
      <w:pPr>
        <w:pStyle w:val="Style73"/>
        <w:widowControl/>
        <w:spacing w:after="120"/>
        <w:ind w:firstLine="709"/>
        <w:jc w:val="both"/>
        <w:rPr>
          <w:rStyle w:val="FontStyle100"/>
          <w:b w:val="0"/>
          <w:bCs w:val="0"/>
          <w:sz w:val="28"/>
          <w:szCs w:val="28"/>
        </w:rPr>
      </w:pPr>
      <w:r>
        <w:rPr>
          <w:rStyle w:val="FontStyle100"/>
          <w:b w:val="0"/>
          <w:bCs w:val="0"/>
          <w:sz w:val="28"/>
          <w:szCs w:val="28"/>
        </w:rPr>
        <w:lastRenderedPageBreak/>
        <w:t>В ссылке на электронный ресурс допускается, при наличии в тексте библиографических сведений о составной части, в подстрочной сноске указывать только его электронный адрес:</w:t>
      </w:r>
    </w:p>
    <w:p w:rsidR="00EF5E7D" w:rsidRP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0"/>
          <w:szCs w:val="28"/>
        </w:rPr>
      </w:pPr>
      <w:r w:rsidRPr="00EF5E7D">
        <w:rPr>
          <w:rStyle w:val="FontStyle100"/>
          <w:b w:val="0"/>
          <w:bCs w:val="0"/>
          <w:sz w:val="20"/>
          <w:szCs w:val="28"/>
          <w:vertAlign w:val="superscript"/>
        </w:rPr>
        <w:t>3</w:t>
      </w:r>
      <w:r w:rsidRPr="00EF5E7D">
        <w:rPr>
          <w:rStyle w:val="FontStyle100"/>
          <w:b w:val="0"/>
          <w:bCs w:val="0"/>
          <w:sz w:val="20"/>
          <w:szCs w:val="28"/>
        </w:rPr>
        <w:t xml:space="preserve"> </w:t>
      </w:r>
      <w:r>
        <w:rPr>
          <w:rStyle w:val="FontStyle100"/>
          <w:b w:val="0"/>
          <w:bCs w:val="0"/>
          <w:sz w:val="20"/>
          <w:szCs w:val="28"/>
          <w:lang w:val="en-US"/>
        </w:rPr>
        <w:t>URL</w:t>
      </w:r>
      <w:r w:rsidRPr="00EF5E7D">
        <w:rPr>
          <w:rStyle w:val="FontStyle100"/>
          <w:b w:val="0"/>
          <w:bCs w:val="0"/>
          <w:sz w:val="20"/>
          <w:szCs w:val="28"/>
        </w:rPr>
        <w:t xml:space="preserve">: </w:t>
      </w:r>
      <w:r>
        <w:rPr>
          <w:rStyle w:val="FontStyle100"/>
          <w:b w:val="0"/>
          <w:bCs w:val="0"/>
          <w:sz w:val="20"/>
          <w:szCs w:val="28"/>
          <w:lang w:val="en-US"/>
        </w:rPr>
        <w:t>http</w:t>
      </w:r>
      <w:r w:rsidRPr="00EF5E7D">
        <w:rPr>
          <w:rStyle w:val="FontStyle100"/>
          <w:b w:val="0"/>
          <w:bCs w:val="0"/>
          <w:sz w:val="20"/>
          <w:szCs w:val="28"/>
        </w:rPr>
        <w:t>://</w:t>
      </w:r>
      <w:r>
        <w:rPr>
          <w:rStyle w:val="FontStyle100"/>
          <w:b w:val="0"/>
          <w:bCs w:val="0"/>
          <w:sz w:val="20"/>
          <w:szCs w:val="28"/>
          <w:lang w:val="en-US"/>
        </w:rPr>
        <w:t>www</w:t>
      </w:r>
      <w:r w:rsidRPr="00EF5E7D">
        <w:rPr>
          <w:rStyle w:val="FontStyle100"/>
          <w:b w:val="0"/>
          <w:bCs w:val="0"/>
          <w:sz w:val="20"/>
          <w:szCs w:val="28"/>
        </w:rPr>
        <w:t>.</w:t>
      </w:r>
      <w:proofErr w:type="spellStart"/>
      <w:r>
        <w:rPr>
          <w:rStyle w:val="FontStyle100"/>
          <w:b w:val="0"/>
          <w:bCs w:val="0"/>
          <w:sz w:val="20"/>
          <w:szCs w:val="28"/>
          <w:lang w:val="en-US"/>
        </w:rPr>
        <w:t>rgups</w:t>
      </w:r>
      <w:proofErr w:type="spellEnd"/>
      <w:r w:rsidRPr="00EF5E7D">
        <w:rPr>
          <w:rStyle w:val="FontStyle100"/>
          <w:b w:val="0"/>
          <w:bCs w:val="0"/>
          <w:sz w:val="20"/>
          <w:szCs w:val="28"/>
        </w:rPr>
        <w:t>.</w:t>
      </w:r>
      <w:proofErr w:type="spellStart"/>
      <w:r>
        <w:rPr>
          <w:rStyle w:val="FontStyle100"/>
          <w:b w:val="0"/>
          <w:bCs w:val="0"/>
          <w:sz w:val="20"/>
          <w:szCs w:val="28"/>
          <w:lang w:val="en-US"/>
        </w:rPr>
        <w:t>ru</w:t>
      </w:r>
      <w:proofErr w:type="spellEnd"/>
    </w:p>
    <w:p w:rsidR="00EF5E7D" w:rsidRP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0"/>
          <w:szCs w:val="28"/>
        </w:rPr>
      </w:pPr>
    </w:p>
    <w:p w:rsid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8"/>
          <w:szCs w:val="28"/>
        </w:rPr>
      </w:pPr>
      <w:r>
        <w:rPr>
          <w:rStyle w:val="FontStyle100"/>
          <w:b w:val="0"/>
          <w:bCs w:val="0"/>
          <w:sz w:val="28"/>
          <w:szCs w:val="28"/>
        </w:rPr>
        <w:t>Для обозначений электронного адреса используют аббревиатуру «</w:t>
      </w:r>
      <w:r>
        <w:rPr>
          <w:rStyle w:val="FontStyle100"/>
          <w:b w:val="0"/>
          <w:bCs w:val="0"/>
          <w:sz w:val="28"/>
          <w:szCs w:val="28"/>
          <w:lang w:val="en-US"/>
        </w:rPr>
        <w:t>URL</w:t>
      </w:r>
      <w:r>
        <w:rPr>
          <w:rStyle w:val="FontStyle100"/>
          <w:b w:val="0"/>
          <w:bCs w:val="0"/>
          <w:sz w:val="28"/>
          <w:szCs w:val="28"/>
        </w:rPr>
        <w:t>» (</w:t>
      </w:r>
      <w:r>
        <w:rPr>
          <w:rStyle w:val="FontStyle100"/>
          <w:b w:val="0"/>
          <w:bCs w:val="0"/>
          <w:sz w:val="28"/>
          <w:szCs w:val="28"/>
          <w:lang w:val="en-US"/>
        </w:rPr>
        <w:t>Uniform</w:t>
      </w:r>
      <w:r>
        <w:rPr>
          <w:rStyle w:val="FontStyle100"/>
          <w:b w:val="0"/>
          <w:bCs w:val="0"/>
          <w:sz w:val="28"/>
          <w:szCs w:val="28"/>
        </w:rPr>
        <w:t xml:space="preserve"> </w:t>
      </w:r>
      <w:r>
        <w:rPr>
          <w:rStyle w:val="FontStyle100"/>
          <w:b w:val="0"/>
          <w:bCs w:val="0"/>
          <w:sz w:val="28"/>
          <w:szCs w:val="28"/>
          <w:lang w:val="en-US"/>
        </w:rPr>
        <w:t>Resource</w:t>
      </w:r>
      <w:r>
        <w:rPr>
          <w:rStyle w:val="FontStyle100"/>
          <w:b w:val="0"/>
          <w:bCs w:val="0"/>
          <w:sz w:val="28"/>
          <w:szCs w:val="28"/>
        </w:rPr>
        <w:t xml:space="preserve"> </w:t>
      </w:r>
      <w:r>
        <w:rPr>
          <w:rStyle w:val="FontStyle100"/>
          <w:b w:val="0"/>
          <w:bCs w:val="0"/>
          <w:sz w:val="28"/>
          <w:szCs w:val="28"/>
          <w:lang w:val="en-US"/>
        </w:rPr>
        <w:t>Locator</w:t>
      </w:r>
      <w:r>
        <w:rPr>
          <w:rStyle w:val="FontStyle100"/>
          <w:b w:val="0"/>
          <w:bCs w:val="0"/>
          <w:sz w:val="28"/>
          <w:szCs w:val="28"/>
        </w:rPr>
        <w:t xml:space="preserve"> – унифицированный указатель ресурса).</w:t>
      </w:r>
    </w:p>
    <w:p w:rsid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8"/>
          <w:szCs w:val="28"/>
        </w:rPr>
      </w:pPr>
      <w:r>
        <w:rPr>
          <w:rStyle w:val="FontStyle100"/>
          <w:b w:val="0"/>
          <w:bCs w:val="0"/>
          <w:sz w:val="28"/>
          <w:szCs w:val="28"/>
        </w:rPr>
        <w:t>В повторной ссылке, содержащей запись на документ, созданный одним, двумя или тремя авторами, приводят заголовок, основное заглавие и соответствующие страницы.</w:t>
      </w:r>
    </w:p>
    <w:p w:rsid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8"/>
          <w:szCs w:val="28"/>
        </w:rPr>
      </w:pPr>
      <w:r>
        <w:rPr>
          <w:rStyle w:val="FontStyle100"/>
          <w:b w:val="0"/>
          <w:bCs w:val="0"/>
          <w:sz w:val="28"/>
          <w:szCs w:val="28"/>
        </w:rPr>
        <w:t>В повторной ссылке, содержащей запись на документ, созданный четырьмя и более авторами, или на документ, в котором авторы не указаны, приводят основное заглавие и страницы.</w:t>
      </w:r>
    </w:p>
    <w:p w:rsidR="00EF5E7D" w:rsidRDefault="00EF5E7D" w:rsidP="00EF5E7D">
      <w:pPr>
        <w:pStyle w:val="Style73"/>
        <w:widowControl/>
        <w:spacing w:after="120"/>
        <w:ind w:firstLine="709"/>
        <w:jc w:val="both"/>
        <w:rPr>
          <w:rStyle w:val="FontStyle100"/>
          <w:b w:val="0"/>
          <w:bCs w:val="0"/>
          <w:sz w:val="28"/>
          <w:szCs w:val="28"/>
        </w:rPr>
      </w:pPr>
      <w:r>
        <w:rPr>
          <w:rStyle w:val="FontStyle100"/>
          <w:b w:val="0"/>
          <w:bCs w:val="0"/>
          <w:sz w:val="28"/>
          <w:szCs w:val="28"/>
        </w:rPr>
        <w:t>Допускается сокращать длинные заглавия, обозначая опускаемые слова многоточием с пробелом до и после этого предписанного знака. Примеры:</w:t>
      </w:r>
    </w:p>
    <w:p w:rsid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0"/>
          <w:szCs w:val="28"/>
        </w:rPr>
      </w:pPr>
      <w:r>
        <w:rPr>
          <w:rStyle w:val="FontStyle100"/>
          <w:b w:val="0"/>
          <w:bCs w:val="0"/>
          <w:sz w:val="20"/>
          <w:szCs w:val="28"/>
          <w:vertAlign w:val="superscript"/>
        </w:rPr>
        <w:t>1</w:t>
      </w:r>
      <w:r>
        <w:rPr>
          <w:rStyle w:val="FontStyle100"/>
          <w:b w:val="0"/>
          <w:bCs w:val="0"/>
          <w:sz w:val="20"/>
          <w:szCs w:val="28"/>
        </w:rPr>
        <w:t xml:space="preserve"> Гаврилов В.П., Ивановский С.И. Общество и природная среда. М.: Наука, 2006. С. 210.</w:t>
      </w:r>
    </w:p>
    <w:p w:rsid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8"/>
          <w:szCs w:val="28"/>
        </w:rPr>
      </w:pPr>
      <w:r>
        <w:rPr>
          <w:rStyle w:val="FontStyle100"/>
          <w:b w:val="0"/>
          <w:bCs w:val="0"/>
          <w:sz w:val="20"/>
          <w:szCs w:val="28"/>
          <w:vertAlign w:val="superscript"/>
        </w:rPr>
        <w:t>15</w:t>
      </w:r>
      <w:r>
        <w:rPr>
          <w:rStyle w:val="FontStyle100"/>
          <w:b w:val="0"/>
          <w:bCs w:val="0"/>
          <w:sz w:val="20"/>
          <w:szCs w:val="28"/>
        </w:rPr>
        <w:t xml:space="preserve"> Гаврилов В.П., Ивановский С.И. Общество и природная среда. С. 61.</w:t>
      </w:r>
    </w:p>
    <w:p w:rsid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0"/>
          <w:szCs w:val="28"/>
        </w:rPr>
      </w:pPr>
    </w:p>
    <w:p w:rsid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0"/>
          <w:szCs w:val="28"/>
        </w:rPr>
      </w:pPr>
      <w:r>
        <w:rPr>
          <w:rStyle w:val="FontStyle100"/>
          <w:b w:val="0"/>
          <w:bCs w:val="0"/>
          <w:sz w:val="20"/>
          <w:szCs w:val="28"/>
          <w:vertAlign w:val="superscript"/>
        </w:rPr>
        <w:t>2</w:t>
      </w:r>
      <w:r>
        <w:rPr>
          <w:rStyle w:val="FontStyle100"/>
          <w:b w:val="0"/>
          <w:bCs w:val="0"/>
          <w:sz w:val="20"/>
          <w:szCs w:val="28"/>
        </w:rPr>
        <w:t xml:space="preserve"> </w:t>
      </w:r>
      <w:proofErr w:type="spellStart"/>
      <w:r>
        <w:rPr>
          <w:rStyle w:val="FontStyle100"/>
          <w:b w:val="0"/>
          <w:bCs w:val="0"/>
          <w:sz w:val="20"/>
          <w:szCs w:val="28"/>
        </w:rPr>
        <w:t>Геоинформационное</w:t>
      </w:r>
      <w:proofErr w:type="spellEnd"/>
      <w:r>
        <w:rPr>
          <w:rStyle w:val="FontStyle100"/>
          <w:b w:val="0"/>
          <w:bCs w:val="0"/>
          <w:sz w:val="20"/>
          <w:szCs w:val="28"/>
        </w:rPr>
        <w:t xml:space="preserve"> моделирование территориальных рынков банковских услуг / А.Г. Дружинин [и др.]. Шахты: Изд-во ЮРГУЭС, 2006.</w:t>
      </w:r>
    </w:p>
    <w:p w:rsid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0"/>
          <w:szCs w:val="28"/>
        </w:rPr>
      </w:pPr>
      <w:r>
        <w:rPr>
          <w:rStyle w:val="FontStyle100"/>
          <w:b w:val="0"/>
          <w:bCs w:val="0"/>
          <w:sz w:val="20"/>
          <w:szCs w:val="28"/>
          <w:vertAlign w:val="superscript"/>
        </w:rPr>
        <w:t>9</w:t>
      </w:r>
      <w:r>
        <w:rPr>
          <w:rStyle w:val="FontStyle100"/>
          <w:b w:val="0"/>
          <w:bCs w:val="0"/>
          <w:sz w:val="20"/>
          <w:szCs w:val="28"/>
        </w:rPr>
        <w:t xml:space="preserve"> </w:t>
      </w:r>
      <w:proofErr w:type="spellStart"/>
      <w:r>
        <w:rPr>
          <w:rStyle w:val="FontStyle100"/>
          <w:b w:val="0"/>
          <w:bCs w:val="0"/>
          <w:sz w:val="20"/>
          <w:szCs w:val="28"/>
        </w:rPr>
        <w:t>Геоинформационное</w:t>
      </w:r>
      <w:proofErr w:type="spellEnd"/>
      <w:r>
        <w:rPr>
          <w:rStyle w:val="FontStyle100"/>
          <w:b w:val="0"/>
          <w:bCs w:val="0"/>
          <w:sz w:val="20"/>
          <w:szCs w:val="28"/>
        </w:rPr>
        <w:t xml:space="preserve"> моделирование … С. 28.</w:t>
      </w:r>
    </w:p>
    <w:p w:rsid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0"/>
          <w:szCs w:val="28"/>
        </w:rPr>
      </w:pPr>
    </w:p>
    <w:p w:rsidR="00EF5E7D" w:rsidRDefault="00EF5E7D" w:rsidP="00EF5E7D">
      <w:pPr>
        <w:pStyle w:val="Style73"/>
        <w:widowControl/>
        <w:spacing w:after="120"/>
        <w:ind w:firstLine="709"/>
        <w:jc w:val="both"/>
        <w:rPr>
          <w:rStyle w:val="FontStyle100"/>
          <w:b w:val="0"/>
          <w:bCs w:val="0"/>
          <w:sz w:val="28"/>
          <w:szCs w:val="28"/>
        </w:rPr>
      </w:pPr>
      <w:r>
        <w:rPr>
          <w:rStyle w:val="FontStyle100"/>
          <w:b w:val="0"/>
          <w:bCs w:val="0"/>
          <w:sz w:val="28"/>
          <w:szCs w:val="28"/>
        </w:rPr>
        <w:t>При последовательном расположении первичной и повторной ссылок текст повторной ссылки заменяют словами «Там же» или «</w:t>
      </w:r>
      <w:r>
        <w:rPr>
          <w:rStyle w:val="FontStyle100"/>
          <w:b w:val="0"/>
          <w:bCs w:val="0"/>
          <w:sz w:val="28"/>
          <w:szCs w:val="28"/>
          <w:lang w:val="en-US"/>
        </w:rPr>
        <w:t>Ibid</w:t>
      </w:r>
      <w:r>
        <w:rPr>
          <w:rStyle w:val="FontStyle100"/>
          <w:b w:val="0"/>
          <w:bCs w:val="0"/>
          <w:sz w:val="28"/>
          <w:szCs w:val="28"/>
        </w:rPr>
        <w:t>.» (</w:t>
      </w:r>
      <w:proofErr w:type="spellStart"/>
      <w:r>
        <w:rPr>
          <w:rStyle w:val="FontStyle100"/>
          <w:b w:val="0"/>
          <w:bCs w:val="0"/>
          <w:sz w:val="28"/>
          <w:szCs w:val="28"/>
          <w:lang w:val="en-US"/>
        </w:rPr>
        <w:t>ibidem</w:t>
      </w:r>
      <w:proofErr w:type="spellEnd"/>
      <w:r>
        <w:rPr>
          <w:rStyle w:val="FontStyle100"/>
          <w:b w:val="0"/>
          <w:bCs w:val="0"/>
          <w:sz w:val="28"/>
          <w:szCs w:val="28"/>
        </w:rPr>
        <w:t>) для документов на языках, применяющих латинскую графику. В повторной ссылке на другую страницу к словам «Там же» добавляют номер страницы, в повторной ссылке на другой том (часть, выпуск и т. п.) документа к словам «Там же» добавляют номер тома.</w:t>
      </w:r>
    </w:p>
    <w:p w:rsid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0"/>
          <w:szCs w:val="28"/>
        </w:rPr>
      </w:pPr>
      <w:r>
        <w:rPr>
          <w:rStyle w:val="FontStyle100"/>
          <w:b w:val="0"/>
          <w:bCs w:val="0"/>
          <w:sz w:val="20"/>
          <w:szCs w:val="28"/>
          <w:vertAlign w:val="superscript"/>
        </w:rPr>
        <w:t>16</w:t>
      </w:r>
      <w:r>
        <w:rPr>
          <w:rStyle w:val="FontStyle100"/>
          <w:b w:val="0"/>
          <w:bCs w:val="0"/>
          <w:sz w:val="20"/>
          <w:szCs w:val="28"/>
        </w:rPr>
        <w:t xml:space="preserve"> </w:t>
      </w:r>
      <w:proofErr w:type="spellStart"/>
      <w:r>
        <w:rPr>
          <w:rStyle w:val="FontStyle100"/>
          <w:b w:val="0"/>
          <w:bCs w:val="0"/>
          <w:sz w:val="20"/>
          <w:szCs w:val="28"/>
        </w:rPr>
        <w:t>Фенухин</w:t>
      </w:r>
      <w:proofErr w:type="spellEnd"/>
      <w:r>
        <w:rPr>
          <w:rStyle w:val="FontStyle100"/>
          <w:b w:val="0"/>
          <w:bCs w:val="0"/>
          <w:sz w:val="20"/>
          <w:szCs w:val="28"/>
        </w:rPr>
        <w:t xml:space="preserve"> В.И. Этнополитические конфликты в современной России: на примере </w:t>
      </w:r>
      <w:proofErr w:type="spellStart"/>
      <w:r>
        <w:rPr>
          <w:rStyle w:val="FontStyle100"/>
          <w:b w:val="0"/>
          <w:bCs w:val="0"/>
          <w:sz w:val="20"/>
          <w:szCs w:val="28"/>
        </w:rPr>
        <w:t>Северо-Кавказского</w:t>
      </w:r>
      <w:proofErr w:type="spellEnd"/>
      <w:r>
        <w:rPr>
          <w:rStyle w:val="FontStyle100"/>
          <w:b w:val="0"/>
          <w:bCs w:val="0"/>
          <w:sz w:val="20"/>
          <w:szCs w:val="28"/>
        </w:rPr>
        <w:t xml:space="preserve"> региона: </w:t>
      </w:r>
      <w:proofErr w:type="spellStart"/>
      <w:r>
        <w:rPr>
          <w:rStyle w:val="FontStyle100"/>
          <w:b w:val="0"/>
          <w:bCs w:val="0"/>
          <w:sz w:val="20"/>
          <w:szCs w:val="28"/>
        </w:rPr>
        <w:t>дис</w:t>
      </w:r>
      <w:proofErr w:type="spellEnd"/>
      <w:r>
        <w:rPr>
          <w:rStyle w:val="FontStyle100"/>
          <w:b w:val="0"/>
          <w:bCs w:val="0"/>
          <w:sz w:val="20"/>
          <w:szCs w:val="28"/>
        </w:rPr>
        <w:t>. … канд. полит</w:t>
      </w:r>
      <w:proofErr w:type="gramStart"/>
      <w:r>
        <w:rPr>
          <w:rStyle w:val="FontStyle100"/>
          <w:b w:val="0"/>
          <w:bCs w:val="0"/>
          <w:sz w:val="20"/>
          <w:szCs w:val="28"/>
        </w:rPr>
        <w:t>.</w:t>
      </w:r>
      <w:proofErr w:type="gramEnd"/>
      <w:r>
        <w:rPr>
          <w:rStyle w:val="FontStyle100"/>
          <w:b w:val="0"/>
          <w:bCs w:val="0"/>
          <w:sz w:val="20"/>
          <w:szCs w:val="28"/>
        </w:rPr>
        <w:t xml:space="preserve"> </w:t>
      </w:r>
      <w:proofErr w:type="gramStart"/>
      <w:r>
        <w:rPr>
          <w:rStyle w:val="FontStyle100"/>
          <w:b w:val="0"/>
          <w:bCs w:val="0"/>
          <w:sz w:val="20"/>
          <w:szCs w:val="28"/>
        </w:rPr>
        <w:t>н</w:t>
      </w:r>
      <w:proofErr w:type="gramEnd"/>
      <w:r>
        <w:rPr>
          <w:rStyle w:val="FontStyle100"/>
          <w:b w:val="0"/>
          <w:bCs w:val="0"/>
          <w:sz w:val="20"/>
          <w:szCs w:val="28"/>
        </w:rPr>
        <w:t>аук. М., 2002. С. 54.</w:t>
      </w:r>
    </w:p>
    <w:p w:rsid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0"/>
          <w:szCs w:val="28"/>
        </w:rPr>
      </w:pPr>
      <w:r>
        <w:rPr>
          <w:rStyle w:val="FontStyle100"/>
          <w:b w:val="0"/>
          <w:bCs w:val="0"/>
          <w:sz w:val="20"/>
          <w:szCs w:val="28"/>
          <w:vertAlign w:val="superscript"/>
        </w:rPr>
        <w:t>17</w:t>
      </w:r>
      <w:proofErr w:type="gramStart"/>
      <w:r>
        <w:rPr>
          <w:rStyle w:val="FontStyle100"/>
          <w:b w:val="0"/>
          <w:bCs w:val="0"/>
          <w:sz w:val="20"/>
          <w:szCs w:val="28"/>
        </w:rPr>
        <w:t xml:space="preserve"> Т</w:t>
      </w:r>
      <w:proofErr w:type="gramEnd"/>
      <w:r>
        <w:rPr>
          <w:rStyle w:val="FontStyle100"/>
          <w:b w:val="0"/>
          <w:bCs w:val="0"/>
          <w:sz w:val="20"/>
          <w:szCs w:val="28"/>
        </w:rPr>
        <w:t>ам же. С. 68.</w:t>
      </w:r>
    </w:p>
    <w:p w:rsid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0"/>
          <w:szCs w:val="28"/>
        </w:rPr>
      </w:pPr>
    </w:p>
    <w:p w:rsidR="00EF5E7D" w:rsidRDefault="00EF5E7D" w:rsidP="00EF5E7D">
      <w:pPr>
        <w:pStyle w:val="Style73"/>
        <w:widowControl/>
        <w:spacing w:after="120"/>
        <w:ind w:firstLine="709"/>
        <w:jc w:val="both"/>
        <w:rPr>
          <w:rStyle w:val="FontStyle100"/>
          <w:b w:val="0"/>
          <w:bCs w:val="0"/>
          <w:sz w:val="28"/>
          <w:szCs w:val="28"/>
        </w:rPr>
      </w:pPr>
      <w:r>
        <w:rPr>
          <w:rStyle w:val="FontStyle100"/>
          <w:b w:val="0"/>
          <w:bCs w:val="0"/>
          <w:sz w:val="28"/>
          <w:szCs w:val="28"/>
        </w:rPr>
        <w:t>В повторных ссылках, содержащих запись на один и тот же документ, созданный одним, двумя или тремя авторами, не следующих за первичной ссылкой, приводят заголовок, а основное заглавие и следующие за ним повторяющиеся элементы заменяют словами «Указ</w:t>
      </w:r>
      <w:proofErr w:type="gramStart"/>
      <w:r>
        <w:rPr>
          <w:rStyle w:val="FontStyle100"/>
          <w:b w:val="0"/>
          <w:bCs w:val="0"/>
          <w:sz w:val="28"/>
          <w:szCs w:val="28"/>
        </w:rPr>
        <w:t>.</w:t>
      </w:r>
      <w:proofErr w:type="gramEnd"/>
      <w:r>
        <w:rPr>
          <w:rStyle w:val="FontStyle100"/>
          <w:b w:val="0"/>
          <w:bCs w:val="0"/>
          <w:sz w:val="28"/>
          <w:szCs w:val="28"/>
        </w:rPr>
        <w:t xml:space="preserve"> </w:t>
      </w:r>
      <w:proofErr w:type="gramStart"/>
      <w:r>
        <w:rPr>
          <w:rStyle w:val="FontStyle100"/>
          <w:b w:val="0"/>
          <w:bCs w:val="0"/>
          <w:sz w:val="28"/>
          <w:szCs w:val="28"/>
        </w:rPr>
        <w:t>с</w:t>
      </w:r>
      <w:proofErr w:type="gramEnd"/>
      <w:r>
        <w:rPr>
          <w:rStyle w:val="FontStyle100"/>
          <w:b w:val="0"/>
          <w:bCs w:val="0"/>
          <w:sz w:val="28"/>
          <w:szCs w:val="28"/>
        </w:rPr>
        <w:t>оч.» (указанное сочинение), «</w:t>
      </w:r>
      <w:proofErr w:type="spellStart"/>
      <w:r>
        <w:rPr>
          <w:rStyle w:val="FontStyle100"/>
          <w:b w:val="0"/>
          <w:bCs w:val="0"/>
          <w:sz w:val="28"/>
          <w:szCs w:val="28"/>
        </w:rPr>
        <w:t>Цит</w:t>
      </w:r>
      <w:proofErr w:type="spellEnd"/>
      <w:r>
        <w:rPr>
          <w:rStyle w:val="FontStyle100"/>
          <w:b w:val="0"/>
          <w:bCs w:val="0"/>
          <w:sz w:val="28"/>
          <w:szCs w:val="28"/>
        </w:rPr>
        <w:t>. соч.» (цитируемое сочинение), «</w:t>
      </w:r>
      <w:r>
        <w:rPr>
          <w:rStyle w:val="FontStyle100"/>
          <w:b w:val="0"/>
          <w:bCs w:val="0"/>
          <w:sz w:val="28"/>
          <w:szCs w:val="28"/>
          <w:lang w:val="en-US"/>
        </w:rPr>
        <w:t>Op</w:t>
      </w:r>
      <w:r>
        <w:rPr>
          <w:rStyle w:val="FontStyle100"/>
          <w:b w:val="0"/>
          <w:bCs w:val="0"/>
          <w:sz w:val="28"/>
          <w:szCs w:val="28"/>
        </w:rPr>
        <w:t xml:space="preserve">. </w:t>
      </w:r>
      <w:r>
        <w:rPr>
          <w:rStyle w:val="FontStyle100"/>
          <w:b w:val="0"/>
          <w:bCs w:val="0"/>
          <w:sz w:val="28"/>
          <w:szCs w:val="28"/>
          <w:lang w:val="en-US"/>
        </w:rPr>
        <w:t>cit</w:t>
      </w:r>
      <w:r>
        <w:rPr>
          <w:rStyle w:val="FontStyle100"/>
          <w:b w:val="0"/>
          <w:bCs w:val="0"/>
          <w:sz w:val="28"/>
          <w:szCs w:val="28"/>
        </w:rPr>
        <w:t>.» (</w:t>
      </w:r>
      <w:r>
        <w:rPr>
          <w:rStyle w:val="FontStyle100"/>
          <w:b w:val="0"/>
          <w:bCs w:val="0"/>
          <w:sz w:val="28"/>
          <w:szCs w:val="28"/>
          <w:lang w:val="en-US"/>
        </w:rPr>
        <w:t>opus</w:t>
      </w:r>
      <w:r>
        <w:rPr>
          <w:rStyle w:val="FontStyle100"/>
          <w:b w:val="0"/>
          <w:bCs w:val="0"/>
          <w:sz w:val="28"/>
          <w:szCs w:val="28"/>
        </w:rPr>
        <w:t xml:space="preserve"> </w:t>
      </w:r>
      <w:r>
        <w:rPr>
          <w:rStyle w:val="FontStyle100"/>
          <w:b w:val="0"/>
          <w:bCs w:val="0"/>
          <w:sz w:val="28"/>
          <w:szCs w:val="28"/>
          <w:lang w:val="en-US"/>
        </w:rPr>
        <w:t>citato</w:t>
      </w:r>
      <w:r>
        <w:rPr>
          <w:rStyle w:val="FontStyle100"/>
          <w:b w:val="0"/>
          <w:bCs w:val="0"/>
          <w:sz w:val="28"/>
          <w:szCs w:val="28"/>
        </w:rPr>
        <w:t xml:space="preserve"> – цитированный труд) – для документов, применяющих латинскую графику. В повторной ссылке на другую страницу к словам «Указ</w:t>
      </w:r>
      <w:proofErr w:type="gramStart"/>
      <w:r>
        <w:rPr>
          <w:rStyle w:val="FontStyle100"/>
          <w:b w:val="0"/>
          <w:bCs w:val="0"/>
          <w:sz w:val="28"/>
          <w:szCs w:val="28"/>
        </w:rPr>
        <w:t>.</w:t>
      </w:r>
      <w:proofErr w:type="gramEnd"/>
      <w:r>
        <w:rPr>
          <w:rStyle w:val="FontStyle100"/>
          <w:b w:val="0"/>
          <w:bCs w:val="0"/>
          <w:sz w:val="28"/>
          <w:szCs w:val="28"/>
        </w:rPr>
        <w:t xml:space="preserve"> </w:t>
      </w:r>
      <w:proofErr w:type="gramStart"/>
      <w:r>
        <w:rPr>
          <w:rStyle w:val="FontStyle100"/>
          <w:b w:val="0"/>
          <w:bCs w:val="0"/>
          <w:sz w:val="28"/>
          <w:szCs w:val="28"/>
        </w:rPr>
        <w:t>с</w:t>
      </w:r>
      <w:proofErr w:type="gramEnd"/>
      <w:r>
        <w:rPr>
          <w:rStyle w:val="FontStyle100"/>
          <w:b w:val="0"/>
          <w:bCs w:val="0"/>
          <w:sz w:val="28"/>
          <w:szCs w:val="28"/>
        </w:rPr>
        <w:t>оч.» (и т. п.) добавляют номер страницы, в повторной ссылке на другой том (часть, выпуск и т. п.) документа к словам «Указ. соч.» добавляют номер тома.</w:t>
      </w:r>
    </w:p>
    <w:p w:rsid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0"/>
          <w:szCs w:val="28"/>
        </w:rPr>
      </w:pPr>
      <w:r>
        <w:rPr>
          <w:rStyle w:val="FontStyle100"/>
          <w:b w:val="0"/>
          <w:bCs w:val="0"/>
          <w:sz w:val="20"/>
          <w:szCs w:val="28"/>
          <w:vertAlign w:val="superscript"/>
        </w:rPr>
        <w:t>25</w:t>
      </w:r>
      <w:r>
        <w:rPr>
          <w:rStyle w:val="FontStyle100"/>
          <w:b w:val="0"/>
          <w:bCs w:val="0"/>
          <w:sz w:val="20"/>
          <w:szCs w:val="28"/>
        </w:rPr>
        <w:t xml:space="preserve"> Соловьев В.С. Красота в природе: соч. в 2 т. М.: Прогресс, 1988. Т. 1. С. 35–36.</w:t>
      </w:r>
    </w:p>
    <w:p w:rsidR="00EF5E7D" w:rsidRDefault="00EF5E7D" w:rsidP="00EF5E7D">
      <w:pPr>
        <w:pStyle w:val="Style73"/>
        <w:widowControl/>
        <w:ind w:firstLine="709"/>
        <w:jc w:val="both"/>
        <w:rPr>
          <w:rStyle w:val="FontStyle100"/>
          <w:b w:val="0"/>
          <w:bCs w:val="0"/>
          <w:sz w:val="20"/>
          <w:szCs w:val="28"/>
        </w:rPr>
      </w:pPr>
      <w:r>
        <w:rPr>
          <w:rStyle w:val="FontStyle100"/>
          <w:b w:val="0"/>
          <w:bCs w:val="0"/>
          <w:sz w:val="20"/>
          <w:szCs w:val="28"/>
          <w:vertAlign w:val="superscript"/>
        </w:rPr>
        <w:t>31</w:t>
      </w:r>
      <w:r>
        <w:rPr>
          <w:rStyle w:val="FontStyle100"/>
          <w:b w:val="0"/>
          <w:bCs w:val="0"/>
          <w:sz w:val="20"/>
          <w:szCs w:val="28"/>
        </w:rPr>
        <w:t xml:space="preserve"> Соловьев В.С. Указ</w:t>
      </w:r>
      <w:proofErr w:type="gramStart"/>
      <w:r>
        <w:rPr>
          <w:rStyle w:val="FontStyle100"/>
          <w:b w:val="0"/>
          <w:bCs w:val="0"/>
          <w:sz w:val="20"/>
          <w:szCs w:val="28"/>
        </w:rPr>
        <w:t>.</w:t>
      </w:r>
      <w:proofErr w:type="gramEnd"/>
      <w:r>
        <w:rPr>
          <w:rStyle w:val="FontStyle100"/>
          <w:b w:val="0"/>
          <w:bCs w:val="0"/>
          <w:sz w:val="20"/>
          <w:szCs w:val="28"/>
        </w:rPr>
        <w:t xml:space="preserve"> </w:t>
      </w:r>
      <w:proofErr w:type="gramStart"/>
      <w:r>
        <w:rPr>
          <w:rStyle w:val="FontStyle100"/>
          <w:b w:val="0"/>
          <w:bCs w:val="0"/>
          <w:sz w:val="20"/>
          <w:szCs w:val="28"/>
        </w:rPr>
        <w:t>с</w:t>
      </w:r>
      <w:proofErr w:type="gramEnd"/>
      <w:r>
        <w:rPr>
          <w:rStyle w:val="FontStyle100"/>
          <w:b w:val="0"/>
          <w:bCs w:val="0"/>
          <w:sz w:val="20"/>
          <w:szCs w:val="28"/>
        </w:rPr>
        <w:t>оч. Т. 2. С. 150.</w:t>
      </w:r>
    </w:p>
    <w:p w:rsidR="00EF5E7D" w:rsidRDefault="00EF5E7D" w:rsidP="00EF5E7D">
      <w:pPr>
        <w:pStyle w:val="2"/>
        <w:ind w:firstLine="0"/>
        <w:jc w:val="center"/>
        <w:rPr>
          <w:rStyle w:val="FontStyle100"/>
          <w:b/>
          <w:bCs/>
        </w:rPr>
      </w:pPr>
      <w:bookmarkStart w:id="5" w:name="_Toc347233346"/>
      <w:r w:rsidRPr="006C0BD5">
        <w:rPr>
          <w:rStyle w:val="FontStyle100"/>
          <w:b/>
          <w:bCs/>
          <w:sz w:val="28"/>
          <w:szCs w:val="28"/>
        </w:rPr>
        <w:t>8.5</w:t>
      </w:r>
      <w:r>
        <w:rPr>
          <w:rStyle w:val="FontStyle100"/>
          <w:b/>
          <w:bCs/>
        </w:rPr>
        <w:t xml:space="preserve"> </w:t>
      </w:r>
      <w:r w:rsidRPr="006C0BD5">
        <w:rPr>
          <w:rStyle w:val="FontStyle100"/>
          <w:b/>
          <w:bCs/>
          <w:sz w:val="28"/>
          <w:szCs w:val="28"/>
        </w:rPr>
        <w:t>Оформление библиографического списка</w:t>
      </w:r>
      <w:bookmarkEnd w:id="5"/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Перечень источников помещают после заключения и начинают заголовком </w:t>
      </w:r>
      <w:r>
        <w:rPr>
          <w:rStyle w:val="FontStyle100"/>
          <w:sz w:val="28"/>
          <w:szCs w:val="28"/>
        </w:rPr>
        <w:t xml:space="preserve">Библиографический список. </w:t>
      </w:r>
      <w:r>
        <w:rPr>
          <w:rStyle w:val="FontStyle108"/>
          <w:sz w:val="28"/>
          <w:szCs w:val="28"/>
        </w:rPr>
        <w:t xml:space="preserve">Источники располагают в порядке </w:t>
      </w:r>
      <w:r>
        <w:rPr>
          <w:rStyle w:val="FontStyle108"/>
          <w:sz w:val="28"/>
          <w:szCs w:val="28"/>
        </w:rPr>
        <w:lastRenderedPageBreak/>
        <w:t xml:space="preserve">упоминания в </w:t>
      </w:r>
      <w:r>
        <w:rPr>
          <w:rStyle w:val="FontStyle100"/>
          <w:b w:val="0"/>
          <w:bCs w:val="0"/>
          <w:sz w:val="28"/>
          <w:szCs w:val="28"/>
        </w:rPr>
        <w:t>тексте.</w:t>
      </w:r>
      <w:r>
        <w:rPr>
          <w:rStyle w:val="FontStyle100"/>
          <w:sz w:val="28"/>
          <w:szCs w:val="28"/>
        </w:rPr>
        <w:t xml:space="preserve"> </w:t>
      </w:r>
      <w:r>
        <w:rPr>
          <w:rStyle w:val="FontStyle108"/>
          <w:sz w:val="28"/>
          <w:szCs w:val="28"/>
        </w:rPr>
        <w:t>Каждое название источника начинают с порядкового номера, проставляемого с абзацного отступа.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 xml:space="preserve">Сведения об источниках необходимо давать в соответствии с требованиями ГОСТ 7.1–2003. Указанный стандарт распространяется на текстовые опубликованные и неопубликованные документы: книги, сериальные издания, нормативно-технические и технические документы, депонированные научные работы и отчеты о научно-исследовательских работах, неопубликованные переводы и диссертации на русском и других языках. Стандарт предусматривает библиографическое описание документа, его части или группы документов по определенным правилам, которые необходимы и достаточны для общей характеристики и идентификации документа. Элементы библиографического описания подразделяются </w:t>
      </w:r>
      <w:proofErr w:type="gramStart"/>
      <w:r>
        <w:rPr>
          <w:rStyle w:val="FontStyle108"/>
          <w:sz w:val="28"/>
          <w:szCs w:val="28"/>
        </w:rPr>
        <w:t>на</w:t>
      </w:r>
      <w:proofErr w:type="gramEnd"/>
      <w:r>
        <w:rPr>
          <w:rStyle w:val="FontStyle108"/>
          <w:sz w:val="28"/>
          <w:szCs w:val="28"/>
        </w:rPr>
        <w:t xml:space="preserve"> обязательные и факультативные.</w:t>
      </w:r>
    </w:p>
    <w:p w:rsidR="00EF5E7D" w:rsidRDefault="00EF5E7D" w:rsidP="00EF5E7D">
      <w:pPr>
        <w:pStyle w:val="Style67"/>
        <w:widowControl/>
        <w:ind w:firstLine="709"/>
        <w:jc w:val="both"/>
        <w:rPr>
          <w:rStyle w:val="FontStyle100"/>
          <w:sz w:val="28"/>
          <w:szCs w:val="28"/>
        </w:rPr>
      </w:pPr>
      <w:r>
        <w:rPr>
          <w:rStyle w:val="FontStyle100"/>
          <w:sz w:val="28"/>
          <w:szCs w:val="28"/>
        </w:rPr>
        <w:t>Обязательные элементы:</w:t>
      </w:r>
    </w:p>
    <w:p w:rsidR="00EF5E7D" w:rsidRDefault="00EF5E7D" w:rsidP="00EF5E7D">
      <w:pPr>
        <w:pStyle w:val="Style26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>– основное заглавие;</w:t>
      </w:r>
    </w:p>
    <w:p w:rsidR="00EF5E7D" w:rsidRDefault="00EF5E7D" w:rsidP="00EF5E7D">
      <w:pPr>
        <w:pStyle w:val="Style26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>– сведения об ответственности;</w:t>
      </w:r>
    </w:p>
    <w:p w:rsidR="00EF5E7D" w:rsidRDefault="00EF5E7D" w:rsidP="00EF5E7D">
      <w:pPr>
        <w:pStyle w:val="Style26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>– сведения об издании;</w:t>
      </w:r>
    </w:p>
    <w:p w:rsidR="00EF5E7D" w:rsidRDefault="00EF5E7D" w:rsidP="00EF5E7D">
      <w:pPr>
        <w:pStyle w:val="Style26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>– первое место издания;</w:t>
      </w:r>
    </w:p>
    <w:p w:rsidR="00EF5E7D" w:rsidRDefault="00EF5E7D" w:rsidP="00EF5E7D">
      <w:pPr>
        <w:pStyle w:val="Style26"/>
        <w:widowControl/>
        <w:ind w:firstLine="709"/>
        <w:jc w:val="both"/>
        <w:rPr>
          <w:rStyle w:val="FontStyle108"/>
          <w:sz w:val="28"/>
          <w:szCs w:val="28"/>
        </w:rPr>
      </w:pPr>
      <w:r w:rsidRPr="00EF5E7D">
        <w:rPr>
          <w:rStyle w:val="FontStyle108"/>
          <w:sz w:val="28"/>
          <w:szCs w:val="28"/>
        </w:rPr>
        <w:t>–</w:t>
      </w:r>
      <w:r>
        <w:rPr>
          <w:rStyle w:val="FontStyle108"/>
          <w:sz w:val="28"/>
          <w:szCs w:val="28"/>
        </w:rPr>
        <w:t xml:space="preserve"> дата издания;</w:t>
      </w:r>
    </w:p>
    <w:p w:rsidR="00EF5E7D" w:rsidRDefault="00EF5E7D" w:rsidP="00EF5E7D">
      <w:pPr>
        <w:pStyle w:val="Style26"/>
        <w:widowControl/>
        <w:ind w:firstLine="709"/>
        <w:jc w:val="both"/>
        <w:rPr>
          <w:rStyle w:val="FontStyle108"/>
          <w:sz w:val="28"/>
          <w:szCs w:val="28"/>
        </w:rPr>
      </w:pPr>
      <w:r w:rsidRPr="00EF5E7D">
        <w:rPr>
          <w:rStyle w:val="FontStyle108"/>
          <w:sz w:val="28"/>
          <w:szCs w:val="28"/>
        </w:rPr>
        <w:t>–</w:t>
      </w:r>
      <w:r>
        <w:rPr>
          <w:rStyle w:val="FontStyle108"/>
          <w:sz w:val="28"/>
          <w:szCs w:val="28"/>
        </w:rPr>
        <w:t xml:space="preserve"> объем;</w:t>
      </w:r>
    </w:p>
    <w:p w:rsidR="00EF5E7D" w:rsidRDefault="00EF5E7D" w:rsidP="00EF5E7D">
      <w:pPr>
        <w:pStyle w:val="Style26"/>
        <w:widowControl/>
        <w:ind w:firstLine="709"/>
        <w:jc w:val="both"/>
        <w:rPr>
          <w:rStyle w:val="FontStyle108"/>
          <w:sz w:val="28"/>
          <w:szCs w:val="28"/>
        </w:rPr>
      </w:pPr>
      <w:r w:rsidRPr="00EF5E7D">
        <w:rPr>
          <w:rStyle w:val="FontStyle108"/>
          <w:sz w:val="28"/>
          <w:szCs w:val="28"/>
        </w:rPr>
        <w:t>–</w:t>
      </w:r>
      <w:r>
        <w:rPr>
          <w:rStyle w:val="FontStyle108"/>
          <w:sz w:val="28"/>
          <w:szCs w:val="28"/>
        </w:rPr>
        <w:t xml:space="preserve"> </w:t>
      </w:r>
      <w:r>
        <w:rPr>
          <w:rStyle w:val="FontStyle108"/>
          <w:sz w:val="28"/>
          <w:szCs w:val="28"/>
          <w:lang w:val="en-US"/>
        </w:rPr>
        <w:t>ISBN</w:t>
      </w:r>
      <w:r>
        <w:rPr>
          <w:rStyle w:val="FontStyle108"/>
          <w:sz w:val="28"/>
          <w:szCs w:val="28"/>
        </w:rPr>
        <w:t>.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8"/>
          <w:sz w:val="28"/>
          <w:szCs w:val="28"/>
        </w:rPr>
      </w:pPr>
      <w:r>
        <w:rPr>
          <w:rStyle w:val="FontStyle108"/>
          <w:sz w:val="28"/>
          <w:szCs w:val="28"/>
        </w:rPr>
        <w:t>Обязательные элементы обеспечивают идентификацию документа и приводятся в любом библиографическом описании. Примеры библиографического описания литературных источников приведены в прил. 15.</w:t>
      </w:r>
    </w:p>
    <w:p w:rsidR="00EF5E7D" w:rsidRDefault="00EF5E7D" w:rsidP="00EF5E7D">
      <w:pPr>
        <w:pStyle w:val="Style8"/>
        <w:widowControl/>
        <w:ind w:firstLine="709"/>
        <w:jc w:val="both"/>
        <w:rPr>
          <w:rStyle w:val="FontStyle100"/>
          <w:b w:val="0"/>
          <w:sz w:val="28"/>
          <w:szCs w:val="28"/>
        </w:rPr>
      </w:pPr>
      <w:r>
        <w:rPr>
          <w:rStyle w:val="FontStyle108"/>
          <w:sz w:val="28"/>
          <w:szCs w:val="28"/>
        </w:rPr>
        <w:t>Для более чёткого разделения областей и элементов, а также для различения предписанной и грамматической пунктуации используют пробелы в один печатный знак до и после условно-разделительного знака. Исключение – точка и запятая, пробелы ставят только после них.</w:t>
      </w:r>
    </w:p>
    <w:p w:rsidR="006C2F19" w:rsidRPr="006C2F19" w:rsidRDefault="006C2F19"/>
    <w:sectPr w:rsidR="006C2F19" w:rsidRPr="006C2F19" w:rsidSect="00AD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F1FEC"/>
    <w:multiLevelType w:val="hybridMultilevel"/>
    <w:tmpl w:val="EE42F078"/>
    <w:lvl w:ilvl="0" w:tplc="94F87F66">
      <w:start w:val="8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589C"/>
    <w:rsid w:val="006C0BD5"/>
    <w:rsid w:val="006C2F19"/>
    <w:rsid w:val="00770A50"/>
    <w:rsid w:val="00973521"/>
    <w:rsid w:val="00AB6A02"/>
    <w:rsid w:val="00AD31A6"/>
    <w:rsid w:val="00EA589C"/>
    <w:rsid w:val="00EF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A6"/>
  </w:style>
  <w:style w:type="paragraph" w:styleId="1">
    <w:name w:val="heading 1"/>
    <w:basedOn w:val="a"/>
    <w:next w:val="a"/>
    <w:link w:val="10"/>
    <w:qFormat/>
    <w:rsid w:val="00EF5E7D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F5E7D"/>
    <w:pPr>
      <w:keepNext/>
      <w:widowControl w:val="0"/>
      <w:autoSpaceDE w:val="0"/>
      <w:autoSpaceDN w:val="0"/>
      <w:adjustRightInd w:val="0"/>
      <w:spacing w:before="240" w:after="60" w:line="240" w:lineRule="auto"/>
      <w:ind w:firstLine="709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8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F5E7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F5E7D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Style8">
    <w:name w:val="Style8"/>
    <w:basedOn w:val="a"/>
    <w:rsid w:val="00EF5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EF5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EF5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EF5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rsid w:val="00EF5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rsid w:val="00EF5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EF5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EF5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"/>
    <w:rsid w:val="00EF5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rsid w:val="00EF5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rsid w:val="00EF5E7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8">
    <w:name w:val="Font Style88"/>
    <w:rsid w:val="00EF5E7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9">
    <w:name w:val="Font Style99"/>
    <w:rsid w:val="00EF5E7D"/>
    <w:rPr>
      <w:rFonts w:ascii="Times New Roman" w:hAnsi="Times New Roman" w:cs="Times New Roman"/>
      <w:sz w:val="18"/>
      <w:szCs w:val="18"/>
    </w:rPr>
  </w:style>
  <w:style w:type="character" w:customStyle="1" w:styleId="FontStyle100">
    <w:name w:val="Font Style100"/>
    <w:rsid w:val="00EF5E7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5">
    <w:name w:val="Font Style105"/>
    <w:rsid w:val="00EF5E7D"/>
    <w:rPr>
      <w:rFonts w:ascii="Constantia" w:hAnsi="Constantia" w:cs="Constantia"/>
      <w:sz w:val="12"/>
      <w:szCs w:val="12"/>
    </w:rPr>
  </w:style>
  <w:style w:type="character" w:customStyle="1" w:styleId="FontStyle108">
    <w:name w:val="Font Style108"/>
    <w:rsid w:val="00EF5E7D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3</cp:revision>
  <dcterms:created xsi:type="dcterms:W3CDTF">2016-04-07T20:23:00Z</dcterms:created>
  <dcterms:modified xsi:type="dcterms:W3CDTF">2016-04-08T08:31:00Z</dcterms:modified>
</cp:coreProperties>
</file>