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CE" w:rsidRPr="005F4FCE" w:rsidRDefault="005F4FCE" w:rsidP="005F4FCE">
      <w:pPr>
        <w:pStyle w:val="2"/>
        <w:spacing w:before="0" w:after="0"/>
        <w:ind w:firstLine="425"/>
        <w:jc w:val="center"/>
        <w:rPr>
          <w:rFonts w:ascii="Times New Roman" w:hAnsi="Times New Roman"/>
          <w:bCs w:val="0"/>
          <w:i w:val="0"/>
          <w:iCs w:val="0"/>
          <w:sz w:val="24"/>
          <w:szCs w:val="24"/>
          <w:lang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lang/>
        </w:rPr>
        <w:t>УПРАВЛЕНИЕ ОПЕРАЦИЯМИ</w:t>
      </w:r>
    </w:p>
    <w:p w:rsidR="005F4FCE" w:rsidRPr="005F4FCE" w:rsidRDefault="005F4FCE" w:rsidP="005F4FCE">
      <w:pPr>
        <w:pStyle w:val="21"/>
        <w:ind w:left="426" w:hanging="1"/>
        <w:rPr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1 «ОПЕРАЦИОННЫЙ МЕНЕДЖМЕНТ И ОПЕРАЦИОННАЯ ФУНКЦИЯ В ОРГАН</w:t>
      </w:r>
      <w:r w:rsidRPr="005F4FCE">
        <w:rPr>
          <w:b/>
          <w:bCs/>
          <w:sz w:val="24"/>
          <w:szCs w:val="24"/>
          <w:lang/>
        </w:rPr>
        <w:t>И</w:t>
      </w:r>
      <w:r w:rsidRPr="005F4FCE">
        <w:rPr>
          <w:b/>
          <w:bCs/>
          <w:sz w:val="24"/>
          <w:szCs w:val="24"/>
          <w:lang/>
        </w:rPr>
        <w:t xml:space="preserve">ЗАЦИИ» </w:t>
      </w:r>
    </w:p>
    <w:p w:rsidR="005F4FCE" w:rsidRDefault="005F4FCE" w:rsidP="005F4FCE">
      <w:pPr>
        <w:pStyle w:val="21"/>
        <w:ind w:firstLine="0"/>
        <w:rPr>
          <w:b/>
          <w:bCs/>
          <w:sz w:val="24"/>
          <w:szCs w:val="24"/>
          <w:lang/>
        </w:rPr>
      </w:pPr>
      <w:r w:rsidRPr="005F4FCE">
        <w:rPr>
          <w:sz w:val="24"/>
          <w:szCs w:val="24"/>
        </w:rPr>
        <w:t>История развития ключевых концепций операционного менеджмента. С</w:t>
      </w:r>
      <w:r w:rsidRPr="005F4FCE">
        <w:rPr>
          <w:sz w:val="24"/>
          <w:szCs w:val="24"/>
        </w:rPr>
        <w:t>о</w:t>
      </w:r>
      <w:r w:rsidRPr="005F4FCE">
        <w:rPr>
          <w:sz w:val="24"/>
          <w:szCs w:val="24"/>
        </w:rPr>
        <w:t>временная концепция операционного менеджмента. Что такое операционный менеджмент? Операционная функция в организации. Модель преобразования. Схема входа-выхода. Понятие операций — операции как виды деятельности в организации. Различия между процессами производства товаров и услуг. Место операционного менеджмента в организационной структуре предпр</w:t>
      </w:r>
      <w:r w:rsidRPr="005F4FCE">
        <w:rPr>
          <w:sz w:val="24"/>
          <w:szCs w:val="24"/>
        </w:rPr>
        <w:t>и</w:t>
      </w:r>
      <w:r w:rsidRPr="005F4FCE">
        <w:rPr>
          <w:sz w:val="24"/>
          <w:szCs w:val="24"/>
        </w:rPr>
        <w:t>ятия.</w:t>
      </w:r>
      <w:r w:rsidRPr="005F4FCE">
        <w:rPr>
          <w:b/>
          <w:bCs/>
          <w:sz w:val="24"/>
          <w:szCs w:val="24"/>
          <w:lang/>
        </w:rPr>
        <w:t xml:space="preserve"> </w:t>
      </w:r>
    </w:p>
    <w:p w:rsidR="005F4FCE" w:rsidRPr="005F4FCE" w:rsidRDefault="005F4FCE" w:rsidP="005F4FCE">
      <w:pPr>
        <w:pStyle w:val="21"/>
        <w:ind w:firstLine="425"/>
        <w:rPr>
          <w:b/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2 «СИСТЕМНОЕ ПРЕДСТАВЛЕНИЕ ОПЕРАЦИОННОГО ПРОЦЕССА»</w:t>
      </w:r>
    </w:p>
    <w:p w:rsidR="005F4FCE" w:rsidRPr="005F4FCE" w:rsidRDefault="005F4FCE" w:rsidP="005F4FC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F4FCE">
        <w:rPr>
          <w:color w:val="000000"/>
          <w:sz w:val="24"/>
          <w:szCs w:val="24"/>
        </w:rPr>
        <w:t>Производство как объект управления. Цели, задачи, процесс управления производством. Функции управления производством. Производственный пр</w:t>
      </w:r>
      <w:r w:rsidRPr="005F4FCE">
        <w:rPr>
          <w:color w:val="000000"/>
          <w:sz w:val="24"/>
          <w:szCs w:val="24"/>
        </w:rPr>
        <w:t>о</w:t>
      </w:r>
      <w:r w:rsidRPr="005F4FCE">
        <w:rPr>
          <w:color w:val="000000"/>
          <w:sz w:val="24"/>
          <w:szCs w:val="24"/>
        </w:rPr>
        <w:t>цесс и принципы его организации. Управление производством. Системное представление. Примеры операционных систем. Разработка продукта и выбор процесса производства. Проектирование услуг и выбор процесса обслуживания. Ресурсы. Процессы. Примеры преобразования ресурсов. Граница и внешнее о</w:t>
      </w:r>
      <w:r w:rsidRPr="005F4FCE">
        <w:rPr>
          <w:color w:val="000000"/>
          <w:sz w:val="24"/>
          <w:szCs w:val="24"/>
        </w:rPr>
        <w:t>к</w:t>
      </w:r>
      <w:r w:rsidRPr="005F4FCE">
        <w:rPr>
          <w:color w:val="000000"/>
          <w:sz w:val="24"/>
          <w:szCs w:val="24"/>
        </w:rPr>
        <w:t>ружение операционной системы организации. Пример построения операцио</w:t>
      </w:r>
      <w:r w:rsidRPr="005F4FCE">
        <w:rPr>
          <w:color w:val="000000"/>
          <w:sz w:val="24"/>
          <w:szCs w:val="24"/>
        </w:rPr>
        <w:t>н</w:t>
      </w:r>
      <w:r w:rsidRPr="005F4FCE">
        <w:rPr>
          <w:color w:val="000000"/>
          <w:sz w:val="24"/>
          <w:szCs w:val="24"/>
        </w:rPr>
        <w:t xml:space="preserve">ной системы завода. Внутренние и внешние потребители. </w:t>
      </w:r>
      <w:r w:rsidRPr="005F4FCE">
        <w:rPr>
          <w:sz w:val="24"/>
          <w:szCs w:val="24"/>
        </w:rPr>
        <w:t>Влияние дальнего и ближнего внешнего окружения. Конкуренты и потреб</w:t>
      </w:r>
      <w:r w:rsidRPr="005F4FCE">
        <w:rPr>
          <w:sz w:val="24"/>
          <w:szCs w:val="24"/>
        </w:rPr>
        <w:t>и</w:t>
      </w:r>
      <w:r w:rsidRPr="005F4FCE">
        <w:rPr>
          <w:sz w:val="24"/>
          <w:szCs w:val="24"/>
        </w:rPr>
        <w:t>тели.</w:t>
      </w:r>
    </w:p>
    <w:p w:rsidR="005F4FCE" w:rsidRPr="005F4FCE" w:rsidRDefault="005F4FCE" w:rsidP="005F4FCE">
      <w:pPr>
        <w:pStyle w:val="21"/>
        <w:ind w:left="426" w:hanging="1"/>
        <w:rPr>
          <w:b/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3 «ОПЕРАЦИОННЫЕ МЕНЕДЖ</w:t>
      </w:r>
      <w:r w:rsidRPr="005F4FCE">
        <w:rPr>
          <w:b/>
          <w:bCs/>
          <w:sz w:val="24"/>
          <w:szCs w:val="24"/>
          <w:lang/>
        </w:rPr>
        <w:t>Е</w:t>
      </w:r>
      <w:r w:rsidRPr="005F4FCE">
        <w:rPr>
          <w:b/>
          <w:bCs/>
          <w:sz w:val="24"/>
          <w:szCs w:val="24"/>
          <w:lang/>
        </w:rPr>
        <w:t>РЫ»</w:t>
      </w:r>
    </w:p>
    <w:p w:rsidR="005F4FCE" w:rsidRPr="005F4FCE" w:rsidRDefault="005F4FCE" w:rsidP="005F4FCE">
      <w:pPr>
        <w:pStyle w:val="Default"/>
        <w:ind w:firstLine="425"/>
        <w:jc w:val="both"/>
        <w:rPr>
          <w:color w:val="auto"/>
        </w:rPr>
      </w:pPr>
      <w:r w:rsidRPr="005F4FCE">
        <w:rPr>
          <w:color w:val="auto"/>
        </w:rPr>
        <w:t xml:space="preserve">Операции как деятельность организации и как функция. </w:t>
      </w:r>
      <w:r w:rsidRPr="005F4FCE">
        <w:t>Операционные м</w:t>
      </w:r>
      <w:r w:rsidRPr="005F4FCE">
        <w:t>е</w:t>
      </w:r>
      <w:r w:rsidRPr="005F4FCE">
        <w:t>неджеры. Их место в управлении производством. Цели, которые ставятся рук</w:t>
      </w:r>
      <w:r w:rsidRPr="005F4FCE">
        <w:t>о</w:t>
      </w:r>
      <w:r w:rsidRPr="005F4FCE">
        <w:t>водством организации перед операционными менеджерами. Роль операцио</w:t>
      </w:r>
      <w:r w:rsidRPr="005F4FCE">
        <w:t>н</w:t>
      </w:r>
      <w:r w:rsidRPr="005F4FCE">
        <w:t>ных менеджеров. Распределение власти, влияния и полномочий менеджера при проектировании оп</w:t>
      </w:r>
      <w:r w:rsidRPr="005F4FCE">
        <w:t>е</w:t>
      </w:r>
      <w:r w:rsidRPr="005F4FCE">
        <w:t>раций. Методы управления ресурсами. Влияние ролевого поведения и стиля лидерства менеджера на построение операционного проце</w:t>
      </w:r>
      <w:r w:rsidRPr="005F4FCE">
        <w:t>с</w:t>
      </w:r>
      <w:r w:rsidRPr="005F4FCE">
        <w:t>са, эффективность и результативность деятельности подразделения организ</w:t>
      </w:r>
      <w:r w:rsidRPr="005F4FCE">
        <w:t>а</w:t>
      </w:r>
      <w:r w:rsidRPr="005F4FCE">
        <w:t>ции.</w:t>
      </w:r>
    </w:p>
    <w:p w:rsidR="005F4FCE" w:rsidRPr="005F4FCE" w:rsidRDefault="005F4FCE" w:rsidP="005F4FCE">
      <w:pPr>
        <w:pStyle w:val="21"/>
        <w:ind w:left="426" w:hanging="1"/>
        <w:rPr>
          <w:b/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4 «СТРАТЕГИЧЕСКОЕ УПРАВЛЕНИЕ ОПЕРАЦИЯМИ»</w:t>
      </w:r>
    </w:p>
    <w:p w:rsidR="005F4FCE" w:rsidRPr="005F4FCE" w:rsidRDefault="005F4FCE" w:rsidP="005F4FC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F4FCE">
        <w:rPr>
          <w:sz w:val="24"/>
          <w:szCs w:val="24"/>
        </w:rPr>
        <w:t>Понятие операционной стратегии. Факторы, влияющие на выбор операц</w:t>
      </w:r>
      <w:r w:rsidRPr="005F4FCE">
        <w:rPr>
          <w:sz w:val="24"/>
          <w:szCs w:val="24"/>
        </w:rPr>
        <w:t>и</w:t>
      </w:r>
      <w:r w:rsidRPr="005F4FCE">
        <w:rPr>
          <w:sz w:val="24"/>
          <w:szCs w:val="24"/>
        </w:rPr>
        <w:t>онной стратегии. Временной аспект при выборе стратегии. Операционная стр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>тегия и конкурентоспособность компании. Этапы разработки операционной стратегии. Направления операционной стратегии. Измерения при формиров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>нии стратегии. Операционные приоритеты. Рабочие рамки операционной стратегии в производс</w:t>
      </w:r>
      <w:r w:rsidRPr="005F4FCE">
        <w:rPr>
          <w:sz w:val="24"/>
          <w:szCs w:val="24"/>
        </w:rPr>
        <w:t>т</w:t>
      </w:r>
      <w:r w:rsidRPr="005F4FCE">
        <w:rPr>
          <w:sz w:val="24"/>
          <w:szCs w:val="24"/>
        </w:rPr>
        <w:t>ве. Сервис и его смысл. Управление качеством. Стратегии планирования операций. Контур управления. Согласование операционной и рыночной стратегий. Система производственных программ. Методические положения по распределению программы выпуска проду</w:t>
      </w:r>
      <w:r w:rsidRPr="005F4FCE">
        <w:rPr>
          <w:sz w:val="24"/>
          <w:szCs w:val="24"/>
        </w:rPr>
        <w:t>к</w:t>
      </w:r>
      <w:r w:rsidRPr="005F4FCE">
        <w:rPr>
          <w:sz w:val="24"/>
          <w:szCs w:val="24"/>
        </w:rPr>
        <w:t>ции. Удовлетворение требований потребителей при низких затратах. Развитие операционной страт</w:t>
      </w:r>
      <w:r w:rsidRPr="005F4FCE">
        <w:rPr>
          <w:sz w:val="24"/>
          <w:szCs w:val="24"/>
        </w:rPr>
        <w:t>е</w:t>
      </w:r>
      <w:r w:rsidRPr="005F4FCE">
        <w:rPr>
          <w:sz w:val="24"/>
          <w:szCs w:val="24"/>
        </w:rPr>
        <w:t>гии компании.</w:t>
      </w:r>
    </w:p>
    <w:p w:rsidR="005F4FCE" w:rsidRPr="005F4FCE" w:rsidRDefault="005F4FCE" w:rsidP="005F4FCE">
      <w:pPr>
        <w:pStyle w:val="21"/>
        <w:ind w:left="426" w:hanging="1"/>
        <w:rPr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 xml:space="preserve">МОДУЛЬ 5 «ПРОЕКТИРОВАНИЕ ОПЕРАЦИЙ» </w:t>
      </w:r>
    </w:p>
    <w:p w:rsidR="005F4FCE" w:rsidRPr="005F4FCE" w:rsidRDefault="005F4FCE" w:rsidP="005F4FCE">
      <w:pPr>
        <w:pStyle w:val="Default"/>
        <w:ind w:firstLine="425"/>
        <w:jc w:val="both"/>
      </w:pPr>
      <w:r w:rsidRPr="005F4FCE">
        <w:t>Прогнозирование будущего спроса. Методы прогнозирования. Проектир</w:t>
      </w:r>
      <w:r w:rsidRPr="005F4FCE">
        <w:t>о</w:t>
      </w:r>
      <w:r w:rsidRPr="005F4FCE">
        <w:t xml:space="preserve">вание товара. Разнообразие и стандартизация. Качество и надежность. </w:t>
      </w:r>
      <w:proofErr w:type="gramStart"/>
      <w:r w:rsidRPr="005F4FCE">
        <w:t>Стоим</w:t>
      </w:r>
      <w:r w:rsidRPr="005F4FCE">
        <w:t>о</w:t>
      </w:r>
      <w:r w:rsidRPr="005F4FCE">
        <w:t>стной</w:t>
      </w:r>
      <w:proofErr w:type="gramEnd"/>
      <w:r w:rsidRPr="005F4FCE">
        <w:t xml:space="preserve"> анализ и стоимостной инжиниринг. Разработка услуги. Характеристики услуги. Индустриализация в разработке услуг. Качество сервиса. Проектиров</w:t>
      </w:r>
      <w:r w:rsidRPr="005F4FCE">
        <w:t>а</w:t>
      </w:r>
      <w:r w:rsidRPr="005F4FCE">
        <w:t>ние процесса. Производственные показатели. Производственные нормы. П</w:t>
      </w:r>
      <w:r w:rsidRPr="005F4FCE">
        <w:t>о</w:t>
      </w:r>
      <w:r w:rsidRPr="005F4FCE">
        <w:t>вышение производственных показателей. Типы процессов: проект, индивидуальное, мелкосерийное и серийное производс</w:t>
      </w:r>
      <w:r w:rsidRPr="005F4FCE">
        <w:t>т</w:t>
      </w:r>
      <w:r w:rsidRPr="005F4FCE">
        <w:t>во. Типы процессов в сервисных операциях. Схема процесса. Типы: схема стройки, схема завода, схема конвей</w:t>
      </w:r>
      <w:r w:rsidRPr="005F4FCE">
        <w:t>е</w:t>
      </w:r>
      <w:r w:rsidRPr="005F4FCE">
        <w:t>ра, групповая (ячеистая) схема. Основные положения по проектированию зад</w:t>
      </w:r>
      <w:r w:rsidRPr="005F4FCE">
        <w:t>а</w:t>
      </w:r>
      <w:r w:rsidRPr="005F4FCE">
        <w:t xml:space="preserve">ний. Принципы проектирования работы по </w:t>
      </w:r>
      <w:proofErr w:type="spellStart"/>
      <w:r w:rsidRPr="005F4FCE">
        <w:t>Хэкману</w:t>
      </w:r>
      <w:proofErr w:type="spellEnd"/>
      <w:r w:rsidRPr="005F4FCE">
        <w:t xml:space="preserve"> и </w:t>
      </w:r>
      <w:proofErr w:type="spellStart"/>
      <w:r w:rsidRPr="005F4FCE">
        <w:t>Олдхэму</w:t>
      </w:r>
      <w:proofErr w:type="spellEnd"/>
      <w:r w:rsidRPr="005F4FCE">
        <w:t xml:space="preserve">. Последние достижения: «Матрица продукт/процесс». Зависимость настройки операций от масштаба производства. Измерение производительности. </w:t>
      </w:r>
    </w:p>
    <w:p w:rsidR="005F4FCE" w:rsidRPr="005F4FCE" w:rsidRDefault="005F4FCE" w:rsidP="005F4FCE">
      <w:pPr>
        <w:pStyle w:val="21"/>
        <w:ind w:left="426" w:hanging="1"/>
        <w:rPr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6 «ПЛАНИРОВАНИЕ ОПЕРАЦИЙ И УПРА</w:t>
      </w:r>
      <w:r w:rsidRPr="005F4FCE">
        <w:rPr>
          <w:b/>
          <w:bCs/>
          <w:sz w:val="24"/>
          <w:szCs w:val="24"/>
          <w:lang/>
        </w:rPr>
        <w:t>В</w:t>
      </w:r>
      <w:r w:rsidRPr="005F4FCE">
        <w:rPr>
          <w:b/>
          <w:bCs/>
          <w:sz w:val="24"/>
          <w:szCs w:val="24"/>
          <w:lang/>
        </w:rPr>
        <w:t xml:space="preserve">ЛЕНИЕ ИМИ» </w:t>
      </w:r>
    </w:p>
    <w:p w:rsidR="005F4FCE" w:rsidRPr="005F4FCE" w:rsidRDefault="005F4FCE" w:rsidP="005F4FC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5F4FCE">
        <w:rPr>
          <w:sz w:val="24"/>
          <w:szCs w:val="24"/>
        </w:rPr>
        <w:t>Задачи и методы планирования операций. Временные масштабы произво</w:t>
      </w:r>
      <w:r w:rsidRPr="005F4FCE">
        <w:rPr>
          <w:sz w:val="24"/>
          <w:szCs w:val="24"/>
        </w:rPr>
        <w:t>д</w:t>
      </w:r>
      <w:r w:rsidRPr="005F4FCE">
        <w:rPr>
          <w:sz w:val="24"/>
          <w:szCs w:val="24"/>
        </w:rPr>
        <w:t>ства. Планирование производственных мощностей. Предварительные решения. Выбор места. Один объект или несколько? Составление плана размещения об</w:t>
      </w:r>
      <w:r w:rsidRPr="005F4FCE">
        <w:rPr>
          <w:sz w:val="24"/>
          <w:szCs w:val="24"/>
        </w:rPr>
        <w:t>о</w:t>
      </w:r>
      <w:r w:rsidRPr="005F4FCE">
        <w:rPr>
          <w:sz w:val="24"/>
          <w:szCs w:val="24"/>
        </w:rPr>
        <w:t xml:space="preserve">рудования. Методические положения по разработке оперативно календарных планов. Последовательное календарное планирование. Практические методы календарного планирования. Планирование </w:t>
      </w:r>
      <w:r w:rsidRPr="005F4FCE">
        <w:rPr>
          <w:sz w:val="24"/>
          <w:szCs w:val="24"/>
        </w:rPr>
        <w:lastRenderedPageBreak/>
        <w:t>материального обеспечения. Пл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>нирование производственных ресурсов. Диспетчеризация производства. Пл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>нирование загрузки производственных мощностей. Управление запасами материалов. Методические положения по оптимизации сре</w:t>
      </w:r>
      <w:proofErr w:type="gramStart"/>
      <w:r w:rsidRPr="005F4FCE">
        <w:rPr>
          <w:sz w:val="24"/>
          <w:szCs w:val="24"/>
        </w:rPr>
        <w:t>дств пр</w:t>
      </w:r>
      <w:proofErr w:type="gramEnd"/>
      <w:r w:rsidRPr="005F4FCE">
        <w:rPr>
          <w:sz w:val="24"/>
          <w:szCs w:val="24"/>
        </w:rPr>
        <w:t>оизводственных зап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>сов.</w:t>
      </w:r>
    </w:p>
    <w:p w:rsidR="005F4FCE" w:rsidRPr="005F4FCE" w:rsidRDefault="005F4FCE" w:rsidP="005F4FCE">
      <w:pPr>
        <w:pStyle w:val="21"/>
        <w:ind w:left="426" w:hanging="1"/>
        <w:rPr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>МОДУЛЬ 7 «ОРГАНИЗАЦИЯ ПРОИЗВОДСТВЕНН</w:t>
      </w:r>
      <w:r w:rsidRPr="005F4FCE">
        <w:rPr>
          <w:b/>
          <w:bCs/>
          <w:sz w:val="24"/>
          <w:szCs w:val="24"/>
          <w:lang/>
        </w:rPr>
        <w:t>О</w:t>
      </w:r>
      <w:r w:rsidRPr="005F4FCE">
        <w:rPr>
          <w:b/>
          <w:bCs/>
          <w:sz w:val="24"/>
          <w:szCs w:val="24"/>
          <w:lang/>
        </w:rPr>
        <w:t xml:space="preserve">ГО ПРОЦЕССА» </w:t>
      </w:r>
    </w:p>
    <w:p w:rsidR="005F4FCE" w:rsidRPr="005F4FCE" w:rsidRDefault="005F4FCE" w:rsidP="005F4FCE">
      <w:pPr>
        <w:pStyle w:val="HTM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4FCE">
        <w:rPr>
          <w:rFonts w:ascii="Times New Roman" w:hAnsi="Times New Roman" w:cs="Times New Roman"/>
          <w:sz w:val="24"/>
          <w:szCs w:val="24"/>
        </w:rPr>
        <w:t>Производственный цикл и его структура. Методы расчета производственного цикла. Пути сокращения производс</w:t>
      </w:r>
      <w:r w:rsidRPr="005F4FCE">
        <w:rPr>
          <w:rFonts w:ascii="Times New Roman" w:hAnsi="Times New Roman" w:cs="Times New Roman"/>
          <w:sz w:val="24"/>
          <w:szCs w:val="24"/>
        </w:rPr>
        <w:t>т</w:t>
      </w:r>
      <w:r w:rsidRPr="005F4FCE">
        <w:rPr>
          <w:rFonts w:ascii="Times New Roman" w:hAnsi="Times New Roman" w:cs="Times New Roman"/>
          <w:sz w:val="24"/>
          <w:szCs w:val="24"/>
        </w:rPr>
        <w:t>венного цикла. Организация работы по выполнению производственных программ и заданий. Распределение задач. К</w:t>
      </w:r>
      <w:r w:rsidRPr="005F4FCE">
        <w:rPr>
          <w:rFonts w:ascii="Times New Roman" w:hAnsi="Times New Roman" w:cs="Times New Roman"/>
          <w:sz w:val="24"/>
          <w:szCs w:val="24"/>
        </w:rPr>
        <w:t>о</w:t>
      </w:r>
      <w:r w:rsidRPr="005F4FCE">
        <w:rPr>
          <w:rFonts w:ascii="Times New Roman" w:hAnsi="Times New Roman" w:cs="Times New Roman"/>
          <w:sz w:val="24"/>
          <w:szCs w:val="24"/>
        </w:rPr>
        <w:t xml:space="preserve">ординация работ по выполнению производственных программ и мотивация труда работающих. Анализ использования интервалов рабочего времени и </w:t>
      </w:r>
      <w:proofErr w:type="spellStart"/>
      <w:r w:rsidRPr="005F4FCE">
        <w:rPr>
          <w:rFonts w:ascii="Times New Roman" w:hAnsi="Times New Roman" w:cs="Times New Roman"/>
          <w:sz w:val="24"/>
          <w:szCs w:val="24"/>
        </w:rPr>
        <w:t>п</w:t>
      </w:r>
      <w:r w:rsidRPr="005F4FCE">
        <w:rPr>
          <w:rFonts w:ascii="Times New Roman" w:hAnsi="Times New Roman" w:cs="Times New Roman"/>
          <w:sz w:val="24"/>
          <w:szCs w:val="24"/>
        </w:rPr>
        <w:t>е</w:t>
      </w:r>
      <w:r w:rsidRPr="005F4FCE">
        <w:rPr>
          <w:rFonts w:ascii="Times New Roman" w:hAnsi="Times New Roman" w:cs="Times New Roman"/>
          <w:sz w:val="24"/>
          <w:szCs w:val="24"/>
        </w:rPr>
        <w:t>репроектирование</w:t>
      </w:r>
      <w:proofErr w:type="spellEnd"/>
      <w:r w:rsidRPr="005F4FCE">
        <w:rPr>
          <w:rFonts w:ascii="Times New Roman" w:hAnsi="Times New Roman" w:cs="Times New Roman"/>
          <w:sz w:val="24"/>
          <w:szCs w:val="24"/>
        </w:rPr>
        <w:t xml:space="preserve"> операций. 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Стратегии управления производственным проце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 xml:space="preserve">сом. Организация работы по проектированию стратегий. Схемы </w:t>
      </w:r>
      <w:proofErr w:type="spellStart"/>
      <w:r w:rsidRPr="005F4FCE">
        <w:rPr>
          <w:rFonts w:ascii="Times New Roman" w:hAnsi="Times New Roman" w:cs="Times New Roman"/>
          <w:color w:val="000000"/>
          <w:sz w:val="24"/>
          <w:szCs w:val="24"/>
        </w:rPr>
        <w:t>оследовател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5F4FCE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схемы функциональных потоков. Стратегии управления операциями «бери то, что даю» и «дай то, что нужно». Назначение и область пр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менения, достоинства и недостатки стратегий. Проектирование операционной системы «Точно в срок». Применение и область ограничения операционной системы «Точно в срок». Внедрение сист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F4FCE">
        <w:rPr>
          <w:rFonts w:ascii="Times New Roman" w:hAnsi="Times New Roman" w:cs="Times New Roman"/>
          <w:color w:val="000000"/>
          <w:sz w:val="24"/>
          <w:szCs w:val="24"/>
        </w:rPr>
        <w:t>мы «Точно в срок».</w:t>
      </w:r>
      <w:r w:rsidRPr="005F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FCE" w:rsidRPr="005F4FCE" w:rsidRDefault="005F4FCE" w:rsidP="005F4FCE">
      <w:pPr>
        <w:pStyle w:val="21"/>
        <w:ind w:left="426" w:hanging="1"/>
        <w:rPr>
          <w:bCs/>
          <w:sz w:val="24"/>
          <w:szCs w:val="24"/>
          <w:lang/>
        </w:rPr>
      </w:pPr>
      <w:r w:rsidRPr="005F4FCE">
        <w:rPr>
          <w:b/>
          <w:bCs/>
          <w:sz w:val="24"/>
          <w:szCs w:val="24"/>
          <w:lang/>
        </w:rPr>
        <w:t xml:space="preserve">МОДУЛЬ 8 «УПРАВЛЕНИЕ ОПЕРАЦИОННЫМ ПРОЦЕССОМ» </w:t>
      </w:r>
    </w:p>
    <w:p w:rsidR="005F4FCE" w:rsidRPr="005F4FCE" w:rsidRDefault="005F4FCE" w:rsidP="005F4FCE">
      <w:pPr>
        <w:pStyle w:val="21"/>
        <w:ind w:firstLine="425"/>
        <w:rPr>
          <w:color w:val="000000"/>
          <w:sz w:val="24"/>
          <w:szCs w:val="24"/>
        </w:rPr>
      </w:pPr>
      <w:r w:rsidRPr="005F4FCE">
        <w:rPr>
          <w:color w:val="000000"/>
          <w:sz w:val="24"/>
          <w:szCs w:val="24"/>
        </w:rPr>
        <w:t>Контур управленческого контроля над операционным процессом. Монит</w:t>
      </w:r>
      <w:r w:rsidRPr="005F4FCE">
        <w:rPr>
          <w:color w:val="000000"/>
          <w:sz w:val="24"/>
          <w:szCs w:val="24"/>
        </w:rPr>
        <w:t>о</w:t>
      </w:r>
      <w:r w:rsidRPr="005F4FCE">
        <w:rPr>
          <w:color w:val="000000"/>
          <w:sz w:val="24"/>
          <w:szCs w:val="24"/>
        </w:rPr>
        <w:t>ринг операций. Совершенствование операций. Обеспечение эффективности и результативности производства. Информационное обеспечение системы упра</w:t>
      </w:r>
      <w:r w:rsidRPr="005F4FCE">
        <w:rPr>
          <w:color w:val="000000"/>
          <w:sz w:val="24"/>
          <w:szCs w:val="24"/>
        </w:rPr>
        <w:t>в</w:t>
      </w:r>
      <w:r w:rsidRPr="005F4FCE">
        <w:rPr>
          <w:color w:val="000000"/>
          <w:sz w:val="24"/>
          <w:szCs w:val="24"/>
        </w:rPr>
        <w:t>ления производством. Контроль и анализ хода производства. Техническое и программное обеспечение системы управления производством. О</w:t>
      </w:r>
      <w:r w:rsidRPr="005F4FCE">
        <w:rPr>
          <w:color w:val="000000"/>
          <w:sz w:val="24"/>
          <w:szCs w:val="24"/>
        </w:rPr>
        <w:t>р</w:t>
      </w:r>
      <w:r w:rsidRPr="005F4FCE">
        <w:rPr>
          <w:color w:val="000000"/>
          <w:sz w:val="24"/>
          <w:szCs w:val="24"/>
        </w:rPr>
        <w:t>ганизация автоматизированного управления производством. Регулирование хода прои</w:t>
      </w:r>
      <w:r w:rsidRPr="005F4FCE">
        <w:rPr>
          <w:color w:val="000000"/>
          <w:sz w:val="24"/>
          <w:szCs w:val="24"/>
        </w:rPr>
        <w:t>з</w:t>
      </w:r>
      <w:r w:rsidRPr="005F4FCE">
        <w:rPr>
          <w:color w:val="000000"/>
          <w:sz w:val="24"/>
          <w:szCs w:val="24"/>
        </w:rPr>
        <w:t>водства.</w:t>
      </w:r>
    </w:p>
    <w:p w:rsidR="005F4FCE" w:rsidRPr="005F4FCE" w:rsidRDefault="005F4FCE" w:rsidP="005F4FCE">
      <w:pPr>
        <w:pStyle w:val="21"/>
        <w:ind w:firstLine="425"/>
        <w:jc w:val="right"/>
        <w:rPr>
          <w:sz w:val="24"/>
          <w:szCs w:val="24"/>
        </w:rPr>
      </w:pPr>
      <w:r w:rsidRPr="005F4FC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5F4FCE">
        <w:rPr>
          <w:sz w:val="24"/>
          <w:szCs w:val="24"/>
        </w:rPr>
        <w:t xml:space="preserve"> </w:t>
      </w:r>
    </w:p>
    <w:p w:rsidR="005F4FCE" w:rsidRPr="005F4FCE" w:rsidRDefault="005F4FCE" w:rsidP="005F4FCE">
      <w:pPr>
        <w:pStyle w:val="21"/>
        <w:ind w:firstLine="0"/>
        <w:jc w:val="center"/>
        <w:rPr>
          <w:b/>
          <w:sz w:val="24"/>
          <w:szCs w:val="24"/>
        </w:rPr>
      </w:pPr>
      <w:r w:rsidRPr="005F4FCE">
        <w:rPr>
          <w:b/>
          <w:sz w:val="24"/>
          <w:szCs w:val="24"/>
        </w:rPr>
        <w:t>Возможная тематика курсовой работы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9295"/>
      </w:tblGrid>
      <w:tr w:rsidR="005F4FCE" w:rsidRPr="005F4FCE" w:rsidTr="005F4FCE">
        <w:trPr>
          <w:cantSplit/>
          <w:trHeight w:val="345"/>
          <w:tblHeader/>
        </w:trPr>
        <w:tc>
          <w:tcPr>
            <w:tcW w:w="271" w:type="pct"/>
          </w:tcPr>
          <w:p w:rsidR="005F4FCE" w:rsidRPr="005F4FCE" w:rsidRDefault="005F4FCE" w:rsidP="005F4FC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729" w:type="pct"/>
            <w:vAlign w:val="center"/>
          </w:tcPr>
          <w:p w:rsidR="005F4FCE" w:rsidRPr="005F4FCE" w:rsidRDefault="005F4FCE" w:rsidP="007B4B56">
            <w:pPr>
              <w:pStyle w:val="Default"/>
              <w:jc w:val="center"/>
            </w:pPr>
            <w:r w:rsidRPr="005F4FCE">
              <w:rPr>
                <w:b/>
                <w:bCs/>
              </w:rPr>
              <w:t>Возможная тематика курсовой р</w:t>
            </w:r>
            <w:r w:rsidRPr="005F4FCE">
              <w:rPr>
                <w:b/>
                <w:bCs/>
              </w:rPr>
              <w:t>а</w:t>
            </w:r>
            <w:r w:rsidRPr="005F4FCE">
              <w:rPr>
                <w:b/>
                <w:bCs/>
              </w:rPr>
              <w:t>боты</w:t>
            </w:r>
          </w:p>
        </w:tc>
      </w:tr>
      <w:tr w:rsidR="005F4FCE" w:rsidRPr="005F4FCE" w:rsidTr="005F4FCE">
        <w:trPr>
          <w:cantSplit/>
          <w:trHeight w:val="355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1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Default"/>
              <w:jc w:val="both"/>
            </w:pPr>
            <w:r w:rsidRPr="005F4FCE">
              <w:t>Операционный менеджмент организации: состо</w:t>
            </w:r>
            <w:r w:rsidRPr="005F4FCE">
              <w:t>я</w:t>
            </w:r>
            <w:r w:rsidRPr="005F4FCE">
              <w:t>ние и развитие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Место операционного менеджмента в организационной структуре предпр</w:t>
            </w:r>
            <w:r w:rsidRPr="005F4FCE">
              <w:rPr>
                <w:sz w:val="24"/>
                <w:szCs w:val="24"/>
              </w:rPr>
              <w:t>и</w:t>
            </w:r>
            <w:r w:rsidRPr="005F4FCE">
              <w:rPr>
                <w:sz w:val="24"/>
                <w:szCs w:val="24"/>
              </w:rPr>
              <w:t>ятия</w:t>
            </w:r>
          </w:p>
        </w:tc>
      </w:tr>
      <w:tr w:rsidR="005F4FCE" w:rsidRPr="005F4FCE" w:rsidTr="005F4FCE">
        <w:trPr>
          <w:cantSplit/>
          <w:trHeight w:val="425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3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Default"/>
              <w:jc w:val="both"/>
            </w:pPr>
            <w:r w:rsidRPr="005F4FCE">
              <w:t>Операционный менеджмент как система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Роль операционного менеджмента в управлении производс</w:t>
            </w:r>
            <w:r w:rsidRPr="005F4FCE">
              <w:rPr>
                <w:sz w:val="24"/>
                <w:szCs w:val="24"/>
              </w:rPr>
              <w:t>т</w:t>
            </w:r>
            <w:r w:rsidRPr="005F4FCE">
              <w:rPr>
                <w:sz w:val="24"/>
                <w:szCs w:val="24"/>
              </w:rPr>
              <w:t>вом</w:t>
            </w:r>
          </w:p>
        </w:tc>
      </w:tr>
      <w:tr w:rsidR="005F4FCE" w:rsidRPr="005F4FCE" w:rsidTr="005F4FCE">
        <w:trPr>
          <w:cantSplit/>
          <w:trHeight w:val="424"/>
        </w:trPr>
        <w:tc>
          <w:tcPr>
            <w:tcW w:w="271" w:type="pct"/>
          </w:tcPr>
          <w:p w:rsidR="005F4FCE" w:rsidRPr="005F4FCE" w:rsidRDefault="005F4FCE" w:rsidP="00BE1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Операционный менеджмент в обновлении би</w:t>
            </w:r>
            <w:r w:rsidRPr="005F4FCE">
              <w:rPr>
                <w:sz w:val="24"/>
                <w:szCs w:val="24"/>
              </w:rPr>
              <w:t>з</w:t>
            </w:r>
            <w:r w:rsidRPr="005F4FCE">
              <w:rPr>
                <w:sz w:val="24"/>
                <w:szCs w:val="24"/>
              </w:rPr>
              <w:t>нес-процесса</w:t>
            </w:r>
          </w:p>
        </w:tc>
      </w:tr>
      <w:tr w:rsidR="005F4FCE" w:rsidRPr="005F4FCE" w:rsidTr="005F4FCE">
        <w:trPr>
          <w:cantSplit/>
          <w:trHeight w:val="417"/>
        </w:trPr>
        <w:tc>
          <w:tcPr>
            <w:tcW w:w="271" w:type="pct"/>
          </w:tcPr>
          <w:p w:rsidR="005F4FCE" w:rsidRPr="005F4FCE" w:rsidRDefault="005F4FCE" w:rsidP="00BE1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jc w:val="both"/>
              <w:rPr>
                <w:sz w:val="24"/>
                <w:szCs w:val="24"/>
              </w:rPr>
            </w:pPr>
            <w:r w:rsidRPr="005F4FCE">
              <w:rPr>
                <w:color w:val="000000"/>
                <w:sz w:val="24"/>
                <w:szCs w:val="24"/>
              </w:rPr>
              <w:t xml:space="preserve">Разработка продукта и выбор процесса производства </w:t>
            </w:r>
          </w:p>
        </w:tc>
      </w:tr>
      <w:tr w:rsidR="005F4FCE" w:rsidRPr="005F4FCE" w:rsidTr="005F4FCE">
        <w:trPr>
          <w:cantSplit/>
          <w:trHeight w:val="409"/>
        </w:trPr>
        <w:tc>
          <w:tcPr>
            <w:tcW w:w="271" w:type="pct"/>
          </w:tcPr>
          <w:p w:rsidR="005F4FCE" w:rsidRPr="005F4FCE" w:rsidRDefault="005F4FCE" w:rsidP="00BE1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jc w:val="both"/>
              <w:rPr>
                <w:sz w:val="24"/>
                <w:szCs w:val="24"/>
              </w:rPr>
            </w:pPr>
            <w:r w:rsidRPr="005F4FCE">
              <w:rPr>
                <w:color w:val="000000"/>
                <w:sz w:val="24"/>
                <w:szCs w:val="24"/>
              </w:rPr>
              <w:t>Проектирование услуг и выбор процесса обслуживания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8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Default"/>
              <w:jc w:val="both"/>
            </w:pPr>
            <w:r w:rsidRPr="005F4FCE">
              <w:t>Анализ внешнего окружения операционной системы организ</w:t>
            </w:r>
            <w:r w:rsidRPr="005F4FCE">
              <w:t>а</w:t>
            </w:r>
            <w:r w:rsidRPr="005F4FCE">
              <w:t>ции</w:t>
            </w:r>
          </w:p>
        </w:tc>
      </w:tr>
      <w:tr w:rsidR="005F4FCE" w:rsidRPr="005F4FCE" w:rsidTr="005F4FCE">
        <w:trPr>
          <w:cantSplit/>
          <w:trHeight w:val="423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Операции как деятельность организации и как функция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Операционные менеджеры и их роль в управлении производс</w:t>
            </w:r>
            <w:r w:rsidRPr="005F4FCE">
              <w:rPr>
                <w:sz w:val="24"/>
                <w:szCs w:val="24"/>
              </w:rPr>
              <w:t>т</w:t>
            </w:r>
            <w:r w:rsidRPr="005F4FCE">
              <w:rPr>
                <w:sz w:val="24"/>
                <w:szCs w:val="24"/>
              </w:rPr>
              <w:t xml:space="preserve">вом </w:t>
            </w:r>
          </w:p>
        </w:tc>
      </w:tr>
      <w:tr w:rsidR="005F4FCE" w:rsidRPr="005F4FCE" w:rsidTr="005F4FCE">
        <w:trPr>
          <w:cantSplit/>
          <w:trHeight w:val="433"/>
        </w:trPr>
        <w:tc>
          <w:tcPr>
            <w:tcW w:w="271" w:type="pct"/>
          </w:tcPr>
          <w:p w:rsidR="005F4FCE" w:rsidRPr="005F4FCE" w:rsidRDefault="005F4FCE" w:rsidP="00BE1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Операционная стратегия и конкурентоспособность организации</w:t>
            </w:r>
          </w:p>
        </w:tc>
      </w:tr>
      <w:tr w:rsidR="005F4FCE" w:rsidRPr="005F4FCE" w:rsidTr="005F4FCE">
        <w:trPr>
          <w:cantSplit/>
          <w:trHeight w:val="398"/>
        </w:trPr>
        <w:tc>
          <w:tcPr>
            <w:tcW w:w="271" w:type="pct"/>
          </w:tcPr>
          <w:p w:rsidR="005F4FCE" w:rsidRPr="005F4FCE" w:rsidRDefault="005F4FCE" w:rsidP="00BE1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29" w:type="pct"/>
          </w:tcPr>
          <w:p w:rsidR="005F4FCE" w:rsidRPr="005F4FCE" w:rsidRDefault="005F4FCE" w:rsidP="005F4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 xml:space="preserve">Согласование операционной и рыночной стратегий </w:t>
            </w:r>
          </w:p>
        </w:tc>
      </w:tr>
      <w:tr w:rsidR="005F4FCE" w:rsidRPr="005F4FCE" w:rsidTr="005F4FCE">
        <w:trPr>
          <w:cantSplit/>
          <w:trHeight w:val="417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13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Производственная программа, порядок разработки и внедрения</w:t>
            </w:r>
          </w:p>
        </w:tc>
      </w:tr>
      <w:tr w:rsidR="005F4FCE" w:rsidRPr="005F4FCE" w:rsidTr="005F4FCE">
        <w:trPr>
          <w:cantSplit/>
          <w:trHeight w:val="422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Методы оптимизации производственной программы</w:t>
            </w:r>
          </w:p>
        </w:tc>
      </w:tr>
      <w:tr w:rsidR="005F4FCE" w:rsidRPr="005F4FCE" w:rsidTr="005F4FCE">
        <w:trPr>
          <w:cantSplit/>
          <w:trHeight w:val="415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15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Проектирование т</w:t>
            </w:r>
            <w:r w:rsidRPr="005F4FCE">
              <w:t>о</w:t>
            </w:r>
            <w:r w:rsidRPr="005F4FCE">
              <w:t>вара</w:t>
            </w:r>
          </w:p>
        </w:tc>
      </w:tr>
      <w:tr w:rsidR="005F4FCE" w:rsidRPr="005F4FCE" w:rsidTr="005F4FCE">
        <w:trPr>
          <w:cantSplit/>
          <w:trHeight w:val="407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16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Разработка услуги</w:t>
            </w:r>
          </w:p>
        </w:tc>
      </w:tr>
      <w:tr w:rsidR="005F4FCE" w:rsidRPr="005F4FCE" w:rsidTr="005F4FCE">
        <w:trPr>
          <w:cantSplit/>
          <w:trHeight w:val="427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Операционный менеджмент и основы нормир</w:t>
            </w:r>
            <w:r w:rsidRPr="005F4FCE">
              <w:rPr>
                <w:sz w:val="24"/>
                <w:szCs w:val="24"/>
              </w:rPr>
              <w:t>о</w:t>
            </w:r>
            <w:r w:rsidRPr="005F4FCE">
              <w:rPr>
                <w:sz w:val="24"/>
                <w:szCs w:val="24"/>
              </w:rPr>
              <w:t>вания</w:t>
            </w:r>
          </w:p>
        </w:tc>
      </w:tr>
      <w:tr w:rsidR="005F4FCE" w:rsidRPr="005F4FCE" w:rsidTr="005F4FCE">
        <w:trPr>
          <w:cantSplit/>
          <w:trHeight w:val="418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rStyle w:val="a6"/>
                <w:b w:val="0"/>
                <w:iCs/>
                <w:sz w:val="24"/>
                <w:szCs w:val="24"/>
                <w:lang w:val="ru-RU"/>
              </w:rPr>
            </w:pPr>
            <w:r>
              <w:rPr>
                <w:rStyle w:val="a6"/>
                <w:b w:val="0"/>
                <w:iCs/>
                <w:sz w:val="24"/>
                <w:szCs w:val="24"/>
                <w:lang w:val="ru-RU"/>
              </w:rPr>
              <w:t>18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rStyle w:val="a6"/>
                <w:b w:val="0"/>
                <w:iCs/>
                <w:sz w:val="24"/>
                <w:szCs w:val="24"/>
              </w:rPr>
              <w:t>Организационные типы производства</w:t>
            </w:r>
          </w:p>
        </w:tc>
      </w:tr>
      <w:tr w:rsidR="005F4FCE" w:rsidRPr="005F4FCE" w:rsidTr="005F4FCE">
        <w:trPr>
          <w:cantSplit/>
          <w:trHeight w:val="411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Принципы проектирования р</w:t>
            </w:r>
            <w:r w:rsidRPr="005F4FCE">
              <w:rPr>
                <w:sz w:val="24"/>
                <w:szCs w:val="24"/>
              </w:rPr>
              <w:t>а</w:t>
            </w:r>
            <w:r w:rsidRPr="005F4FCE">
              <w:rPr>
                <w:sz w:val="24"/>
                <w:szCs w:val="24"/>
              </w:rPr>
              <w:t>боты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Роль операционного менеджмента в проектировании производстве</w:t>
            </w:r>
            <w:r w:rsidRPr="005F4FCE">
              <w:rPr>
                <w:sz w:val="24"/>
                <w:szCs w:val="24"/>
              </w:rPr>
              <w:t>н</w:t>
            </w:r>
            <w:r w:rsidRPr="005F4FCE">
              <w:rPr>
                <w:sz w:val="24"/>
                <w:szCs w:val="24"/>
              </w:rPr>
              <w:t>ных мощностей организации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Роль операционного менеджмента в размещении производс</w:t>
            </w:r>
            <w:r w:rsidRPr="005F4FCE">
              <w:rPr>
                <w:sz w:val="24"/>
                <w:szCs w:val="24"/>
              </w:rPr>
              <w:t>т</w:t>
            </w:r>
            <w:r w:rsidRPr="005F4FCE">
              <w:rPr>
                <w:sz w:val="24"/>
                <w:szCs w:val="24"/>
              </w:rPr>
              <w:t>венных объектов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Роль операционного менеджмента в размещении оборудования и планировке помещ</w:t>
            </w:r>
            <w:r w:rsidRPr="005F4FCE">
              <w:rPr>
                <w:sz w:val="24"/>
                <w:szCs w:val="24"/>
              </w:rPr>
              <w:t>е</w:t>
            </w:r>
            <w:r w:rsidRPr="005F4FCE">
              <w:rPr>
                <w:sz w:val="24"/>
                <w:szCs w:val="24"/>
              </w:rPr>
              <w:t>ний</w:t>
            </w:r>
          </w:p>
        </w:tc>
      </w:tr>
      <w:tr w:rsidR="005F4FCE" w:rsidRPr="005F4FCE" w:rsidTr="005F4FCE">
        <w:trPr>
          <w:cantSplit/>
          <w:trHeight w:val="552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23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Операционный менеджмент в системе календарного планирования произво</w:t>
            </w:r>
            <w:r w:rsidRPr="005F4FCE">
              <w:t>д</w:t>
            </w:r>
            <w:r w:rsidRPr="005F4FCE">
              <w:t>ства</w:t>
            </w:r>
          </w:p>
        </w:tc>
      </w:tr>
      <w:tr w:rsidR="005F4FCE" w:rsidRPr="005F4FCE" w:rsidTr="005F4FCE">
        <w:trPr>
          <w:cantSplit/>
          <w:trHeight w:val="435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24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Система диспетчерского регул</w:t>
            </w:r>
            <w:r w:rsidRPr="005F4FCE">
              <w:t>и</w:t>
            </w:r>
            <w:r w:rsidRPr="005F4FCE">
              <w:t>рования хода производства</w:t>
            </w:r>
          </w:p>
        </w:tc>
      </w:tr>
      <w:tr w:rsidR="005F4FCE" w:rsidRPr="005F4FCE" w:rsidTr="005F4FCE">
        <w:trPr>
          <w:cantSplit/>
          <w:trHeight w:val="413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25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Структура производственного цикла предприятий</w:t>
            </w:r>
          </w:p>
        </w:tc>
      </w:tr>
      <w:tr w:rsidR="005F4FCE" w:rsidRPr="005F4FCE" w:rsidTr="005F4FCE">
        <w:trPr>
          <w:cantSplit/>
          <w:trHeight w:val="419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26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Пути снижения длительности производственного цикла</w:t>
            </w:r>
          </w:p>
        </w:tc>
      </w:tr>
      <w:tr w:rsidR="005F4FCE" w:rsidRPr="005F4FCE" w:rsidTr="005F4FCE">
        <w:trPr>
          <w:cantSplit/>
          <w:trHeight w:val="425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27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Производственная программа, порядок разработки и внедрения</w:t>
            </w:r>
          </w:p>
        </w:tc>
      </w:tr>
      <w:tr w:rsidR="005F4FCE" w:rsidRPr="005F4FCE" w:rsidTr="005F4FCE">
        <w:trPr>
          <w:cantSplit/>
          <w:trHeight w:val="403"/>
        </w:trPr>
        <w:tc>
          <w:tcPr>
            <w:tcW w:w="271" w:type="pct"/>
          </w:tcPr>
          <w:p w:rsidR="005F4FCE" w:rsidRPr="005F4FCE" w:rsidRDefault="005F4FCE" w:rsidP="00BE1F9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a3"/>
              <w:jc w:val="both"/>
              <w:rPr>
                <w:sz w:val="24"/>
                <w:szCs w:val="24"/>
              </w:rPr>
            </w:pPr>
            <w:r w:rsidRPr="005F4FCE">
              <w:rPr>
                <w:sz w:val="24"/>
                <w:szCs w:val="24"/>
              </w:rPr>
              <w:t>Методы оптимизации производственной программы</w:t>
            </w:r>
          </w:p>
        </w:tc>
      </w:tr>
      <w:tr w:rsidR="005F4FCE" w:rsidRPr="005F4FCE" w:rsidTr="005F4FCE">
        <w:trPr>
          <w:cantSplit/>
          <w:trHeight w:val="409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29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Стратегии управления производственным процессом</w:t>
            </w:r>
          </w:p>
        </w:tc>
      </w:tr>
      <w:tr w:rsidR="005F4FCE" w:rsidRPr="005F4FCE" w:rsidTr="005F4FCE">
        <w:trPr>
          <w:cantSplit/>
          <w:trHeight w:val="414"/>
        </w:trPr>
        <w:tc>
          <w:tcPr>
            <w:tcW w:w="271" w:type="pct"/>
          </w:tcPr>
          <w:p w:rsidR="005F4FCE" w:rsidRPr="005F4FCE" w:rsidRDefault="005F4FCE" w:rsidP="00BE1F93">
            <w:pPr>
              <w:pStyle w:val="Default"/>
              <w:jc w:val="both"/>
            </w:pPr>
            <w:r>
              <w:t>30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Default"/>
              <w:jc w:val="both"/>
            </w:pPr>
            <w:r w:rsidRPr="005F4FCE">
              <w:t>Стратегии управления операциями</w:t>
            </w:r>
          </w:p>
        </w:tc>
      </w:tr>
      <w:tr w:rsidR="005F4FCE" w:rsidRPr="005F4FCE" w:rsidTr="005F4FCE">
        <w:trPr>
          <w:cantSplit/>
          <w:trHeight w:val="420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color w:val="000000"/>
                <w:sz w:val="24"/>
                <w:szCs w:val="24"/>
              </w:rPr>
              <w:t>Управленческий контроль над операцио</w:t>
            </w:r>
            <w:r w:rsidRPr="005F4FCE">
              <w:rPr>
                <w:color w:val="000000"/>
                <w:sz w:val="24"/>
                <w:szCs w:val="24"/>
              </w:rPr>
              <w:t>н</w:t>
            </w:r>
            <w:r w:rsidRPr="005F4FCE">
              <w:rPr>
                <w:color w:val="000000"/>
                <w:sz w:val="24"/>
                <w:szCs w:val="24"/>
              </w:rPr>
              <w:t>ным процессом</w:t>
            </w:r>
          </w:p>
        </w:tc>
      </w:tr>
      <w:tr w:rsidR="005F4FCE" w:rsidRPr="005F4FCE" w:rsidTr="005F4FCE">
        <w:trPr>
          <w:cantSplit/>
          <w:trHeight w:val="413"/>
        </w:trPr>
        <w:tc>
          <w:tcPr>
            <w:tcW w:w="271" w:type="pct"/>
          </w:tcPr>
          <w:p w:rsidR="005F4FCE" w:rsidRPr="005F4FCE" w:rsidRDefault="005F4FCE" w:rsidP="00BE1F93">
            <w:pPr>
              <w:pStyle w:val="2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9" w:type="pct"/>
          </w:tcPr>
          <w:p w:rsidR="005F4FCE" w:rsidRPr="005F4FCE" w:rsidRDefault="005F4FCE" w:rsidP="007B4B56">
            <w:pPr>
              <w:pStyle w:val="21"/>
              <w:ind w:firstLine="0"/>
              <w:rPr>
                <w:sz w:val="24"/>
                <w:szCs w:val="24"/>
              </w:rPr>
            </w:pPr>
            <w:r w:rsidRPr="005F4FCE">
              <w:rPr>
                <w:color w:val="000000"/>
                <w:sz w:val="24"/>
                <w:szCs w:val="24"/>
              </w:rPr>
              <w:t>Обеспечивающие системы управления производс</w:t>
            </w:r>
            <w:r w:rsidRPr="005F4FCE">
              <w:rPr>
                <w:color w:val="000000"/>
                <w:sz w:val="24"/>
                <w:szCs w:val="24"/>
              </w:rPr>
              <w:t>т</w:t>
            </w:r>
            <w:r w:rsidRPr="005F4FCE">
              <w:rPr>
                <w:color w:val="000000"/>
                <w:sz w:val="24"/>
                <w:szCs w:val="24"/>
              </w:rPr>
              <w:t>вом</w:t>
            </w:r>
          </w:p>
        </w:tc>
      </w:tr>
    </w:tbl>
    <w:p w:rsidR="005F4FCE" w:rsidRPr="005F4FCE" w:rsidRDefault="005F4FCE" w:rsidP="005F4FCE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bookmarkStart w:id="0" w:name="_Toc333582718"/>
      <w:r w:rsidRPr="005F4FCE">
        <w:rPr>
          <w:rFonts w:ascii="Times New Roman" w:hAnsi="Times New Roman"/>
          <w:bCs w:val="0"/>
          <w:kern w:val="0"/>
          <w:sz w:val="24"/>
          <w:szCs w:val="24"/>
        </w:rPr>
        <w:t xml:space="preserve">УЧЕБНО-МЕТОДИЧЕСКОЕ И ИНФОРМАЦИОННОЕ </w:t>
      </w:r>
      <w:r w:rsidRPr="005F4FCE">
        <w:rPr>
          <w:rFonts w:ascii="Times New Roman" w:hAnsi="Times New Roman"/>
          <w:bCs w:val="0"/>
          <w:kern w:val="0"/>
          <w:sz w:val="24"/>
          <w:szCs w:val="24"/>
        </w:rPr>
        <w:br/>
        <w:t>ОБЕСПЕЧЕНИЕ ДИСЦИПЛ</w:t>
      </w:r>
      <w:r w:rsidRPr="005F4FCE">
        <w:rPr>
          <w:rFonts w:ascii="Times New Roman" w:hAnsi="Times New Roman"/>
          <w:bCs w:val="0"/>
          <w:kern w:val="0"/>
          <w:sz w:val="24"/>
          <w:szCs w:val="24"/>
        </w:rPr>
        <w:t>И</w:t>
      </w:r>
      <w:r w:rsidRPr="005F4FCE">
        <w:rPr>
          <w:rFonts w:ascii="Times New Roman" w:hAnsi="Times New Roman"/>
          <w:bCs w:val="0"/>
          <w:kern w:val="0"/>
          <w:sz w:val="24"/>
          <w:szCs w:val="24"/>
        </w:rPr>
        <w:t>НЫ</w:t>
      </w:r>
      <w:bookmarkEnd w:id="0"/>
    </w:p>
    <w:p w:rsidR="005F4FCE" w:rsidRPr="005F4FCE" w:rsidRDefault="005F4FCE" w:rsidP="005F4FCE">
      <w:pPr>
        <w:pStyle w:val="21"/>
        <w:ind w:firstLine="425"/>
        <w:rPr>
          <w:b/>
          <w:i/>
          <w:iCs/>
          <w:sz w:val="24"/>
          <w:szCs w:val="24"/>
        </w:rPr>
      </w:pPr>
      <w:r w:rsidRPr="005F4FCE">
        <w:rPr>
          <w:b/>
          <w:i/>
          <w:iCs/>
          <w:sz w:val="24"/>
          <w:szCs w:val="24"/>
        </w:rPr>
        <w:t>Основные издания</w:t>
      </w:r>
    </w:p>
    <w:p w:rsidR="005F4FCE" w:rsidRPr="005F4FCE" w:rsidRDefault="005F4FCE" w:rsidP="005F4FCE">
      <w:pPr>
        <w:numPr>
          <w:ilvl w:val="0"/>
          <w:numId w:val="2"/>
        </w:numPr>
        <w:ind w:left="709" w:hanging="284"/>
        <w:jc w:val="both"/>
        <w:rPr>
          <w:b/>
          <w:sz w:val="24"/>
          <w:szCs w:val="24"/>
        </w:rPr>
      </w:pPr>
      <w:proofErr w:type="spellStart"/>
      <w:r w:rsidRPr="005F4FCE">
        <w:rPr>
          <w:b/>
          <w:bCs/>
          <w:sz w:val="24"/>
          <w:szCs w:val="24"/>
        </w:rPr>
        <w:t>Переверзев</w:t>
      </w:r>
      <w:proofErr w:type="spellEnd"/>
      <w:r w:rsidRPr="005F4FCE">
        <w:rPr>
          <w:b/>
          <w:bCs/>
          <w:sz w:val="24"/>
          <w:szCs w:val="24"/>
        </w:rPr>
        <w:t>, М.П.</w:t>
      </w:r>
      <w:r w:rsidRPr="005F4FCE">
        <w:rPr>
          <w:b/>
          <w:sz w:val="24"/>
          <w:szCs w:val="24"/>
        </w:rPr>
        <w:t xml:space="preserve"> </w:t>
      </w:r>
    </w:p>
    <w:p w:rsidR="005F4FCE" w:rsidRPr="005F4FCE" w:rsidRDefault="005F4FCE" w:rsidP="005F4FCE">
      <w:pPr>
        <w:ind w:left="709"/>
        <w:jc w:val="both"/>
        <w:rPr>
          <w:rStyle w:val="apple-converted-space"/>
          <w:b/>
          <w:sz w:val="24"/>
          <w:szCs w:val="24"/>
        </w:rPr>
      </w:pPr>
      <w:r w:rsidRPr="005F4FCE">
        <w:rPr>
          <w:sz w:val="24"/>
          <w:szCs w:val="24"/>
        </w:rPr>
        <w:t xml:space="preserve">Менеджмент [Текст] : учеб. для вузов по напр. 050400 </w:t>
      </w:r>
      <w:proofErr w:type="spellStart"/>
      <w:r w:rsidRPr="005F4FCE">
        <w:rPr>
          <w:sz w:val="24"/>
          <w:szCs w:val="24"/>
        </w:rPr>
        <w:t>Соц</w:t>
      </w:r>
      <w:proofErr w:type="gramStart"/>
      <w:r w:rsidRPr="005F4FCE">
        <w:rPr>
          <w:sz w:val="24"/>
          <w:szCs w:val="24"/>
        </w:rPr>
        <w:t>.-</w:t>
      </w:r>
      <w:proofErr w:type="gramEnd"/>
      <w:r w:rsidRPr="005F4FCE">
        <w:rPr>
          <w:sz w:val="24"/>
          <w:szCs w:val="24"/>
        </w:rPr>
        <w:t>эконом</w:t>
      </w:r>
      <w:proofErr w:type="spellEnd"/>
      <w:r w:rsidRPr="005F4FCE">
        <w:rPr>
          <w:sz w:val="24"/>
          <w:szCs w:val="24"/>
        </w:rPr>
        <w:t>. обр</w:t>
      </w:r>
      <w:r w:rsidRPr="005F4FCE">
        <w:rPr>
          <w:sz w:val="24"/>
          <w:szCs w:val="24"/>
        </w:rPr>
        <w:t>а</w:t>
      </w:r>
      <w:r w:rsidRPr="005F4FCE">
        <w:rPr>
          <w:sz w:val="24"/>
          <w:szCs w:val="24"/>
        </w:rPr>
        <w:t xml:space="preserve">зование / М.П. </w:t>
      </w:r>
      <w:proofErr w:type="spellStart"/>
      <w:r w:rsidRPr="005F4FCE">
        <w:rPr>
          <w:sz w:val="24"/>
          <w:szCs w:val="24"/>
        </w:rPr>
        <w:t>Переверзев</w:t>
      </w:r>
      <w:proofErr w:type="spellEnd"/>
      <w:r w:rsidRPr="005F4FCE">
        <w:rPr>
          <w:sz w:val="24"/>
          <w:szCs w:val="24"/>
        </w:rPr>
        <w:t xml:space="preserve">, Н.А. </w:t>
      </w:r>
      <w:proofErr w:type="spellStart"/>
      <w:r w:rsidRPr="005F4FCE">
        <w:rPr>
          <w:sz w:val="24"/>
          <w:szCs w:val="24"/>
        </w:rPr>
        <w:t>Шайденко</w:t>
      </w:r>
      <w:proofErr w:type="spellEnd"/>
      <w:r w:rsidRPr="005F4FCE">
        <w:rPr>
          <w:sz w:val="24"/>
          <w:szCs w:val="24"/>
        </w:rPr>
        <w:t xml:space="preserve">, Л.Е. </w:t>
      </w:r>
      <w:proofErr w:type="spellStart"/>
      <w:r w:rsidRPr="005F4FCE">
        <w:rPr>
          <w:sz w:val="24"/>
          <w:szCs w:val="24"/>
        </w:rPr>
        <w:t>Басовский</w:t>
      </w:r>
      <w:proofErr w:type="spellEnd"/>
      <w:r w:rsidRPr="005F4FCE">
        <w:rPr>
          <w:sz w:val="24"/>
          <w:szCs w:val="24"/>
        </w:rPr>
        <w:t xml:space="preserve"> ; под общ. ред. М.П. </w:t>
      </w:r>
      <w:proofErr w:type="spellStart"/>
      <w:r w:rsidRPr="005F4FCE">
        <w:rPr>
          <w:sz w:val="24"/>
          <w:szCs w:val="24"/>
        </w:rPr>
        <w:t>Переверзева</w:t>
      </w:r>
      <w:proofErr w:type="spellEnd"/>
      <w:r w:rsidRPr="005F4FCE">
        <w:rPr>
          <w:sz w:val="24"/>
          <w:szCs w:val="24"/>
        </w:rPr>
        <w:t xml:space="preserve">. — 2-е изд., доп. и </w:t>
      </w:r>
      <w:proofErr w:type="spellStart"/>
      <w:r w:rsidRPr="005F4FCE">
        <w:rPr>
          <w:sz w:val="24"/>
          <w:szCs w:val="24"/>
        </w:rPr>
        <w:t>перераб</w:t>
      </w:r>
      <w:proofErr w:type="spellEnd"/>
      <w:r w:rsidRPr="005F4FCE">
        <w:rPr>
          <w:sz w:val="24"/>
          <w:szCs w:val="24"/>
        </w:rPr>
        <w:t>. — М.</w:t>
      </w:r>
      <w:proofErr w:type="gramStart"/>
      <w:r w:rsidRPr="005F4FCE">
        <w:rPr>
          <w:sz w:val="24"/>
          <w:szCs w:val="24"/>
        </w:rPr>
        <w:t xml:space="preserve"> :</w:t>
      </w:r>
      <w:proofErr w:type="gramEnd"/>
      <w:r w:rsidRPr="005F4FCE">
        <w:rPr>
          <w:sz w:val="24"/>
          <w:szCs w:val="24"/>
        </w:rPr>
        <w:t xml:space="preserve"> ИНФРА-М, 2008. — 329 с. — (76571-6) </w:t>
      </w:r>
      <w:r w:rsidRPr="005F4FCE">
        <w:rPr>
          <w:i/>
          <w:sz w:val="24"/>
          <w:szCs w:val="24"/>
        </w:rPr>
        <w:t>и предыдущие издания.</w:t>
      </w:r>
    </w:p>
    <w:p w:rsidR="005F4FCE" w:rsidRPr="005F4FCE" w:rsidRDefault="005F4FCE" w:rsidP="005F4FCE">
      <w:pPr>
        <w:pStyle w:val="3"/>
        <w:numPr>
          <w:ilvl w:val="0"/>
          <w:numId w:val="2"/>
        </w:numPr>
        <w:spacing w:after="0"/>
        <w:ind w:left="709" w:hanging="284"/>
        <w:jc w:val="both"/>
        <w:rPr>
          <w:b/>
          <w:sz w:val="24"/>
          <w:szCs w:val="24"/>
        </w:rPr>
      </w:pPr>
      <w:r w:rsidRPr="005F4FCE">
        <w:rPr>
          <w:b/>
          <w:bCs/>
          <w:sz w:val="24"/>
          <w:szCs w:val="24"/>
        </w:rPr>
        <w:t xml:space="preserve">Иванов, И.Н.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sz w:val="24"/>
          <w:szCs w:val="24"/>
        </w:rPr>
      </w:pPr>
      <w:r w:rsidRPr="005F4FCE">
        <w:rPr>
          <w:sz w:val="24"/>
          <w:szCs w:val="24"/>
        </w:rPr>
        <w:t>Организация производства на промышленных предприятиях [Текст] : учеб</w:t>
      </w:r>
      <w:proofErr w:type="gramStart"/>
      <w:r w:rsidRPr="005F4FCE">
        <w:rPr>
          <w:sz w:val="24"/>
          <w:szCs w:val="24"/>
        </w:rPr>
        <w:t>.</w:t>
      </w:r>
      <w:proofErr w:type="gramEnd"/>
      <w:r w:rsidRPr="005F4FCE">
        <w:rPr>
          <w:sz w:val="24"/>
          <w:szCs w:val="24"/>
        </w:rPr>
        <w:t xml:space="preserve"> </w:t>
      </w:r>
      <w:proofErr w:type="gramStart"/>
      <w:r w:rsidRPr="005F4FCE">
        <w:rPr>
          <w:sz w:val="24"/>
          <w:szCs w:val="24"/>
        </w:rPr>
        <w:t>д</w:t>
      </w:r>
      <w:proofErr w:type="gramEnd"/>
      <w:r w:rsidRPr="005F4FCE">
        <w:rPr>
          <w:sz w:val="24"/>
          <w:szCs w:val="24"/>
        </w:rPr>
        <w:t xml:space="preserve">ля вузов по специальности «Менеджмент организации» / </w:t>
      </w:r>
      <w:r w:rsidRPr="005F4FCE">
        <w:rPr>
          <w:sz w:val="24"/>
          <w:szCs w:val="24"/>
        </w:rPr>
        <w:br/>
        <w:t>И.Н. Иванов. — М.</w:t>
      </w:r>
      <w:proofErr w:type="gramStart"/>
      <w:r w:rsidRPr="005F4FCE">
        <w:rPr>
          <w:sz w:val="24"/>
          <w:szCs w:val="24"/>
        </w:rPr>
        <w:t xml:space="preserve"> :</w:t>
      </w:r>
      <w:proofErr w:type="gramEnd"/>
      <w:r w:rsidRPr="005F4FCE">
        <w:rPr>
          <w:sz w:val="24"/>
          <w:szCs w:val="24"/>
        </w:rPr>
        <w:t xml:space="preserve"> ИНФРА-М, 2010. — 350, [1] с. — (83712-6) </w:t>
      </w:r>
      <w:r w:rsidRPr="005F4FCE">
        <w:rPr>
          <w:i/>
          <w:sz w:val="24"/>
          <w:szCs w:val="24"/>
        </w:rPr>
        <w:t>и пред</w:t>
      </w:r>
      <w:r w:rsidRPr="005F4FCE">
        <w:rPr>
          <w:i/>
          <w:sz w:val="24"/>
          <w:szCs w:val="24"/>
        </w:rPr>
        <w:t>ы</w:t>
      </w:r>
      <w:r w:rsidRPr="005F4FCE">
        <w:rPr>
          <w:i/>
          <w:sz w:val="24"/>
          <w:szCs w:val="24"/>
        </w:rPr>
        <w:t>дущие издания.</w:t>
      </w:r>
    </w:p>
    <w:p w:rsidR="005F4FCE" w:rsidRPr="005F4FCE" w:rsidRDefault="005F4FCE" w:rsidP="005F4FC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rPr>
          <w:b/>
          <w:sz w:val="24"/>
          <w:szCs w:val="24"/>
        </w:rPr>
      </w:pPr>
      <w:proofErr w:type="spellStart"/>
      <w:r w:rsidRPr="005F4FCE">
        <w:rPr>
          <w:b/>
          <w:sz w:val="24"/>
          <w:szCs w:val="24"/>
        </w:rPr>
        <w:t>Фатхутдинов</w:t>
      </w:r>
      <w:proofErr w:type="spellEnd"/>
      <w:r w:rsidRPr="005F4FCE">
        <w:rPr>
          <w:b/>
          <w:sz w:val="24"/>
          <w:szCs w:val="24"/>
        </w:rPr>
        <w:t xml:space="preserve">, Р.А. </w:t>
      </w:r>
    </w:p>
    <w:p w:rsidR="005F4FCE" w:rsidRPr="005F4FCE" w:rsidRDefault="005F4FCE" w:rsidP="005F4FCE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5F4FCE">
        <w:rPr>
          <w:sz w:val="24"/>
          <w:szCs w:val="24"/>
        </w:rPr>
        <w:t>Производственный менеджмент [Текст] : учеб</w:t>
      </w:r>
      <w:proofErr w:type="gramStart"/>
      <w:r w:rsidRPr="005F4FCE">
        <w:rPr>
          <w:sz w:val="24"/>
          <w:szCs w:val="24"/>
        </w:rPr>
        <w:t>.</w:t>
      </w:r>
      <w:proofErr w:type="gramEnd"/>
      <w:r w:rsidRPr="005F4FCE">
        <w:rPr>
          <w:sz w:val="24"/>
          <w:szCs w:val="24"/>
        </w:rPr>
        <w:t xml:space="preserve"> </w:t>
      </w:r>
      <w:proofErr w:type="gramStart"/>
      <w:r w:rsidRPr="005F4FCE">
        <w:rPr>
          <w:sz w:val="24"/>
          <w:szCs w:val="24"/>
        </w:rPr>
        <w:t>д</w:t>
      </w:r>
      <w:proofErr w:type="gramEnd"/>
      <w:r w:rsidRPr="005F4FCE">
        <w:rPr>
          <w:sz w:val="24"/>
          <w:szCs w:val="24"/>
        </w:rPr>
        <w:t xml:space="preserve">ля вузов / Р.А. </w:t>
      </w:r>
      <w:proofErr w:type="spellStart"/>
      <w:r w:rsidRPr="005F4FCE">
        <w:rPr>
          <w:sz w:val="24"/>
          <w:szCs w:val="24"/>
        </w:rPr>
        <w:t>Фатхутд</w:t>
      </w:r>
      <w:r w:rsidRPr="005F4FCE">
        <w:rPr>
          <w:sz w:val="24"/>
          <w:szCs w:val="24"/>
        </w:rPr>
        <w:t>и</w:t>
      </w:r>
      <w:r w:rsidRPr="005F4FCE">
        <w:rPr>
          <w:sz w:val="24"/>
          <w:szCs w:val="24"/>
        </w:rPr>
        <w:t>нов</w:t>
      </w:r>
      <w:proofErr w:type="spellEnd"/>
      <w:r w:rsidRPr="005F4FCE">
        <w:rPr>
          <w:sz w:val="24"/>
          <w:szCs w:val="24"/>
        </w:rPr>
        <w:t>. — СПб</w:t>
      </w:r>
      <w:proofErr w:type="gramStart"/>
      <w:r w:rsidRPr="005F4FCE">
        <w:rPr>
          <w:sz w:val="24"/>
          <w:szCs w:val="24"/>
        </w:rPr>
        <w:t xml:space="preserve">. : </w:t>
      </w:r>
      <w:proofErr w:type="gramEnd"/>
      <w:r w:rsidRPr="005F4FCE">
        <w:rPr>
          <w:sz w:val="24"/>
          <w:szCs w:val="24"/>
        </w:rPr>
        <w:t>Питер, 2011. — 495 с.</w:t>
      </w:r>
      <w:r w:rsidRPr="005F4FCE">
        <w:rPr>
          <w:rStyle w:val="a5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(86227-10) </w:t>
      </w:r>
      <w:r w:rsidRPr="005F4FCE">
        <w:rPr>
          <w:rStyle w:val="apple-style-span"/>
          <w:i/>
          <w:sz w:val="24"/>
          <w:szCs w:val="24"/>
        </w:rPr>
        <w:t>и предыдущие изд</w:t>
      </w:r>
      <w:r w:rsidRPr="005F4FCE">
        <w:rPr>
          <w:rStyle w:val="apple-style-span"/>
          <w:i/>
          <w:sz w:val="24"/>
          <w:szCs w:val="24"/>
        </w:rPr>
        <w:t>а</w:t>
      </w:r>
      <w:r w:rsidRPr="005F4FCE">
        <w:rPr>
          <w:rStyle w:val="apple-style-span"/>
          <w:i/>
          <w:sz w:val="24"/>
          <w:szCs w:val="24"/>
        </w:rPr>
        <w:t>ния.</w:t>
      </w:r>
    </w:p>
    <w:p w:rsidR="005F4FCE" w:rsidRPr="005F4FCE" w:rsidRDefault="005F4FCE" w:rsidP="005F4FCE">
      <w:pPr>
        <w:pStyle w:val="21"/>
        <w:ind w:firstLine="425"/>
        <w:rPr>
          <w:b/>
          <w:i/>
          <w:iCs/>
          <w:sz w:val="24"/>
          <w:szCs w:val="24"/>
        </w:rPr>
      </w:pPr>
      <w:r w:rsidRPr="005F4FCE">
        <w:rPr>
          <w:b/>
          <w:i/>
          <w:iCs/>
          <w:sz w:val="24"/>
          <w:szCs w:val="24"/>
        </w:rPr>
        <w:t>Дополнительные издания</w:t>
      </w:r>
    </w:p>
    <w:p w:rsidR="005F4FCE" w:rsidRPr="005F4FCE" w:rsidRDefault="005F4FCE" w:rsidP="005F4FCE">
      <w:pPr>
        <w:numPr>
          <w:ilvl w:val="0"/>
          <w:numId w:val="3"/>
        </w:numPr>
        <w:ind w:left="709" w:hanging="283"/>
        <w:jc w:val="both"/>
        <w:rPr>
          <w:b/>
          <w:sz w:val="24"/>
          <w:szCs w:val="24"/>
        </w:rPr>
      </w:pPr>
      <w:proofErr w:type="spellStart"/>
      <w:r w:rsidRPr="005F4FCE">
        <w:rPr>
          <w:rStyle w:val="apple-style-span"/>
          <w:b/>
          <w:bCs/>
          <w:sz w:val="24"/>
          <w:szCs w:val="24"/>
        </w:rPr>
        <w:t>Басовский</w:t>
      </w:r>
      <w:proofErr w:type="spellEnd"/>
      <w:r w:rsidRPr="005F4FCE">
        <w:rPr>
          <w:rStyle w:val="apple-style-span"/>
          <w:b/>
          <w:bCs/>
          <w:sz w:val="24"/>
          <w:szCs w:val="24"/>
        </w:rPr>
        <w:t>, Л.Е.</w:t>
      </w:r>
      <w:r w:rsidRPr="005F4FCE">
        <w:rPr>
          <w:b/>
          <w:sz w:val="24"/>
          <w:szCs w:val="24"/>
        </w:rPr>
        <w:t xml:space="preserve"> </w:t>
      </w:r>
    </w:p>
    <w:p w:rsidR="005F4FCE" w:rsidRPr="005F4FCE" w:rsidRDefault="005F4FCE" w:rsidP="005F4FCE">
      <w:pPr>
        <w:ind w:left="709"/>
        <w:jc w:val="both"/>
        <w:rPr>
          <w:rStyle w:val="apple-converted-space"/>
          <w:b/>
          <w:sz w:val="24"/>
          <w:szCs w:val="24"/>
        </w:rPr>
      </w:pPr>
      <w:r w:rsidRPr="005F4FCE">
        <w:rPr>
          <w:rStyle w:val="apple-style-span"/>
          <w:sz w:val="24"/>
          <w:szCs w:val="24"/>
        </w:rPr>
        <w:t xml:space="preserve">Менеджмент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sz w:val="24"/>
          <w:szCs w:val="24"/>
        </w:rPr>
        <w:t>: учеб</w:t>
      </w:r>
      <w:proofErr w:type="gramStart"/>
      <w:r w:rsidRPr="005F4FCE">
        <w:rPr>
          <w:rStyle w:val="apple-style-span"/>
          <w:sz w:val="24"/>
          <w:szCs w:val="24"/>
        </w:rPr>
        <w:t>.</w:t>
      </w:r>
      <w:proofErr w:type="gramEnd"/>
      <w:r w:rsidRPr="005F4FCE">
        <w:rPr>
          <w:rStyle w:val="apple-style-span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sz w:val="24"/>
          <w:szCs w:val="24"/>
        </w:rPr>
        <w:t>п</w:t>
      </w:r>
      <w:proofErr w:type="gramEnd"/>
      <w:r w:rsidRPr="005F4FCE">
        <w:rPr>
          <w:rStyle w:val="apple-style-span"/>
          <w:sz w:val="24"/>
          <w:szCs w:val="24"/>
        </w:rPr>
        <w:t xml:space="preserve">особие / Л.Е. </w:t>
      </w:r>
      <w:proofErr w:type="spellStart"/>
      <w:r w:rsidRPr="005F4FCE">
        <w:rPr>
          <w:rStyle w:val="apple-style-span"/>
          <w:sz w:val="24"/>
          <w:szCs w:val="24"/>
        </w:rPr>
        <w:t>Басовский</w:t>
      </w:r>
      <w:proofErr w:type="spellEnd"/>
      <w:r w:rsidRPr="005F4FCE">
        <w:rPr>
          <w:rStyle w:val="apple-style-span"/>
          <w:sz w:val="24"/>
          <w:szCs w:val="24"/>
        </w:rPr>
        <w:t>. — М.</w:t>
      </w:r>
      <w:proofErr w:type="gramStart"/>
      <w:r w:rsidRPr="005F4FCE">
        <w:rPr>
          <w:rStyle w:val="apple-style-span"/>
          <w:sz w:val="24"/>
          <w:szCs w:val="24"/>
        </w:rPr>
        <w:t> :</w:t>
      </w:r>
      <w:proofErr w:type="gramEnd"/>
      <w:r w:rsidRPr="005F4FCE">
        <w:rPr>
          <w:rStyle w:val="apple-style-span"/>
          <w:sz w:val="24"/>
          <w:szCs w:val="24"/>
        </w:rPr>
        <w:t xml:space="preserve"> ИНФРА-М, 2005. — 215 с.</w:t>
      </w:r>
      <w:r w:rsidRPr="005F4FCE">
        <w:rPr>
          <w:rStyle w:val="a3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(83877-1). 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b/>
          <w:sz w:val="24"/>
          <w:szCs w:val="24"/>
        </w:rPr>
      </w:pPr>
      <w:r w:rsidRPr="005F4FCE">
        <w:rPr>
          <w:b/>
          <w:sz w:val="24"/>
          <w:szCs w:val="24"/>
        </w:rPr>
        <w:t xml:space="preserve">Дедов, О.А.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t xml:space="preserve">Методология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контроллинга</w:t>
      </w:r>
      <w:proofErr w:type="spellEnd"/>
      <w:r w:rsidRPr="005F4FCE">
        <w:rPr>
          <w:rStyle w:val="apple-style-span"/>
          <w:color w:val="000000"/>
          <w:sz w:val="24"/>
          <w:szCs w:val="24"/>
        </w:rPr>
        <w:t xml:space="preserve"> и практика управления крупным промышле</w:t>
      </w:r>
      <w:r w:rsidRPr="005F4FCE">
        <w:rPr>
          <w:rStyle w:val="apple-style-span"/>
          <w:color w:val="000000"/>
          <w:sz w:val="24"/>
          <w:szCs w:val="24"/>
        </w:rPr>
        <w:t>н</w:t>
      </w:r>
      <w:r w:rsidRPr="005F4FCE">
        <w:rPr>
          <w:rStyle w:val="apple-style-span"/>
          <w:color w:val="000000"/>
          <w:sz w:val="24"/>
          <w:szCs w:val="24"/>
        </w:rPr>
        <w:t xml:space="preserve">ным предприятием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color w:val="000000"/>
          <w:sz w:val="24"/>
          <w:szCs w:val="24"/>
        </w:rPr>
        <w:t>: учеб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.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п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особие для вузов / О.А. Дедов. — М.: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Альпина</w:t>
      </w:r>
      <w:proofErr w:type="spellEnd"/>
      <w:r w:rsidRPr="005F4FCE">
        <w:rPr>
          <w:rStyle w:val="apple-style-span"/>
          <w:color w:val="000000"/>
          <w:sz w:val="24"/>
          <w:szCs w:val="24"/>
        </w:rPr>
        <w:t xml:space="preserve"> Бизнес Букс, 2008. — 245 с.</w:t>
      </w:r>
      <w:r w:rsidRPr="005F4FCE">
        <w:rPr>
          <w:sz w:val="24"/>
          <w:szCs w:val="24"/>
        </w:rPr>
        <w:t xml:space="preserve"> —</w:t>
      </w:r>
      <w:r w:rsidRPr="005F4FCE">
        <w:rPr>
          <w:rStyle w:val="apple-style-span"/>
          <w:color w:val="000000"/>
          <w:sz w:val="24"/>
          <w:szCs w:val="24"/>
        </w:rPr>
        <w:t xml:space="preserve"> (83620-1).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rStyle w:val="apple-style-span"/>
          <w:b/>
          <w:sz w:val="24"/>
          <w:szCs w:val="24"/>
        </w:rPr>
      </w:pPr>
      <w:r w:rsidRPr="005F4FCE">
        <w:rPr>
          <w:rStyle w:val="apple-style-span"/>
          <w:b/>
          <w:bCs/>
          <w:color w:val="000000"/>
          <w:sz w:val="24"/>
          <w:szCs w:val="24"/>
        </w:rPr>
        <w:t xml:space="preserve">Луцкий, С.Я.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t xml:space="preserve">Корпоративное управление техническим перевооружением фирм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color w:val="000000"/>
          <w:sz w:val="24"/>
          <w:szCs w:val="24"/>
        </w:rPr>
        <w:t>: учеб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.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п</w:t>
      </w:r>
      <w:proofErr w:type="gramEnd"/>
      <w:r w:rsidRPr="005F4FCE">
        <w:rPr>
          <w:rStyle w:val="apple-style-span"/>
          <w:color w:val="000000"/>
          <w:sz w:val="24"/>
          <w:szCs w:val="24"/>
        </w:rPr>
        <w:t>особие для вузов по спец. «Менеджмент организации» / С.Я Лу</w:t>
      </w:r>
      <w:r w:rsidRPr="005F4FCE">
        <w:rPr>
          <w:rStyle w:val="apple-style-span"/>
          <w:color w:val="000000"/>
          <w:sz w:val="24"/>
          <w:szCs w:val="24"/>
        </w:rPr>
        <w:t>ц</w:t>
      </w:r>
      <w:r w:rsidRPr="005F4FCE">
        <w:rPr>
          <w:rStyle w:val="apple-style-span"/>
          <w:color w:val="000000"/>
          <w:sz w:val="24"/>
          <w:szCs w:val="24"/>
        </w:rPr>
        <w:t xml:space="preserve">кий, А.Я.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Ландсман</w:t>
      </w:r>
      <w:proofErr w:type="spellEnd"/>
      <w:r w:rsidRPr="005F4FCE">
        <w:rPr>
          <w:rStyle w:val="apple-style-span"/>
          <w:color w:val="000000"/>
          <w:sz w:val="24"/>
          <w:szCs w:val="24"/>
        </w:rPr>
        <w:t xml:space="preserve"> ; под ред. А.Г. Поршнева. — М.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 :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Высшая школа, 2003. — 319 с.</w:t>
      </w:r>
      <w:r w:rsidRPr="005F4FCE">
        <w:rPr>
          <w:rStyle w:val="apple-converted-space"/>
          <w:color w:val="000000"/>
          <w:sz w:val="24"/>
          <w:szCs w:val="24"/>
        </w:rPr>
        <w:t> —</w:t>
      </w:r>
      <w:r w:rsidRPr="005F4FCE">
        <w:rPr>
          <w:rStyle w:val="apple-style-span"/>
          <w:color w:val="000000"/>
          <w:sz w:val="24"/>
          <w:szCs w:val="24"/>
        </w:rPr>
        <w:t xml:space="preserve"> (71880-2)</w:t>
      </w:r>
      <w:r w:rsidRPr="005F4FCE">
        <w:rPr>
          <w:rStyle w:val="apple-converted-space"/>
          <w:color w:val="000000"/>
          <w:sz w:val="24"/>
          <w:szCs w:val="24"/>
        </w:rPr>
        <w:t>. 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b/>
          <w:sz w:val="24"/>
          <w:szCs w:val="24"/>
        </w:rPr>
      </w:pPr>
      <w:proofErr w:type="spellStart"/>
      <w:r w:rsidRPr="005F4FCE">
        <w:rPr>
          <w:b/>
          <w:sz w:val="24"/>
          <w:szCs w:val="24"/>
        </w:rPr>
        <w:t>Малюк</w:t>
      </w:r>
      <w:proofErr w:type="spellEnd"/>
      <w:r w:rsidRPr="005F4FCE">
        <w:rPr>
          <w:b/>
          <w:sz w:val="24"/>
          <w:szCs w:val="24"/>
        </w:rPr>
        <w:t xml:space="preserve">, В.И.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lastRenderedPageBreak/>
        <w:t xml:space="preserve">Производственный менеджмент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color w:val="000000"/>
          <w:sz w:val="24"/>
          <w:szCs w:val="24"/>
        </w:rPr>
        <w:t>: учеб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.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п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особие. / В.И.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Малюк</w:t>
      </w:r>
      <w:proofErr w:type="spellEnd"/>
      <w:r w:rsidRPr="005F4FCE">
        <w:rPr>
          <w:rStyle w:val="apple-style-span"/>
          <w:color w:val="000000"/>
          <w:sz w:val="24"/>
          <w:szCs w:val="24"/>
        </w:rPr>
        <w:t>, А.М. Немчин. — СПб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 xml:space="preserve">. : </w:t>
      </w:r>
      <w:proofErr w:type="gramEnd"/>
      <w:r w:rsidRPr="005F4FCE">
        <w:rPr>
          <w:rStyle w:val="apple-style-span"/>
          <w:color w:val="000000"/>
          <w:sz w:val="24"/>
          <w:szCs w:val="24"/>
        </w:rPr>
        <w:t>Питер, 2008. — 277 с.</w:t>
      </w:r>
      <w:r w:rsidRPr="005F4FCE">
        <w:rPr>
          <w:rStyle w:val="a5"/>
          <w:color w:val="000000"/>
          <w:sz w:val="24"/>
          <w:szCs w:val="24"/>
        </w:rPr>
        <w:t xml:space="preserve"> —</w:t>
      </w:r>
      <w:r w:rsidRPr="005F4FCE">
        <w:rPr>
          <w:rStyle w:val="apple-style-span"/>
          <w:color w:val="000000"/>
          <w:sz w:val="24"/>
          <w:szCs w:val="24"/>
        </w:rPr>
        <w:t xml:space="preserve"> (73226-12).</w:t>
      </w:r>
      <w:r w:rsidRPr="005F4FCE">
        <w:rPr>
          <w:rStyle w:val="apple-converted-space"/>
          <w:color w:val="000000"/>
          <w:sz w:val="24"/>
          <w:szCs w:val="24"/>
        </w:rPr>
        <w:t> </w:t>
      </w:r>
    </w:p>
    <w:p w:rsidR="005F4FCE" w:rsidRPr="005F4FCE" w:rsidRDefault="005F4FCE" w:rsidP="005F4FCE">
      <w:pPr>
        <w:numPr>
          <w:ilvl w:val="0"/>
          <w:numId w:val="3"/>
        </w:numPr>
        <w:ind w:left="709" w:hanging="283"/>
        <w:jc w:val="both"/>
        <w:rPr>
          <w:rStyle w:val="apple-style-span"/>
          <w:b/>
          <w:sz w:val="24"/>
          <w:szCs w:val="24"/>
        </w:rPr>
      </w:pPr>
      <w:r w:rsidRPr="005F4FCE">
        <w:rPr>
          <w:rStyle w:val="apple-style-span"/>
          <w:b/>
          <w:bCs/>
          <w:sz w:val="24"/>
          <w:szCs w:val="24"/>
        </w:rPr>
        <w:t xml:space="preserve">Новицкий, Н.И. </w:t>
      </w:r>
    </w:p>
    <w:p w:rsidR="005F4FCE" w:rsidRPr="005F4FCE" w:rsidRDefault="005F4FCE" w:rsidP="005F4FCE">
      <w:pPr>
        <w:ind w:left="709"/>
        <w:jc w:val="both"/>
        <w:rPr>
          <w:rStyle w:val="apple-style-span"/>
          <w:sz w:val="24"/>
          <w:szCs w:val="24"/>
        </w:rPr>
      </w:pPr>
      <w:r w:rsidRPr="005F4FCE">
        <w:rPr>
          <w:rStyle w:val="apple-style-span"/>
          <w:sz w:val="24"/>
          <w:szCs w:val="24"/>
        </w:rPr>
        <w:t>Организация, планирование и управление производс</w:t>
      </w:r>
      <w:r w:rsidRPr="005F4FCE">
        <w:rPr>
          <w:rStyle w:val="apple-style-span"/>
          <w:sz w:val="24"/>
          <w:szCs w:val="24"/>
        </w:rPr>
        <w:t>т</w:t>
      </w:r>
      <w:r w:rsidRPr="005F4FCE">
        <w:rPr>
          <w:rStyle w:val="apple-style-span"/>
          <w:sz w:val="24"/>
          <w:szCs w:val="24"/>
        </w:rPr>
        <w:t xml:space="preserve">вом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sz w:val="24"/>
          <w:szCs w:val="24"/>
        </w:rPr>
        <w:t xml:space="preserve">: </w:t>
      </w:r>
      <w:proofErr w:type="spellStart"/>
      <w:r w:rsidRPr="005F4FCE">
        <w:rPr>
          <w:rStyle w:val="apple-style-span"/>
          <w:sz w:val="24"/>
          <w:szCs w:val="24"/>
        </w:rPr>
        <w:t>учеб</w:t>
      </w:r>
      <w:proofErr w:type="gramStart"/>
      <w:r w:rsidRPr="005F4FCE">
        <w:rPr>
          <w:rStyle w:val="apple-style-span"/>
          <w:sz w:val="24"/>
          <w:szCs w:val="24"/>
        </w:rPr>
        <w:t>.-</w:t>
      </w:r>
      <w:proofErr w:type="gramEnd"/>
      <w:r w:rsidRPr="005F4FCE">
        <w:rPr>
          <w:rStyle w:val="apple-style-span"/>
          <w:sz w:val="24"/>
          <w:szCs w:val="24"/>
        </w:rPr>
        <w:t>метод</w:t>
      </w:r>
      <w:proofErr w:type="spellEnd"/>
      <w:r w:rsidRPr="005F4FCE">
        <w:rPr>
          <w:rStyle w:val="apple-style-span"/>
          <w:sz w:val="24"/>
          <w:szCs w:val="24"/>
        </w:rPr>
        <w:t xml:space="preserve">. пособие для вузов / Н.И. Новицкий, В.П. </w:t>
      </w:r>
      <w:proofErr w:type="spellStart"/>
      <w:r w:rsidRPr="005F4FCE">
        <w:rPr>
          <w:rStyle w:val="apple-style-span"/>
          <w:sz w:val="24"/>
          <w:szCs w:val="24"/>
        </w:rPr>
        <w:t>Пашуто</w:t>
      </w:r>
      <w:proofErr w:type="spellEnd"/>
      <w:r w:rsidRPr="005F4FCE">
        <w:rPr>
          <w:rStyle w:val="apple-style-span"/>
          <w:sz w:val="24"/>
          <w:szCs w:val="24"/>
        </w:rPr>
        <w:t> ; под ред. Н.И. Новицкого. — М.</w:t>
      </w:r>
      <w:proofErr w:type="gramStart"/>
      <w:r w:rsidRPr="005F4FCE">
        <w:rPr>
          <w:rStyle w:val="apple-style-span"/>
          <w:sz w:val="24"/>
          <w:szCs w:val="24"/>
        </w:rPr>
        <w:t> :</w:t>
      </w:r>
      <w:proofErr w:type="gramEnd"/>
      <w:r w:rsidRPr="005F4FCE">
        <w:rPr>
          <w:rStyle w:val="apple-style-span"/>
          <w:sz w:val="24"/>
          <w:szCs w:val="24"/>
        </w:rPr>
        <w:t xml:space="preserve"> Финансы и статистика, 2008. — 575 с.</w:t>
      </w:r>
      <w:r w:rsidRPr="005F4FCE">
        <w:rPr>
          <w:rStyle w:val="a3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(83751-10).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rStyle w:val="apple-style-span"/>
          <w:b/>
          <w:sz w:val="24"/>
          <w:szCs w:val="24"/>
        </w:rPr>
      </w:pPr>
      <w:r w:rsidRPr="005F4FCE">
        <w:rPr>
          <w:rStyle w:val="apple-style-span"/>
          <w:b/>
          <w:bCs/>
          <w:color w:val="000000"/>
          <w:sz w:val="24"/>
          <w:szCs w:val="24"/>
        </w:rPr>
        <w:t xml:space="preserve">Одинцов, А.А.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t xml:space="preserve">Менеджмент организации: введение в специальность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color w:val="000000"/>
          <w:sz w:val="24"/>
          <w:szCs w:val="24"/>
        </w:rPr>
        <w:t>: учеб. пос</w:t>
      </w:r>
      <w:r w:rsidRPr="005F4FCE">
        <w:rPr>
          <w:rStyle w:val="apple-style-span"/>
          <w:color w:val="000000"/>
          <w:sz w:val="24"/>
          <w:szCs w:val="24"/>
        </w:rPr>
        <w:t>о</w:t>
      </w:r>
      <w:r w:rsidRPr="005F4FCE">
        <w:rPr>
          <w:rStyle w:val="apple-style-span"/>
          <w:color w:val="000000"/>
          <w:sz w:val="24"/>
          <w:szCs w:val="24"/>
        </w:rPr>
        <w:t xml:space="preserve">бие для вузов по спец. «Менеджмент </w:t>
      </w:r>
      <w:proofErr w:type="spellStart"/>
      <w:proofErr w:type="gramStart"/>
      <w:r w:rsidRPr="005F4FCE">
        <w:rPr>
          <w:rStyle w:val="apple-style-span"/>
          <w:color w:val="000000"/>
          <w:sz w:val="24"/>
          <w:szCs w:val="24"/>
        </w:rPr>
        <w:t>орг</w:t>
      </w:r>
      <w:proofErr w:type="spellEnd"/>
      <w:proofErr w:type="gramEnd"/>
      <w:r w:rsidRPr="005F4FCE">
        <w:rPr>
          <w:rStyle w:val="apple-style-span"/>
          <w:color w:val="000000"/>
          <w:sz w:val="24"/>
          <w:szCs w:val="24"/>
        </w:rPr>
        <w:t>» / А.А. Одинцов. — М.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 :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Акад</w:t>
      </w:r>
      <w:r w:rsidRPr="005F4FCE">
        <w:rPr>
          <w:rStyle w:val="apple-style-span"/>
          <w:color w:val="000000"/>
          <w:sz w:val="24"/>
          <w:szCs w:val="24"/>
        </w:rPr>
        <w:t>е</w:t>
      </w:r>
      <w:r w:rsidRPr="005F4FCE">
        <w:rPr>
          <w:rStyle w:val="apple-style-span"/>
          <w:color w:val="000000"/>
          <w:sz w:val="24"/>
          <w:szCs w:val="24"/>
        </w:rPr>
        <w:t>мия, 2007. — 239 с.</w:t>
      </w:r>
      <w:r w:rsidRPr="005F4FCE">
        <w:rPr>
          <w:rStyle w:val="a5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(76031-6).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rStyle w:val="apple-converted-space"/>
          <w:b/>
          <w:sz w:val="24"/>
          <w:szCs w:val="24"/>
        </w:rPr>
      </w:pPr>
      <w:r w:rsidRPr="005F4FCE">
        <w:rPr>
          <w:rStyle w:val="apple-style-span"/>
          <w:sz w:val="24"/>
          <w:szCs w:val="24"/>
        </w:rPr>
        <w:t xml:space="preserve">Организация производства на предприятии (фирме)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sz w:val="24"/>
          <w:szCs w:val="24"/>
        </w:rPr>
        <w:t>: учеб</w:t>
      </w:r>
      <w:proofErr w:type="gramStart"/>
      <w:r w:rsidRPr="005F4FCE">
        <w:rPr>
          <w:rStyle w:val="apple-style-span"/>
          <w:sz w:val="24"/>
          <w:szCs w:val="24"/>
        </w:rPr>
        <w:t>.</w:t>
      </w:r>
      <w:proofErr w:type="gramEnd"/>
      <w:r w:rsidRPr="005F4FCE">
        <w:rPr>
          <w:rStyle w:val="apple-style-span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sz w:val="24"/>
          <w:szCs w:val="24"/>
        </w:rPr>
        <w:t>п</w:t>
      </w:r>
      <w:proofErr w:type="gramEnd"/>
      <w:r w:rsidRPr="005F4FCE">
        <w:rPr>
          <w:rStyle w:val="apple-style-span"/>
          <w:sz w:val="24"/>
          <w:szCs w:val="24"/>
        </w:rPr>
        <w:t>ос</w:t>
      </w:r>
      <w:r w:rsidRPr="005F4FCE">
        <w:rPr>
          <w:rStyle w:val="apple-style-span"/>
          <w:sz w:val="24"/>
          <w:szCs w:val="24"/>
        </w:rPr>
        <w:t>о</w:t>
      </w:r>
      <w:r w:rsidRPr="005F4FCE">
        <w:rPr>
          <w:rStyle w:val="apple-style-span"/>
          <w:sz w:val="24"/>
          <w:szCs w:val="24"/>
        </w:rPr>
        <w:t>бие для вузов по спец. «</w:t>
      </w:r>
      <w:proofErr w:type="spellStart"/>
      <w:r w:rsidRPr="005F4FCE">
        <w:rPr>
          <w:rStyle w:val="apple-style-span"/>
          <w:sz w:val="24"/>
          <w:szCs w:val="24"/>
        </w:rPr>
        <w:t>Нац</w:t>
      </w:r>
      <w:proofErr w:type="spellEnd"/>
      <w:r w:rsidRPr="005F4FCE">
        <w:rPr>
          <w:rStyle w:val="apple-style-span"/>
          <w:sz w:val="24"/>
          <w:szCs w:val="24"/>
        </w:rPr>
        <w:t>. экономика»</w:t>
      </w:r>
      <w:r w:rsidRPr="005F4FCE">
        <w:rPr>
          <w:rStyle w:val="apple-style-span"/>
          <w:color w:val="000000"/>
          <w:sz w:val="24"/>
          <w:szCs w:val="24"/>
        </w:rPr>
        <w:t xml:space="preserve"> и др.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экон</w:t>
      </w:r>
      <w:proofErr w:type="spellEnd"/>
      <w:r w:rsidRPr="005F4FCE">
        <w:rPr>
          <w:rStyle w:val="apple-style-span"/>
          <w:color w:val="000000"/>
          <w:sz w:val="24"/>
          <w:szCs w:val="24"/>
        </w:rPr>
        <w:t xml:space="preserve">. спец. / Рос.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экон</w:t>
      </w:r>
      <w:proofErr w:type="spellEnd"/>
      <w:r w:rsidRPr="005F4FCE">
        <w:rPr>
          <w:rStyle w:val="apple-style-span"/>
          <w:color w:val="000000"/>
          <w:sz w:val="24"/>
          <w:szCs w:val="24"/>
        </w:rPr>
        <w:t>. акад. им. Г.В. Плеханова ; под ред. О.И. Волкова, О.В. Девяткина. — М.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 :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ИНФРА-М, 2004. — 448 с.</w:t>
      </w:r>
      <w:r w:rsidRPr="005F4FCE">
        <w:rPr>
          <w:rStyle w:val="a5"/>
          <w:color w:val="000000"/>
          <w:sz w:val="24"/>
          <w:szCs w:val="24"/>
        </w:rPr>
        <w:t xml:space="preserve"> </w:t>
      </w:r>
      <w:r w:rsidRPr="005F4FCE">
        <w:rPr>
          <w:rStyle w:val="apple-style-span"/>
          <w:color w:val="000000"/>
          <w:sz w:val="24"/>
          <w:szCs w:val="24"/>
        </w:rPr>
        <w:t>— (47591-13</w:t>
      </w:r>
      <w:r w:rsidRPr="005F4FCE">
        <w:rPr>
          <w:rStyle w:val="apple-style-span"/>
          <w:sz w:val="24"/>
          <w:szCs w:val="24"/>
        </w:rPr>
        <w:t>).</w:t>
      </w:r>
      <w:r w:rsidRPr="005F4FCE">
        <w:rPr>
          <w:rStyle w:val="apple-converted-space"/>
          <w:sz w:val="24"/>
          <w:szCs w:val="24"/>
        </w:rPr>
        <w:t>   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b/>
          <w:color w:val="000000"/>
          <w:sz w:val="24"/>
          <w:szCs w:val="24"/>
        </w:rPr>
      </w:pPr>
      <w:r w:rsidRPr="005F4FCE">
        <w:rPr>
          <w:rStyle w:val="apple-style-span"/>
          <w:b/>
          <w:bCs/>
          <w:color w:val="000000"/>
          <w:sz w:val="24"/>
          <w:szCs w:val="24"/>
        </w:rPr>
        <w:t>Просветов, Г.И.</w:t>
      </w:r>
      <w:r w:rsidRPr="005F4FCE">
        <w:rPr>
          <w:b/>
          <w:color w:val="000000"/>
          <w:sz w:val="24"/>
          <w:szCs w:val="24"/>
        </w:rPr>
        <w:t xml:space="preserve"> </w:t>
      </w:r>
    </w:p>
    <w:p w:rsidR="005F4FCE" w:rsidRPr="005F4FCE" w:rsidRDefault="005F4FCE" w:rsidP="005F4FCE">
      <w:pPr>
        <w:pStyle w:val="3"/>
        <w:spacing w:after="0"/>
        <w:ind w:left="709"/>
        <w:jc w:val="both"/>
        <w:rPr>
          <w:rStyle w:val="apple-style-span"/>
          <w:color w:val="000000"/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t xml:space="preserve">Управление инфраструктурой предприятия: задачи и решения </w:t>
      </w:r>
      <w:r w:rsidRPr="005F4FCE">
        <w:rPr>
          <w:sz w:val="24"/>
          <w:szCs w:val="24"/>
        </w:rPr>
        <w:t>[Текст] </w:t>
      </w:r>
      <w:r w:rsidRPr="005F4FCE">
        <w:rPr>
          <w:rStyle w:val="apple-style-span"/>
          <w:color w:val="000000"/>
          <w:sz w:val="24"/>
          <w:szCs w:val="24"/>
        </w:rPr>
        <w:t xml:space="preserve">: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учеб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.-</w:t>
      </w:r>
      <w:proofErr w:type="gramEnd"/>
      <w:r w:rsidRPr="005F4FCE">
        <w:rPr>
          <w:rStyle w:val="apple-style-span"/>
          <w:color w:val="000000"/>
          <w:sz w:val="24"/>
          <w:szCs w:val="24"/>
        </w:rPr>
        <w:t>практ</w:t>
      </w:r>
      <w:proofErr w:type="spellEnd"/>
      <w:r w:rsidRPr="005F4FCE">
        <w:rPr>
          <w:rStyle w:val="apple-style-span"/>
          <w:color w:val="000000"/>
          <w:sz w:val="24"/>
          <w:szCs w:val="24"/>
        </w:rPr>
        <w:t>. пособие / Г.И. Просветов. — М.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 :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Альфа-Пресс, 2009. — </w:t>
      </w:r>
      <w:r w:rsidRPr="005F4FCE">
        <w:rPr>
          <w:rStyle w:val="apple-style-span"/>
          <w:color w:val="000000"/>
          <w:sz w:val="24"/>
          <w:szCs w:val="24"/>
        </w:rPr>
        <w:br/>
        <w:t>111 с.</w:t>
      </w:r>
      <w:r w:rsidRPr="005F4FCE">
        <w:rPr>
          <w:rStyle w:val="a5"/>
          <w:color w:val="000000"/>
          <w:sz w:val="24"/>
          <w:szCs w:val="24"/>
        </w:rPr>
        <w:t xml:space="preserve"> —</w:t>
      </w:r>
      <w:r w:rsidRPr="005F4FCE">
        <w:rPr>
          <w:rStyle w:val="apple-style-span"/>
          <w:color w:val="000000"/>
          <w:sz w:val="24"/>
          <w:szCs w:val="24"/>
        </w:rPr>
        <w:t xml:space="preserve"> (78826-1).</w:t>
      </w:r>
      <w:r w:rsidRPr="005F4FCE">
        <w:rPr>
          <w:rStyle w:val="apple-converted-space"/>
          <w:color w:val="000000"/>
          <w:sz w:val="24"/>
          <w:szCs w:val="24"/>
        </w:rPr>
        <w:t> </w:t>
      </w:r>
    </w:p>
    <w:p w:rsidR="005F4FCE" w:rsidRPr="005F4FCE" w:rsidRDefault="005F4FCE" w:rsidP="005F4FCE">
      <w:pPr>
        <w:numPr>
          <w:ilvl w:val="0"/>
          <w:numId w:val="3"/>
        </w:numPr>
        <w:ind w:left="709" w:hanging="283"/>
        <w:jc w:val="both"/>
        <w:rPr>
          <w:b/>
          <w:sz w:val="24"/>
          <w:szCs w:val="24"/>
        </w:rPr>
      </w:pPr>
      <w:proofErr w:type="spellStart"/>
      <w:r w:rsidRPr="005F4FCE">
        <w:rPr>
          <w:b/>
          <w:bCs/>
          <w:color w:val="000000"/>
          <w:sz w:val="24"/>
          <w:szCs w:val="24"/>
        </w:rPr>
        <w:t>Радиевский</w:t>
      </w:r>
      <w:proofErr w:type="spellEnd"/>
      <w:r w:rsidRPr="005F4FCE">
        <w:rPr>
          <w:b/>
          <w:bCs/>
          <w:color w:val="000000"/>
          <w:sz w:val="24"/>
          <w:szCs w:val="24"/>
        </w:rPr>
        <w:t xml:space="preserve">, М.В. </w:t>
      </w:r>
    </w:p>
    <w:p w:rsidR="005F4FCE" w:rsidRPr="005F4FCE" w:rsidRDefault="005F4FCE" w:rsidP="005F4FCE">
      <w:pPr>
        <w:ind w:left="709"/>
        <w:jc w:val="both"/>
        <w:rPr>
          <w:rStyle w:val="apple-style-span"/>
          <w:sz w:val="24"/>
          <w:szCs w:val="24"/>
        </w:rPr>
      </w:pPr>
      <w:r w:rsidRPr="005F4FCE">
        <w:rPr>
          <w:color w:val="000000"/>
          <w:sz w:val="24"/>
          <w:szCs w:val="24"/>
        </w:rPr>
        <w:t xml:space="preserve">Организация производства: инновационная </w:t>
      </w:r>
      <w:r w:rsidRPr="005F4FCE">
        <w:rPr>
          <w:sz w:val="24"/>
          <w:szCs w:val="24"/>
        </w:rPr>
        <w:t>стратегия устойчивого разв</w:t>
      </w:r>
      <w:r w:rsidRPr="005F4FCE">
        <w:rPr>
          <w:sz w:val="24"/>
          <w:szCs w:val="24"/>
        </w:rPr>
        <w:t>и</w:t>
      </w:r>
      <w:r w:rsidRPr="005F4FCE">
        <w:rPr>
          <w:sz w:val="24"/>
          <w:szCs w:val="24"/>
        </w:rPr>
        <w:t>тия предприятия [Текст] : учеб</w:t>
      </w:r>
      <w:proofErr w:type="gramStart"/>
      <w:r w:rsidRPr="005F4FCE">
        <w:rPr>
          <w:sz w:val="24"/>
          <w:szCs w:val="24"/>
        </w:rPr>
        <w:t>.</w:t>
      </w:r>
      <w:proofErr w:type="gramEnd"/>
      <w:r w:rsidRPr="005F4FCE">
        <w:rPr>
          <w:sz w:val="24"/>
          <w:szCs w:val="24"/>
        </w:rPr>
        <w:t xml:space="preserve"> </w:t>
      </w:r>
      <w:proofErr w:type="gramStart"/>
      <w:r w:rsidRPr="005F4FCE">
        <w:rPr>
          <w:sz w:val="24"/>
          <w:szCs w:val="24"/>
        </w:rPr>
        <w:t>д</w:t>
      </w:r>
      <w:proofErr w:type="gramEnd"/>
      <w:r w:rsidRPr="005F4FCE">
        <w:rPr>
          <w:sz w:val="24"/>
          <w:szCs w:val="24"/>
        </w:rPr>
        <w:t xml:space="preserve">ля вузов / М.В. </w:t>
      </w:r>
      <w:proofErr w:type="spellStart"/>
      <w:r w:rsidRPr="005F4FCE">
        <w:rPr>
          <w:sz w:val="24"/>
          <w:szCs w:val="24"/>
        </w:rPr>
        <w:t>Радиевский</w:t>
      </w:r>
      <w:proofErr w:type="spellEnd"/>
      <w:r w:rsidRPr="005F4FCE">
        <w:rPr>
          <w:sz w:val="24"/>
          <w:szCs w:val="24"/>
        </w:rPr>
        <w:t>. — М.</w:t>
      </w:r>
      <w:proofErr w:type="gramStart"/>
      <w:r w:rsidRPr="005F4FCE">
        <w:rPr>
          <w:sz w:val="24"/>
          <w:szCs w:val="24"/>
        </w:rPr>
        <w:t> :</w:t>
      </w:r>
      <w:proofErr w:type="gramEnd"/>
      <w:r w:rsidRPr="005F4FCE">
        <w:rPr>
          <w:sz w:val="24"/>
          <w:szCs w:val="24"/>
        </w:rPr>
        <w:t xml:space="preserve"> </w:t>
      </w:r>
      <w:r w:rsidRPr="005F4FCE">
        <w:rPr>
          <w:sz w:val="24"/>
          <w:szCs w:val="24"/>
        </w:rPr>
        <w:br/>
        <w:t>И</w:t>
      </w:r>
      <w:r w:rsidRPr="005F4FCE">
        <w:rPr>
          <w:sz w:val="24"/>
          <w:szCs w:val="24"/>
        </w:rPr>
        <w:t>Н</w:t>
      </w:r>
      <w:r w:rsidRPr="005F4FCE">
        <w:rPr>
          <w:sz w:val="24"/>
          <w:szCs w:val="24"/>
        </w:rPr>
        <w:t>ФРА-М, 2010. — 377 с.</w:t>
      </w:r>
      <w:r w:rsidRPr="005F4FCE">
        <w:rPr>
          <w:rStyle w:val="a3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(78788-3).</w:t>
      </w:r>
    </w:p>
    <w:p w:rsidR="005F4FCE" w:rsidRPr="005F4FCE" w:rsidRDefault="005F4FCE" w:rsidP="005F4FCE">
      <w:pPr>
        <w:numPr>
          <w:ilvl w:val="0"/>
          <w:numId w:val="3"/>
        </w:numPr>
        <w:ind w:left="709" w:hanging="425"/>
        <w:jc w:val="both"/>
        <w:rPr>
          <w:b/>
          <w:sz w:val="24"/>
          <w:szCs w:val="24"/>
        </w:rPr>
      </w:pPr>
      <w:proofErr w:type="spellStart"/>
      <w:r w:rsidRPr="005F4FCE">
        <w:rPr>
          <w:b/>
          <w:bCs/>
          <w:sz w:val="24"/>
          <w:szCs w:val="24"/>
        </w:rPr>
        <w:t>Ревенко</w:t>
      </w:r>
      <w:proofErr w:type="spellEnd"/>
      <w:r w:rsidRPr="005F4FCE">
        <w:rPr>
          <w:b/>
          <w:bCs/>
          <w:sz w:val="24"/>
          <w:szCs w:val="24"/>
        </w:rPr>
        <w:t>, Н.Ф.</w:t>
      </w:r>
      <w:r w:rsidRPr="005F4FCE">
        <w:rPr>
          <w:b/>
          <w:sz w:val="24"/>
          <w:szCs w:val="24"/>
        </w:rPr>
        <w:t xml:space="preserve"> </w:t>
      </w:r>
    </w:p>
    <w:p w:rsidR="005F4FCE" w:rsidRPr="005F4FCE" w:rsidRDefault="005F4FCE" w:rsidP="005F4FCE">
      <w:pPr>
        <w:ind w:left="709"/>
        <w:jc w:val="both"/>
        <w:rPr>
          <w:sz w:val="24"/>
          <w:szCs w:val="24"/>
        </w:rPr>
      </w:pPr>
      <w:r w:rsidRPr="005F4FCE">
        <w:rPr>
          <w:sz w:val="24"/>
          <w:szCs w:val="24"/>
        </w:rPr>
        <w:t>Организация производства и менеджмент на машиностроительных пре</w:t>
      </w:r>
      <w:r w:rsidRPr="005F4FCE">
        <w:rPr>
          <w:sz w:val="24"/>
          <w:szCs w:val="24"/>
        </w:rPr>
        <w:t>д</w:t>
      </w:r>
      <w:r w:rsidRPr="005F4FCE">
        <w:rPr>
          <w:sz w:val="24"/>
          <w:szCs w:val="24"/>
        </w:rPr>
        <w:t>приятиях [Текст] : сб. задач ; учеб</w:t>
      </w:r>
      <w:proofErr w:type="gramStart"/>
      <w:r w:rsidRPr="005F4FCE">
        <w:rPr>
          <w:sz w:val="24"/>
          <w:szCs w:val="24"/>
        </w:rPr>
        <w:t>.</w:t>
      </w:r>
      <w:proofErr w:type="gramEnd"/>
      <w:r w:rsidRPr="005F4FCE">
        <w:rPr>
          <w:sz w:val="24"/>
          <w:szCs w:val="24"/>
        </w:rPr>
        <w:t xml:space="preserve"> </w:t>
      </w:r>
      <w:proofErr w:type="gramStart"/>
      <w:r w:rsidRPr="005F4FCE">
        <w:rPr>
          <w:sz w:val="24"/>
          <w:szCs w:val="24"/>
        </w:rPr>
        <w:t>п</w:t>
      </w:r>
      <w:proofErr w:type="gramEnd"/>
      <w:r w:rsidRPr="005F4FCE">
        <w:rPr>
          <w:sz w:val="24"/>
          <w:szCs w:val="24"/>
        </w:rPr>
        <w:t xml:space="preserve">особие для вузов / Н.Ф. </w:t>
      </w:r>
      <w:proofErr w:type="spellStart"/>
      <w:r w:rsidRPr="005F4FCE">
        <w:rPr>
          <w:bCs/>
          <w:sz w:val="24"/>
          <w:szCs w:val="24"/>
        </w:rPr>
        <w:t>Ревенко</w:t>
      </w:r>
      <w:proofErr w:type="spellEnd"/>
      <w:r w:rsidRPr="005F4FCE">
        <w:rPr>
          <w:bCs/>
          <w:sz w:val="24"/>
          <w:szCs w:val="24"/>
        </w:rPr>
        <w:t xml:space="preserve">, </w:t>
      </w:r>
      <w:r w:rsidRPr="005F4FCE">
        <w:rPr>
          <w:bCs/>
          <w:sz w:val="24"/>
          <w:szCs w:val="24"/>
        </w:rPr>
        <w:br/>
        <w:t xml:space="preserve">А.Г. </w:t>
      </w:r>
      <w:proofErr w:type="spellStart"/>
      <w:r w:rsidRPr="005F4FCE">
        <w:rPr>
          <w:bCs/>
          <w:sz w:val="24"/>
          <w:szCs w:val="24"/>
        </w:rPr>
        <w:t>Схиртладзе</w:t>
      </w:r>
      <w:proofErr w:type="spellEnd"/>
      <w:r w:rsidRPr="005F4FCE">
        <w:rPr>
          <w:bCs/>
          <w:sz w:val="24"/>
          <w:szCs w:val="24"/>
        </w:rPr>
        <w:t xml:space="preserve">, Г.Б. </w:t>
      </w:r>
      <w:proofErr w:type="spellStart"/>
      <w:r w:rsidRPr="005F4FCE">
        <w:rPr>
          <w:bCs/>
          <w:sz w:val="24"/>
          <w:szCs w:val="24"/>
        </w:rPr>
        <w:t>Белослудцева</w:t>
      </w:r>
      <w:proofErr w:type="spellEnd"/>
      <w:r w:rsidRPr="005F4FCE">
        <w:rPr>
          <w:bCs/>
          <w:sz w:val="24"/>
          <w:szCs w:val="24"/>
        </w:rPr>
        <w:t xml:space="preserve"> ;</w:t>
      </w:r>
      <w:r w:rsidRPr="005F4FCE">
        <w:rPr>
          <w:sz w:val="24"/>
          <w:szCs w:val="24"/>
        </w:rPr>
        <w:t xml:space="preserve"> под ред. Н.Ф. </w:t>
      </w:r>
      <w:proofErr w:type="spellStart"/>
      <w:r w:rsidRPr="005F4FCE">
        <w:rPr>
          <w:sz w:val="24"/>
          <w:szCs w:val="24"/>
        </w:rPr>
        <w:t>Ревенко</w:t>
      </w:r>
      <w:proofErr w:type="spellEnd"/>
      <w:r w:rsidRPr="005F4FCE">
        <w:rPr>
          <w:sz w:val="24"/>
          <w:szCs w:val="24"/>
        </w:rPr>
        <w:t>. — М.</w:t>
      </w:r>
      <w:proofErr w:type="gramStart"/>
      <w:r w:rsidRPr="005F4FCE">
        <w:rPr>
          <w:sz w:val="24"/>
          <w:szCs w:val="24"/>
        </w:rPr>
        <w:t> :</w:t>
      </w:r>
      <w:proofErr w:type="gramEnd"/>
      <w:r w:rsidRPr="005F4FCE">
        <w:rPr>
          <w:sz w:val="24"/>
          <w:szCs w:val="24"/>
        </w:rPr>
        <w:t xml:space="preserve"> Вы</w:t>
      </w:r>
      <w:r w:rsidRPr="005F4FCE">
        <w:rPr>
          <w:sz w:val="24"/>
          <w:szCs w:val="24"/>
        </w:rPr>
        <w:t>с</w:t>
      </w:r>
      <w:r w:rsidRPr="005F4FCE">
        <w:rPr>
          <w:sz w:val="24"/>
          <w:szCs w:val="24"/>
        </w:rPr>
        <w:t>шая школа, 2007. — 214 с.</w:t>
      </w:r>
      <w:r w:rsidRPr="005F4FCE">
        <w:rPr>
          <w:rStyle w:val="a3"/>
          <w:sz w:val="24"/>
          <w:szCs w:val="24"/>
        </w:rPr>
        <w:t xml:space="preserve"> —</w:t>
      </w:r>
      <w:r w:rsidRPr="005F4FCE">
        <w:rPr>
          <w:rStyle w:val="apple-style-span"/>
          <w:sz w:val="24"/>
          <w:szCs w:val="24"/>
        </w:rPr>
        <w:t xml:space="preserve"> (66014-23).</w:t>
      </w:r>
    </w:p>
    <w:p w:rsidR="005F4FCE" w:rsidRPr="005F4FCE" w:rsidRDefault="005F4FCE" w:rsidP="005F4FCE">
      <w:pPr>
        <w:numPr>
          <w:ilvl w:val="0"/>
          <w:numId w:val="3"/>
        </w:numPr>
        <w:ind w:left="709" w:hanging="425"/>
        <w:jc w:val="both"/>
        <w:rPr>
          <w:b/>
          <w:color w:val="000000"/>
          <w:sz w:val="24"/>
          <w:szCs w:val="24"/>
        </w:rPr>
      </w:pPr>
      <w:proofErr w:type="spellStart"/>
      <w:r w:rsidRPr="005F4FCE">
        <w:rPr>
          <w:b/>
          <w:sz w:val="24"/>
          <w:szCs w:val="24"/>
        </w:rPr>
        <w:t>Стерлигова</w:t>
      </w:r>
      <w:proofErr w:type="spellEnd"/>
      <w:r w:rsidRPr="005F4FCE">
        <w:rPr>
          <w:b/>
          <w:sz w:val="24"/>
          <w:szCs w:val="24"/>
        </w:rPr>
        <w:t>, А.Н.</w:t>
      </w:r>
    </w:p>
    <w:p w:rsidR="005F4FCE" w:rsidRPr="005F4FCE" w:rsidRDefault="005F4FCE" w:rsidP="005F4FCE">
      <w:pPr>
        <w:ind w:left="709"/>
        <w:jc w:val="both"/>
        <w:rPr>
          <w:color w:val="000000"/>
          <w:sz w:val="24"/>
          <w:szCs w:val="24"/>
        </w:rPr>
      </w:pPr>
      <w:r w:rsidRPr="005F4FCE">
        <w:rPr>
          <w:sz w:val="24"/>
          <w:szCs w:val="24"/>
        </w:rPr>
        <w:t xml:space="preserve">Операционный (производственный) менеджмент [Текст] / А.Н. </w:t>
      </w:r>
      <w:proofErr w:type="spellStart"/>
      <w:r w:rsidRPr="005F4FCE">
        <w:rPr>
          <w:sz w:val="24"/>
          <w:szCs w:val="24"/>
        </w:rPr>
        <w:t>Стерлиг</w:t>
      </w:r>
      <w:r w:rsidRPr="005F4FCE">
        <w:rPr>
          <w:sz w:val="24"/>
          <w:szCs w:val="24"/>
        </w:rPr>
        <w:t>о</w:t>
      </w:r>
      <w:r w:rsidRPr="005F4FCE">
        <w:rPr>
          <w:sz w:val="24"/>
          <w:szCs w:val="24"/>
        </w:rPr>
        <w:t>ва</w:t>
      </w:r>
      <w:proofErr w:type="spellEnd"/>
      <w:r w:rsidRPr="005F4FCE">
        <w:rPr>
          <w:sz w:val="24"/>
          <w:szCs w:val="24"/>
        </w:rPr>
        <w:t xml:space="preserve">, А.В. </w:t>
      </w:r>
      <w:proofErr w:type="spellStart"/>
      <w:r w:rsidRPr="005F4FCE">
        <w:rPr>
          <w:sz w:val="24"/>
          <w:szCs w:val="24"/>
        </w:rPr>
        <w:t>Фель</w:t>
      </w:r>
      <w:proofErr w:type="spellEnd"/>
      <w:r w:rsidRPr="005F4FCE">
        <w:rPr>
          <w:sz w:val="24"/>
          <w:szCs w:val="24"/>
        </w:rPr>
        <w:t>.</w:t>
      </w:r>
      <w:r w:rsidRPr="005F4FCE">
        <w:rPr>
          <w:color w:val="000000"/>
          <w:sz w:val="24"/>
          <w:szCs w:val="24"/>
        </w:rPr>
        <w:t xml:space="preserve"> — М.</w:t>
      </w:r>
      <w:proofErr w:type="gramStart"/>
      <w:r w:rsidRPr="005F4FCE">
        <w:rPr>
          <w:color w:val="000000"/>
          <w:sz w:val="24"/>
          <w:szCs w:val="24"/>
        </w:rPr>
        <w:t> :</w:t>
      </w:r>
      <w:proofErr w:type="gramEnd"/>
      <w:r w:rsidRPr="005F4FCE">
        <w:rPr>
          <w:color w:val="000000"/>
          <w:sz w:val="24"/>
          <w:szCs w:val="24"/>
        </w:rPr>
        <w:t xml:space="preserve"> ИНФРА-М, 2011. — 186 с.</w:t>
      </w:r>
      <w:r w:rsidRPr="005F4FCE">
        <w:rPr>
          <w:rStyle w:val="a5"/>
          <w:color w:val="000000"/>
          <w:sz w:val="24"/>
          <w:szCs w:val="24"/>
        </w:rPr>
        <w:t xml:space="preserve"> —</w:t>
      </w:r>
      <w:r w:rsidRPr="005F4FCE">
        <w:rPr>
          <w:rStyle w:val="apple-style-span"/>
          <w:color w:val="000000"/>
          <w:sz w:val="24"/>
          <w:szCs w:val="24"/>
        </w:rPr>
        <w:t xml:space="preserve"> (86103-10)</w:t>
      </w:r>
      <w:r w:rsidRPr="005F4FCE">
        <w:rPr>
          <w:rStyle w:val="apple-converted-space"/>
          <w:color w:val="000000"/>
          <w:sz w:val="24"/>
          <w:szCs w:val="24"/>
        </w:rPr>
        <w:t> </w:t>
      </w:r>
      <w:r w:rsidRPr="005F4FCE">
        <w:rPr>
          <w:rStyle w:val="apple-converted-space"/>
          <w:i/>
          <w:color w:val="000000"/>
          <w:sz w:val="24"/>
          <w:szCs w:val="24"/>
        </w:rPr>
        <w:t>и пред</w:t>
      </w:r>
      <w:r w:rsidRPr="005F4FCE">
        <w:rPr>
          <w:rStyle w:val="apple-converted-space"/>
          <w:i/>
          <w:color w:val="000000"/>
          <w:sz w:val="24"/>
          <w:szCs w:val="24"/>
        </w:rPr>
        <w:t>ы</w:t>
      </w:r>
      <w:r w:rsidRPr="005F4FCE">
        <w:rPr>
          <w:rStyle w:val="apple-converted-space"/>
          <w:i/>
          <w:color w:val="000000"/>
          <w:sz w:val="24"/>
          <w:szCs w:val="24"/>
        </w:rPr>
        <w:t>дущие издания.</w:t>
      </w:r>
    </w:p>
    <w:p w:rsidR="005F4FCE" w:rsidRPr="005F4FCE" w:rsidRDefault="005F4FCE" w:rsidP="005F4FCE">
      <w:pPr>
        <w:numPr>
          <w:ilvl w:val="0"/>
          <w:numId w:val="3"/>
        </w:numPr>
        <w:ind w:left="709" w:hanging="425"/>
        <w:jc w:val="both"/>
        <w:rPr>
          <w:rStyle w:val="apple-style-span"/>
          <w:b/>
          <w:sz w:val="24"/>
          <w:szCs w:val="24"/>
        </w:rPr>
      </w:pPr>
      <w:r w:rsidRPr="005F4FCE">
        <w:rPr>
          <w:rStyle w:val="apple-style-span"/>
          <w:b/>
          <w:bCs/>
          <w:sz w:val="24"/>
          <w:szCs w:val="24"/>
        </w:rPr>
        <w:t xml:space="preserve">Сухарев, Н.О. </w:t>
      </w:r>
    </w:p>
    <w:p w:rsidR="005F4FCE" w:rsidRPr="005F4FCE" w:rsidRDefault="005F4FCE" w:rsidP="005F4FCE">
      <w:pPr>
        <w:ind w:left="709"/>
        <w:jc w:val="both"/>
        <w:rPr>
          <w:sz w:val="24"/>
          <w:szCs w:val="24"/>
        </w:rPr>
      </w:pPr>
      <w:r w:rsidRPr="005F4FCE">
        <w:rPr>
          <w:rStyle w:val="apple-style-span"/>
          <w:sz w:val="24"/>
          <w:szCs w:val="24"/>
        </w:rPr>
        <w:t>Производственный и операционный менеджмент [Электронный ресурс]</w:t>
      </w:r>
      <w:proofErr w:type="gramStart"/>
      <w:r w:rsidRPr="005F4FCE">
        <w:rPr>
          <w:rStyle w:val="apple-style-span"/>
          <w:sz w:val="24"/>
          <w:szCs w:val="24"/>
        </w:rPr>
        <w:t> :</w:t>
      </w:r>
      <w:proofErr w:type="gramEnd"/>
      <w:r w:rsidRPr="005F4FCE">
        <w:rPr>
          <w:rStyle w:val="apple-style-span"/>
          <w:sz w:val="24"/>
          <w:szCs w:val="24"/>
        </w:rPr>
        <w:t xml:space="preserve"> конспект лекций / Н.О. Сухарев ; </w:t>
      </w:r>
      <w:proofErr w:type="spellStart"/>
      <w:r w:rsidRPr="005F4FCE">
        <w:rPr>
          <w:rStyle w:val="apple-style-span"/>
          <w:sz w:val="24"/>
          <w:szCs w:val="24"/>
        </w:rPr>
        <w:t>Пенз</w:t>
      </w:r>
      <w:proofErr w:type="spellEnd"/>
      <w:r w:rsidRPr="005F4FCE">
        <w:rPr>
          <w:rStyle w:val="apple-style-span"/>
          <w:sz w:val="24"/>
          <w:szCs w:val="24"/>
        </w:rPr>
        <w:t xml:space="preserve">. </w:t>
      </w:r>
      <w:proofErr w:type="spellStart"/>
      <w:r w:rsidRPr="005F4FCE">
        <w:rPr>
          <w:rStyle w:val="apple-style-span"/>
          <w:sz w:val="24"/>
          <w:szCs w:val="24"/>
        </w:rPr>
        <w:t>гос</w:t>
      </w:r>
      <w:proofErr w:type="spellEnd"/>
      <w:r w:rsidRPr="005F4FCE">
        <w:rPr>
          <w:rStyle w:val="apple-style-span"/>
          <w:sz w:val="24"/>
          <w:szCs w:val="24"/>
        </w:rPr>
        <w:t>. ун-т. — Пенза</w:t>
      </w:r>
      <w:proofErr w:type="gramStart"/>
      <w:r w:rsidRPr="005F4FCE">
        <w:rPr>
          <w:rStyle w:val="apple-style-span"/>
          <w:sz w:val="24"/>
          <w:szCs w:val="24"/>
        </w:rPr>
        <w:t> :</w:t>
      </w:r>
      <w:proofErr w:type="gramEnd"/>
      <w:r w:rsidRPr="005F4FCE">
        <w:rPr>
          <w:rStyle w:val="apple-style-span"/>
          <w:sz w:val="24"/>
          <w:szCs w:val="24"/>
        </w:rPr>
        <w:t xml:space="preserve"> Изд-во Пе</w:t>
      </w:r>
      <w:r w:rsidRPr="005F4FCE">
        <w:rPr>
          <w:rStyle w:val="apple-style-span"/>
          <w:sz w:val="24"/>
          <w:szCs w:val="24"/>
        </w:rPr>
        <w:t>н</w:t>
      </w:r>
      <w:r w:rsidRPr="005F4FCE">
        <w:rPr>
          <w:rStyle w:val="apple-style-span"/>
          <w:sz w:val="24"/>
          <w:szCs w:val="24"/>
        </w:rPr>
        <w:t xml:space="preserve">зенского </w:t>
      </w:r>
      <w:proofErr w:type="spellStart"/>
      <w:r w:rsidRPr="005F4FCE">
        <w:rPr>
          <w:rStyle w:val="apple-style-span"/>
          <w:sz w:val="24"/>
          <w:szCs w:val="24"/>
        </w:rPr>
        <w:t>ин-та</w:t>
      </w:r>
      <w:proofErr w:type="spellEnd"/>
      <w:r w:rsidRPr="005F4FCE">
        <w:rPr>
          <w:rStyle w:val="apple-style-span"/>
          <w:sz w:val="24"/>
          <w:szCs w:val="24"/>
        </w:rPr>
        <w:t xml:space="preserve"> эконом</w:t>
      </w:r>
      <w:proofErr w:type="gramStart"/>
      <w:r w:rsidRPr="005F4FCE">
        <w:rPr>
          <w:rStyle w:val="apple-style-span"/>
          <w:sz w:val="24"/>
          <w:szCs w:val="24"/>
        </w:rPr>
        <w:t>.</w:t>
      </w:r>
      <w:proofErr w:type="gramEnd"/>
      <w:r w:rsidRPr="005F4FCE">
        <w:rPr>
          <w:rStyle w:val="apple-style-span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sz w:val="24"/>
          <w:szCs w:val="24"/>
        </w:rPr>
        <w:t>р</w:t>
      </w:r>
      <w:proofErr w:type="gramEnd"/>
      <w:r w:rsidRPr="005F4FCE">
        <w:rPr>
          <w:rStyle w:val="apple-style-span"/>
          <w:sz w:val="24"/>
          <w:szCs w:val="24"/>
        </w:rPr>
        <w:t>азвития и антикризисного управления, 2002. — Режим доступа: Внешний сервер.</w:t>
      </w:r>
      <w:r w:rsidRPr="005F4FCE">
        <w:rPr>
          <w:rStyle w:val="a3"/>
          <w:sz w:val="24"/>
          <w:szCs w:val="24"/>
        </w:rPr>
        <w:t xml:space="preserve"> </w:t>
      </w:r>
      <w:r w:rsidRPr="005F4FCE">
        <w:rPr>
          <w:rStyle w:val="apple-style-span"/>
          <w:sz w:val="24"/>
          <w:szCs w:val="24"/>
        </w:rPr>
        <w:t xml:space="preserve">— (83253-1). </w:t>
      </w:r>
    </w:p>
    <w:p w:rsidR="005F4FCE" w:rsidRPr="005F4FCE" w:rsidRDefault="005F4FCE" w:rsidP="005F4FCE">
      <w:pPr>
        <w:pStyle w:val="3"/>
        <w:numPr>
          <w:ilvl w:val="0"/>
          <w:numId w:val="3"/>
        </w:numPr>
        <w:spacing w:after="0"/>
        <w:ind w:left="709" w:hanging="425"/>
        <w:jc w:val="both"/>
        <w:rPr>
          <w:rStyle w:val="apple-style-span"/>
          <w:color w:val="000000"/>
          <w:sz w:val="24"/>
          <w:szCs w:val="24"/>
        </w:rPr>
      </w:pPr>
      <w:r w:rsidRPr="005F4FCE">
        <w:rPr>
          <w:rStyle w:val="apple-style-span"/>
          <w:color w:val="000000"/>
          <w:sz w:val="24"/>
          <w:szCs w:val="24"/>
        </w:rPr>
        <w:t>Теория организации. Организация производства на предприятиях: инте</w:t>
      </w:r>
      <w:r w:rsidRPr="005F4FCE">
        <w:rPr>
          <w:rStyle w:val="apple-style-span"/>
          <w:color w:val="000000"/>
          <w:sz w:val="24"/>
          <w:szCs w:val="24"/>
        </w:rPr>
        <w:t>г</w:t>
      </w:r>
      <w:r w:rsidRPr="005F4FCE">
        <w:rPr>
          <w:rStyle w:val="apple-style-span"/>
          <w:color w:val="000000"/>
          <w:sz w:val="24"/>
          <w:szCs w:val="24"/>
        </w:rPr>
        <w:t xml:space="preserve">рированное </w:t>
      </w:r>
      <w:r w:rsidRPr="005F4FCE">
        <w:rPr>
          <w:sz w:val="24"/>
          <w:szCs w:val="24"/>
        </w:rPr>
        <w:t>[Текст] :</w:t>
      </w:r>
      <w:r w:rsidRPr="005F4FCE">
        <w:rPr>
          <w:rStyle w:val="apple-style-span"/>
          <w:color w:val="000000"/>
          <w:sz w:val="24"/>
          <w:szCs w:val="24"/>
        </w:rPr>
        <w:t xml:space="preserve"> учеб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.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п</w:t>
      </w:r>
      <w:proofErr w:type="gramEnd"/>
      <w:r w:rsidRPr="005F4FCE">
        <w:rPr>
          <w:rStyle w:val="apple-style-span"/>
          <w:color w:val="000000"/>
          <w:sz w:val="24"/>
          <w:szCs w:val="24"/>
        </w:rPr>
        <w:t>особие для вузов по спец. «Менеджмент о</w:t>
      </w:r>
      <w:r w:rsidRPr="005F4FCE">
        <w:rPr>
          <w:rStyle w:val="apple-style-span"/>
          <w:color w:val="000000"/>
          <w:sz w:val="24"/>
          <w:szCs w:val="24"/>
        </w:rPr>
        <w:t>р</w:t>
      </w:r>
      <w:r w:rsidRPr="005F4FCE">
        <w:rPr>
          <w:rStyle w:val="apple-style-span"/>
          <w:color w:val="000000"/>
          <w:sz w:val="24"/>
          <w:szCs w:val="24"/>
        </w:rPr>
        <w:t xml:space="preserve">ганизации» / А.П.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Агарков</w:t>
      </w:r>
      <w:proofErr w:type="spellEnd"/>
      <w:r w:rsidRPr="005F4FCE">
        <w:rPr>
          <w:rStyle w:val="apple-style-span"/>
          <w:color w:val="000000"/>
          <w:sz w:val="24"/>
          <w:szCs w:val="24"/>
        </w:rPr>
        <w:t xml:space="preserve">, Р.С. Голов, А.М. Голиков, [и др.] ; под общ. ред. А.П. </w:t>
      </w:r>
      <w:proofErr w:type="spellStart"/>
      <w:r w:rsidRPr="005F4FCE">
        <w:rPr>
          <w:rStyle w:val="apple-style-span"/>
          <w:color w:val="000000"/>
          <w:sz w:val="24"/>
          <w:szCs w:val="24"/>
        </w:rPr>
        <w:t>Агаркова</w:t>
      </w:r>
      <w:proofErr w:type="spellEnd"/>
      <w:r w:rsidRPr="005F4FCE">
        <w:rPr>
          <w:rStyle w:val="apple-style-span"/>
          <w:color w:val="000000"/>
          <w:sz w:val="24"/>
          <w:szCs w:val="24"/>
        </w:rPr>
        <w:t>. — М.</w:t>
      </w:r>
      <w:proofErr w:type="gramStart"/>
      <w:r w:rsidRPr="005F4FCE">
        <w:rPr>
          <w:rStyle w:val="apple-style-span"/>
          <w:color w:val="000000"/>
          <w:sz w:val="24"/>
          <w:szCs w:val="24"/>
        </w:rPr>
        <w:t> :</w:t>
      </w:r>
      <w:proofErr w:type="gramEnd"/>
      <w:r w:rsidRPr="005F4FCE">
        <w:rPr>
          <w:rStyle w:val="apple-style-span"/>
          <w:color w:val="000000"/>
          <w:sz w:val="24"/>
          <w:szCs w:val="24"/>
        </w:rPr>
        <w:t xml:space="preserve"> Дашков и К</w:t>
      </w:r>
      <w:r w:rsidRPr="005F4FCE">
        <w:rPr>
          <w:rStyle w:val="apple-style-span"/>
          <w:color w:val="000000"/>
          <w:sz w:val="24"/>
          <w:szCs w:val="24"/>
          <w:vertAlign w:val="superscript"/>
        </w:rPr>
        <w:t>о</w:t>
      </w:r>
      <w:r w:rsidRPr="005F4FCE">
        <w:rPr>
          <w:rStyle w:val="apple-style-span"/>
          <w:color w:val="000000"/>
          <w:sz w:val="24"/>
          <w:szCs w:val="24"/>
        </w:rPr>
        <w:t>, 2010. — 259 с.</w:t>
      </w:r>
      <w:r w:rsidRPr="005F4FCE">
        <w:rPr>
          <w:rStyle w:val="a5"/>
          <w:color w:val="000000"/>
          <w:sz w:val="24"/>
          <w:szCs w:val="24"/>
        </w:rPr>
        <w:t xml:space="preserve"> —</w:t>
      </w:r>
      <w:r w:rsidRPr="005F4FCE">
        <w:rPr>
          <w:rStyle w:val="apple-style-span"/>
          <w:color w:val="000000"/>
          <w:sz w:val="24"/>
          <w:szCs w:val="24"/>
        </w:rPr>
        <w:t xml:space="preserve"> (79950-4).</w:t>
      </w:r>
    </w:p>
    <w:p w:rsidR="005F4FCE" w:rsidRPr="005F4FCE" w:rsidRDefault="005F4FCE" w:rsidP="005F4FCE">
      <w:pPr>
        <w:pStyle w:val="3"/>
        <w:spacing w:after="0"/>
        <w:jc w:val="both"/>
        <w:rPr>
          <w:rStyle w:val="apple-style-span"/>
          <w:color w:val="000000"/>
          <w:sz w:val="24"/>
          <w:szCs w:val="24"/>
        </w:rPr>
      </w:pPr>
    </w:p>
    <w:p w:rsidR="005F4FCE" w:rsidRPr="005F4FCE" w:rsidRDefault="005F4FCE" w:rsidP="005F4FCE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5F4FCE" w:rsidRPr="005F4FCE" w:rsidRDefault="005F4FCE" w:rsidP="005F4FCE">
      <w:pPr>
        <w:pStyle w:val="21"/>
        <w:ind w:firstLine="425"/>
        <w:rPr>
          <w:b/>
          <w:i/>
          <w:iCs/>
          <w:sz w:val="24"/>
          <w:szCs w:val="24"/>
        </w:rPr>
      </w:pPr>
      <w:r w:rsidRPr="005F4FCE">
        <w:rPr>
          <w:b/>
          <w:i/>
          <w:iCs/>
          <w:sz w:val="24"/>
          <w:szCs w:val="24"/>
        </w:rPr>
        <w:t xml:space="preserve">Программное и коммуникационное обеспечение </w:t>
      </w:r>
    </w:p>
    <w:p w:rsidR="005F4FCE" w:rsidRPr="005F4FCE" w:rsidRDefault="005F4FCE" w:rsidP="005F4FCE">
      <w:pPr>
        <w:numPr>
          <w:ilvl w:val="0"/>
          <w:numId w:val="1"/>
        </w:numPr>
        <w:jc w:val="both"/>
        <w:rPr>
          <w:sz w:val="24"/>
          <w:szCs w:val="24"/>
        </w:rPr>
      </w:pPr>
      <w:r w:rsidRPr="005F4FCE">
        <w:rPr>
          <w:sz w:val="24"/>
          <w:szCs w:val="24"/>
        </w:rPr>
        <w:t>Электронно-библиотечная система издательства «Лань». — Режим до</w:t>
      </w:r>
      <w:r w:rsidRPr="005F4FCE">
        <w:rPr>
          <w:sz w:val="24"/>
          <w:szCs w:val="24"/>
        </w:rPr>
        <w:t>с</w:t>
      </w:r>
      <w:r w:rsidRPr="005F4FCE">
        <w:rPr>
          <w:sz w:val="24"/>
          <w:szCs w:val="24"/>
        </w:rPr>
        <w:t>тупа: http://e.lanbook.com/register.php.</w:t>
      </w:r>
    </w:p>
    <w:p w:rsidR="005F4FCE" w:rsidRPr="005F4FCE" w:rsidRDefault="005F4FCE" w:rsidP="005F4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CE">
        <w:rPr>
          <w:rFonts w:ascii="Times New Roman" w:hAnsi="Times New Roman" w:cs="Times New Roman"/>
          <w:sz w:val="24"/>
          <w:szCs w:val="24"/>
          <w:lang w:val="ru-RU"/>
        </w:rPr>
        <w:t xml:space="preserve">Операционные системы </w:t>
      </w:r>
      <w:r w:rsidRPr="005F4FCE">
        <w:rPr>
          <w:rFonts w:ascii="Times New Roman" w:hAnsi="Times New Roman" w:cs="Times New Roman"/>
          <w:sz w:val="24"/>
          <w:szCs w:val="24"/>
        </w:rPr>
        <w:t>Windows</w:t>
      </w:r>
      <w:r w:rsidRPr="005F4FCE">
        <w:rPr>
          <w:rFonts w:ascii="Times New Roman" w:hAnsi="Times New Roman" w:cs="Times New Roman"/>
          <w:sz w:val="24"/>
          <w:szCs w:val="24"/>
          <w:lang w:val="ru-RU"/>
        </w:rPr>
        <w:t>, стандартные офисные программы.</w:t>
      </w:r>
    </w:p>
    <w:p w:rsidR="005F4FCE" w:rsidRPr="005F4FCE" w:rsidRDefault="005F4FCE" w:rsidP="005F4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CE">
        <w:rPr>
          <w:rFonts w:ascii="Times New Roman" w:hAnsi="Times New Roman" w:cs="Times New Roman"/>
          <w:sz w:val="24"/>
          <w:szCs w:val="24"/>
          <w:lang w:val="ru-RU"/>
        </w:rPr>
        <w:t>Стандартные офисные программы.</w:t>
      </w:r>
    </w:p>
    <w:p w:rsidR="005F4FCE" w:rsidRPr="005F4FCE" w:rsidRDefault="005F4FCE" w:rsidP="005F4FC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CE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Законодательно-правовые базы (Гарант, </w:t>
      </w:r>
      <w:proofErr w:type="spellStart"/>
      <w:r w:rsidRPr="005F4FCE">
        <w:rPr>
          <w:rFonts w:ascii="Times New Roman" w:hAnsi="Times New Roman" w:cs="Times New Roman"/>
          <w:sz w:val="24"/>
          <w:szCs w:val="24"/>
          <w:lang w:val="ru-RU"/>
        </w:rPr>
        <w:t>КонсультантПлюс</w:t>
      </w:r>
      <w:proofErr w:type="spellEnd"/>
      <w:r w:rsidRPr="005F4FC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F4FCE" w:rsidRPr="005F4FCE" w:rsidRDefault="005F4FCE" w:rsidP="005F4FCE">
      <w:pPr>
        <w:jc w:val="both"/>
        <w:rPr>
          <w:sz w:val="24"/>
          <w:szCs w:val="24"/>
        </w:rPr>
      </w:pPr>
    </w:p>
    <w:p w:rsidR="005F4FCE" w:rsidRPr="005F4FCE" w:rsidRDefault="005F4FCE" w:rsidP="005F4FCE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  <w:sectPr w:rsidR="005F4FCE" w:rsidRPr="005F4FCE" w:rsidSect="005F4FCE">
          <w:pgSz w:w="11906" w:h="16838"/>
          <w:pgMar w:top="567" w:right="851" w:bottom="709" w:left="1418" w:header="720" w:footer="720" w:gutter="0"/>
          <w:cols w:space="720"/>
          <w:docGrid w:linePitch="272"/>
        </w:sectPr>
      </w:pPr>
    </w:p>
    <w:p w:rsidR="005F4FCE" w:rsidRPr="005F4FCE" w:rsidRDefault="005F4FCE">
      <w:pPr>
        <w:jc w:val="both"/>
        <w:rPr>
          <w:sz w:val="24"/>
          <w:szCs w:val="24"/>
        </w:rPr>
      </w:pPr>
    </w:p>
    <w:sectPr w:rsidR="005F4FCE" w:rsidRPr="005F4FCE" w:rsidSect="00D9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6F88"/>
    <w:multiLevelType w:val="hybridMultilevel"/>
    <w:tmpl w:val="AB1CF3AE"/>
    <w:lvl w:ilvl="0" w:tplc="F22E82C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F705D3C"/>
    <w:multiLevelType w:val="hybridMultilevel"/>
    <w:tmpl w:val="108C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4100A"/>
    <w:multiLevelType w:val="hybridMultilevel"/>
    <w:tmpl w:val="9964F5D6"/>
    <w:lvl w:ilvl="0" w:tplc="B1688B0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CE"/>
    <w:rsid w:val="00007A48"/>
    <w:rsid w:val="00073348"/>
    <w:rsid w:val="00094A70"/>
    <w:rsid w:val="00097E95"/>
    <w:rsid w:val="000A2477"/>
    <w:rsid w:val="000B178E"/>
    <w:rsid w:val="000D075A"/>
    <w:rsid w:val="00134F51"/>
    <w:rsid w:val="0013704F"/>
    <w:rsid w:val="00146D7C"/>
    <w:rsid w:val="00147069"/>
    <w:rsid w:val="00147854"/>
    <w:rsid w:val="00190D99"/>
    <w:rsid w:val="001B240F"/>
    <w:rsid w:val="001C224A"/>
    <w:rsid w:val="001D36A3"/>
    <w:rsid w:val="001F555D"/>
    <w:rsid w:val="00217D40"/>
    <w:rsid w:val="00236327"/>
    <w:rsid w:val="0023750E"/>
    <w:rsid w:val="002479B9"/>
    <w:rsid w:val="00251B92"/>
    <w:rsid w:val="00285ED6"/>
    <w:rsid w:val="00295CEE"/>
    <w:rsid w:val="00297FDB"/>
    <w:rsid w:val="002C5790"/>
    <w:rsid w:val="002F26F5"/>
    <w:rsid w:val="00315A1E"/>
    <w:rsid w:val="00354775"/>
    <w:rsid w:val="00362A42"/>
    <w:rsid w:val="003928BE"/>
    <w:rsid w:val="003B67BB"/>
    <w:rsid w:val="003D387F"/>
    <w:rsid w:val="003D5D16"/>
    <w:rsid w:val="0041243C"/>
    <w:rsid w:val="004318A1"/>
    <w:rsid w:val="00453CAA"/>
    <w:rsid w:val="00527E3C"/>
    <w:rsid w:val="005319E0"/>
    <w:rsid w:val="00534A95"/>
    <w:rsid w:val="00550B1C"/>
    <w:rsid w:val="005D1853"/>
    <w:rsid w:val="005E1878"/>
    <w:rsid w:val="005F4FCE"/>
    <w:rsid w:val="00626760"/>
    <w:rsid w:val="0068699B"/>
    <w:rsid w:val="0069535E"/>
    <w:rsid w:val="006B12CC"/>
    <w:rsid w:val="006C1DC1"/>
    <w:rsid w:val="0070113E"/>
    <w:rsid w:val="00725E99"/>
    <w:rsid w:val="00733169"/>
    <w:rsid w:val="007450B4"/>
    <w:rsid w:val="007557F1"/>
    <w:rsid w:val="007A64C3"/>
    <w:rsid w:val="007C0081"/>
    <w:rsid w:val="007C765A"/>
    <w:rsid w:val="007D1B95"/>
    <w:rsid w:val="007E0216"/>
    <w:rsid w:val="00800F1B"/>
    <w:rsid w:val="00877909"/>
    <w:rsid w:val="008931F2"/>
    <w:rsid w:val="008A5285"/>
    <w:rsid w:val="008B1C9A"/>
    <w:rsid w:val="008F0530"/>
    <w:rsid w:val="008F175F"/>
    <w:rsid w:val="00941EFA"/>
    <w:rsid w:val="00946502"/>
    <w:rsid w:val="00952858"/>
    <w:rsid w:val="00972A12"/>
    <w:rsid w:val="00994173"/>
    <w:rsid w:val="009B6AB3"/>
    <w:rsid w:val="009C1FF7"/>
    <w:rsid w:val="00A014B5"/>
    <w:rsid w:val="00A22083"/>
    <w:rsid w:val="00A26811"/>
    <w:rsid w:val="00A634F2"/>
    <w:rsid w:val="00A647F6"/>
    <w:rsid w:val="00A860B2"/>
    <w:rsid w:val="00AC6CF4"/>
    <w:rsid w:val="00AD0DFE"/>
    <w:rsid w:val="00AF4A2A"/>
    <w:rsid w:val="00B0029F"/>
    <w:rsid w:val="00B21C59"/>
    <w:rsid w:val="00B22960"/>
    <w:rsid w:val="00B312FB"/>
    <w:rsid w:val="00B34817"/>
    <w:rsid w:val="00B37CCA"/>
    <w:rsid w:val="00B440A5"/>
    <w:rsid w:val="00B67AA9"/>
    <w:rsid w:val="00B96D31"/>
    <w:rsid w:val="00BC3FCB"/>
    <w:rsid w:val="00BD4D51"/>
    <w:rsid w:val="00C2600A"/>
    <w:rsid w:val="00C56CE5"/>
    <w:rsid w:val="00C62BD7"/>
    <w:rsid w:val="00C6468E"/>
    <w:rsid w:val="00C839AE"/>
    <w:rsid w:val="00CB0A0A"/>
    <w:rsid w:val="00CC3C33"/>
    <w:rsid w:val="00CD1E18"/>
    <w:rsid w:val="00CD3F20"/>
    <w:rsid w:val="00CD648F"/>
    <w:rsid w:val="00D10838"/>
    <w:rsid w:val="00D17C38"/>
    <w:rsid w:val="00D41D2E"/>
    <w:rsid w:val="00D76DAD"/>
    <w:rsid w:val="00D82038"/>
    <w:rsid w:val="00D91B39"/>
    <w:rsid w:val="00DC4C38"/>
    <w:rsid w:val="00DD4ED7"/>
    <w:rsid w:val="00DE63F9"/>
    <w:rsid w:val="00DE7E14"/>
    <w:rsid w:val="00DF2F5A"/>
    <w:rsid w:val="00E410FE"/>
    <w:rsid w:val="00E42827"/>
    <w:rsid w:val="00E549C1"/>
    <w:rsid w:val="00E658A0"/>
    <w:rsid w:val="00E67880"/>
    <w:rsid w:val="00EA4BFD"/>
    <w:rsid w:val="00EA5EEE"/>
    <w:rsid w:val="00EC71CB"/>
    <w:rsid w:val="00F24829"/>
    <w:rsid w:val="00F504E3"/>
    <w:rsid w:val="00F82E16"/>
    <w:rsid w:val="00F86C00"/>
    <w:rsid w:val="00FA0C8B"/>
    <w:rsid w:val="00FC3D55"/>
    <w:rsid w:val="00FD0866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4F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4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F4FCE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5F4FCE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Indent 2"/>
    <w:basedOn w:val="a"/>
    <w:link w:val="22"/>
    <w:rsid w:val="005F4FCE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F4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F4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4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F4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F4FCE"/>
  </w:style>
  <w:style w:type="paragraph" w:customStyle="1" w:styleId="a5">
    <w:name w:val="Знак"/>
    <w:basedOn w:val="a"/>
    <w:rsid w:val="005F4FC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5F4FCE"/>
  </w:style>
  <w:style w:type="paragraph" w:styleId="3">
    <w:name w:val="Body Text 3"/>
    <w:basedOn w:val="a"/>
    <w:link w:val="30"/>
    <w:rsid w:val="005F4F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4F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5F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1649</Words>
  <Characters>9401</Characters>
  <Application>Microsoft Office Word</Application>
  <DocSecurity>0</DocSecurity>
  <Lines>78</Lines>
  <Paragraphs>22</Paragraphs>
  <ScaleCrop>false</ScaleCrop>
  <Company>Microsoft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2015-02-18T18:51:00Z</dcterms:created>
  <dcterms:modified xsi:type="dcterms:W3CDTF">2015-02-18T18:56:00Z</dcterms:modified>
</cp:coreProperties>
</file>