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7C" w:rsidRDefault="00CB4C7C" w:rsidP="00CB4C7C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Тверской области</w:t>
      </w:r>
    </w:p>
    <w:p w:rsidR="00DB4CDB" w:rsidRPr="003A5F45" w:rsidRDefault="00626E64" w:rsidP="00CB4C7C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ГБОУ СПО </w:t>
      </w:r>
      <w:r w:rsidR="00CB4C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Тверской колледж 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А. Н. Коняева</w:t>
      </w:r>
    </w:p>
    <w:p w:rsidR="00DB4CDB" w:rsidRPr="00CB4C7C" w:rsidRDefault="00626E64" w:rsidP="005C659C">
      <w:pPr>
        <w:spacing w:before="900" w:after="0" w:line="240" w:lineRule="auto"/>
        <w:ind w:left="3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B4CDB" w:rsidRPr="00CB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CB4C7C" w:rsidRPr="00CB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ТВЕРЖДАЮ</w:t>
      </w:r>
      <w:r w:rsidRPr="00CB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B4CDB" w:rsidRPr="00CB4C7C" w:rsidRDefault="00DB4CDB" w:rsidP="005C659C">
      <w:pPr>
        <w:spacing w:before="60" w:after="0" w:line="240" w:lineRule="auto"/>
        <w:ind w:left="3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УР</w:t>
      </w:r>
    </w:p>
    <w:p w:rsidR="00DB4CDB" w:rsidRDefault="00626E64" w:rsidP="005C6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5F45">
        <w:rPr>
          <w:sz w:val="28"/>
          <w:szCs w:val="28"/>
        </w:rPr>
        <w:t xml:space="preserve">                                             </w:t>
      </w:r>
      <w:r w:rsidR="00CB4C7C">
        <w:rPr>
          <w:rFonts w:ascii="Times New Roman" w:hAnsi="Times New Roman" w:cs="Times New Roman"/>
          <w:sz w:val="28"/>
          <w:szCs w:val="28"/>
        </w:rPr>
        <w:t>________________/Н.С.</w:t>
      </w:r>
      <w:r w:rsidRPr="00CB4C7C">
        <w:rPr>
          <w:rFonts w:ascii="Times New Roman" w:hAnsi="Times New Roman" w:cs="Times New Roman"/>
          <w:sz w:val="28"/>
          <w:szCs w:val="28"/>
        </w:rPr>
        <w:t>Лукина</w:t>
      </w:r>
      <w:r w:rsidR="00CB4C7C">
        <w:rPr>
          <w:rFonts w:ascii="Times New Roman" w:hAnsi="Times New Roman" w:cs="Times New Roman"/>
          <w:sz w:val="28"/>
          <w:szCs w:val="28"/>
        </w:rPr>
        <w:t>/</w:t>
      </w:r>
    </w:p>
    <w:p w:rsidR="00CB4C7C" w:rsidRPr="00CB4C7C" w:rsidRDefault="00C4108C" w:rsidP="005C65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8 </w:t>
      </w:r>
      <w:r w:rsidR="00CB4C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декабря  </w:t>
      </w:r>
      <w:r w:rsidR="00CB4C7C">
        <w:rPr>
          <w:rFonts w:ascii="Times New Roman" w:hAnsi="Times New Roman" w:cs="Times New Roman"/>
          <w:sz w:val="28"/>
          <w:szCs w:val="28"/>
        </w:rPr>
        <w:t>2014г.</w:t>
      </w:r>
    </w:p>
    <w:p w:rsidR="00626E64" w:rsidRDefault="00626E64" w:rsidP="005C659C">
      <w:pPr>
        <w:spacing w:after="0"/>
      </w:pPr>
    </w:p>
    <w:p w:rsidR="00626E64" w:rsidRDefault="00626E64" w:rsidP="00626E64"/>
    <w:p w:rsidR="007C655C" w:rsidRDefault="007C655C" w:rsidP="00626E64"/>
    <w:p w:rsidR="003A5F45" w:rsidRDefault="003A5F45" w:rsidP="00626E64"/>
    <w:p w:rsidR="00626E64" w:rsidRPr="003A5F45" w:rsidRDefault="00626E64" w:rsidP="00626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4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73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45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946DDD" w:rsidRDefault="00626E64" w:rsidP="00626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45">
        <w:rPr>
          <w:rFonts w:ascii="Times New Roman" w:hAnsi="Times New Roman" w:cs="Times New Roman"/>
          <w:b/>
          <w:sz w:val="28"/>
          <w:szCs w:val="28"/>
        </w:rPr>
        <w:t>ДЛЯ СТУДЕНТОВ СПЕЦИАЛЬНОСТИ</w:t>
      </w:r>
      <w:r w:rsidR="00946D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CDB" w:rsidRPr="003A5F45" w:rsidRDefault="00946DDD" w:rsidP="00946DDD">
      <w:pPr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DD">
        <w:rPr>
          <w:rFonts w:ascii="Times New Roman" w:hAnsi="Times New Roman" w:cs="Times New Roman"/>
          <w:b/>
          <w:sz w:val="28"/>
          <w:szCs w:val="28"/>
        </w:rPr>
        <w:t>38.02.01</w:t>
      </w:r>
      <w:r w:rsidRPr="00680A27">
        <w:rPr>
          <w:rFonts w:ascii="Times New Roman" w:hAnsi="Times New Roman" w:cs="Times New Roman"/>
          <w:sz w:val="28"/>
          <w:szCs w:val="28"/>
        </w:rPr>
        <w:t xml:space="preserve"> </w:t>
      </w:r>
      <w:r w:rsidR="00626E64" w:rsidRPr="003A5F45">
        <w:rPr>
          <w:rFonts w:ascii="Times New Roman" w:hAnsi="Times New Roman" w:cs="Times New Roman"/>
          <w:b/>
          <w:sz w:val="28"/>
          <w:szCs w:val="28"/>
        </w:rPr>
        <w:t>«</w:t>
      </w:r>
      <w:r w:rsidR="00DB4CDB" w:rsidRPr="003A5F45">
        <w:rPr>
          <w:rFonts w:ascii="Times New Roman" w:hAnsi="Times New Roman" w:cs="Times New Roman"/>
          <w:b/>
          <w:sz w:val="28"/>
          <w:szCs w:val="28"/>
        </w:rPr>
        <w:t>ЭКОНОМИК</w:t>
      </w:r>
      <w:r w:rsidR="00626E64" w:rsidRPr="003A5F45">
        <w:rPr>
          <w:rFonts w:ascii="Times New Roman" w:hAnsi="Times New Roman" w:cs="Times New Roman"/>
          <w:b/>
          <w:sz w:val="28"/>
          <w:szCs w:val="28"/>
        </w:rPr>
        <w:t>А И БУХГАЛТЕРСКИЙ УЧЕТ (ПО ОТРАСЛЯМ)»</w:t>
      </w:r>
    </w:p>
    <w:p w:rsidR="00626E64" w:rsidRDefault="00626E64" w:rsidP="00626E64">
      <w:pPr>
        <w:rPr>
          <w:rFonts w:ascii="Times New Roman" w:hAnsi="Times New Roman" w:cs="Times New Roman"/>
        </w:rPr>
      </w:pPr>
    </w:p>
    <w:p w:rsidR="00626E64" w:rsidRDefault="00626E64" w:rsidP="00626E64">
      <w:pPr>
        <w:rPr>
          <w:rFonts w:ascii="Times New Roman" w:hAnsi="Times New Roman" w:cs="Times New Roman"/>
        </w:rPr>
      </w:pPr>
    </w:p>
    <w:p w:rsidR="00946DDD" w:rsidRPr="00946DDD" w:rsidRDefault="00946DDD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D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B4CDB" w:rsidRPr="00946DDD" w:rsidRDefault="00626E64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DD">
        <w:rPr>
          <w:rFonts w:ascii="Times New Roman" w:hAnsi="Times New Roman" w:cs="Times New Roman"/>
          <w:sz w:val="28"/>
          <w:szCs w:val="28"/>
        </w:rPr>
        <w:t>Председат</w:t>
      </w:r>
      <w:r w:rsidR="00DB4CDB" w:rsidRPr="00946DDD">
        <w:rPr>
          <w:rFonts w:ascii="Times New Roman" w:hAnsi="Times New Roman" w:cs="Times New Roman"/>
          <w:sz w:val="28"/>
          <w:szCs w:val="28"/>
        </w:rPr>
        <w:t>ель ЦМК</w:t>
      </w:r>
    </w:p>
    <w:p w:rsidR="00626E64" w:rsidRPr="00946DDD" w:rsidRDefault="00626E64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DD">
        <w:rPr>
          <w:rFonts w:ascii="Times New Roman" w:hAnsi="Times New Roman" w:cs="Times New Roman"/>
          <w:sz w:val="28"/>
          <w:szCs w:val="28"/>
        </w:rPr>
        <w:t>___________</w:t>
      </w:r>
      <w:r w:rsidR="00946DDD" w:rsidRPr="00946DDD">
        <w:rPr>
          <w:rFonts w:ascii="Times New Roman" w:hAnsi="Times New Roman" w:cs="Times New Roman"/>
          <w:sz w:val="28"/>
          <w:szCs w:val="28"/>
        </w:rPr>
        <w:t>___</w:t>
      </w:r>
      <w:r w:rsidR="00946DDD" w:rsidRPr="00946DDD">
        <w:rPr>
          <w:rFonts w:ascii="Times New Roman" w:hAnsi="Times New Roman" w:cs="Times New Roman"/>
          <w:sz w:val="28"/>
          <w:szCs w:val="28"/>
        </w:rPr>
        <w:softHyphen/>
        <w:t>_______/</w:t>
      </w:r>
      <w:proofErr w:type="spellStart"/>
      <w:r w:rsidR="00946DDD" w:rsidRPr="00946DDD">
        <w:rPr>
          <w:rFonts w:ascii="Times New Roman" w:hAnsi="Times New Roman" w:cs="Times New Roman"/>
          <w:sz w:val="28"/>
          <w:szCs w:val="28"/>
        </w:rPr>
        <w:t>Т.С.Трубленкова</w:t>
      </w:r>
      <w:proofErr w:type="spellEnd"/>
      <w:r w:rsidR="00946DDD" w:rsidRPr="00946DDD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46DDD" w:rsidRPr="00946DDD" w:rsidRDefault="00C4108C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4 </w:t>
      </w:r>
      <w:r w:rsidR="00946DDD" w:rsidRPr="00946D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946DDD" w:rsidRPr="00946DDD">
        <w:rPr>
          <w:rFonts w:ascii="Times New Roman" w:hAnsi="Times New Roman" w:cs="Times New Roman"/>
          <w:sz w:val="28"/>
          <w:szCs w:val="28"/>
        </w:rPr>
        <w:t>2014г.</w:t>
      </w:r>
    </w:p>
    <w:p w:rsidR="00626E64" w:rsidRPr="00946DDD" w:rsidRDefault="00626E64" w:rsidP="00946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64" w:rsidRPr="00946DDD" w:rsidRDefault="00626E64" w:rsidP="00946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64" w:rsidRPr="00946DDD" w:rsidRDefault="00946DDD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DD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C659C">
        <w:rPr>
          <w:rFonts w:ascii="Times New Roman" w:hAnsi="Times New Roman" w:cs="Times New Roman"/>
          <w:sz w:val="28"/>
          <w:szCs w:val="28"/>
        </w:rPr>
        <w:t xml:space="preserve"> </w:t>
      </w:r>
      <w:r w:rsidRPr="00946DDD">
        <w:rPr>
          <w:rFonts w:ascii="Times New Roman" w:hAnsi="Times New Roman" w:cs="Times New Roman"/>
          <w:sz w:val="28"/>
          <w:szCs w:val="28"/>
        </w:rPr>
        <w:t>разработана</w:t>
      </w:r>
      <w:r w:rsidR="005C659C">
        <w:rPr>
          <w:rFonts w:ascii="Times New Roman" w:hAnsi="Times New Roman" w:cs="Times New Roman"/>
          <w:sz w:val="28"/>
          <w:szCs w:val="28"/>
        </w:rPr>
        <w:t xml:space="preserve"> </w:t>
      </w:r>
      <w:r w:rsidRPr="00946DDD">
        <w:rPr>
          <w:rFonts w:ascii="Times New Roman" w:hAnsi="Times New Roman" w:cs="Times New Roman"/>
          <w:sz w:val="28"/>
          <w:szCs w:val="28"/>
        </w:rPr>
        <w:t xml:space="preserve"> преподавателями</w:t>
      </w:r>
      <w:r w:rsidR="00626E64" w:rsidRPr="00946DDD">
        <w:rPr>
          <w:rFonts w:ascii="Times New Roman" w:hAnsi="Times New Roman" w:cs="Times New Roman"/>
          <w:sz w:val="28"/>
          <w:szCs w:val="28"/>
        </w:rPr>
        <w:t>:</w:t>
      </w:r>
    </w:p>
    <w:p w:rsidR="00946DDD" w:rsidRPr="00946DDD" w:rsidRDefault="00946DDD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6DDD">
        <w:rPr>
          <w:rFonts w:ascii="Times New Roman" w:hAnsi="Times New Roman" w:cs="Times New Roman"/>
          <w:sz w:val="28"/>
          <w:szCs w:val="28"/>
        </w:rPr>
        <w:t>Трубленковой</w:t>
      </w:r>
      <w:proofErr w:type="spellEnd"/>
      <w:r w:rsidRPr="00946DDD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626E64" w:rsidRPr="00946DDD" w:rsidRDefault="00946DDD" w:rsidP="00946D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46DDD">
        <w:rPr>
          <w:rFonts w:ascii="Times New Roman" w:hAnsi="Times New Roman" w:cs="Times New Roman"/>
          <w:sz w:val="28"/>
          <w:szCs w:val="28"/>
        </w:rPr>
        <w:t>Барбашевой</w:t>
      </w:r>
      <w:proofErr w:type="spellEnd"/>
      <w:r w:rsidRPr="00946DDD">
        <w:rPr>
          <w:rFonts w:ascii="Times New Roman" w:hAnsi="Times New Roman" w:cs="Times New Roman"/>
          <w:sz w:val="28"/>
          <w:szCs w:val="28"/>
        </w:rPr>
        <w:t xml:space="preserve"> </w:t>
      </w:r>
      <w:r w:rsidR="00626E64" w:rsidRPr="00946DDD">
        <w:rPr>
          <w:rFonts w:ascii="Times New Roman" w:hAnsi="Times New Roman" w:cs="Times New Roman"/>
          <w:sz w:val="28"/>
          <w:szCs w:val="28"/>
        </w:rPr>
        <w:t xml:space="preserve"> С. Ю.</w:t>
      </w:r>
    </w:p>
    <w:p w:rsidR="00626E64" w:rsidRDefault="00626E64" w:rsidP="00946DDD">
      <w:pPr>
        <w:spacing w:after="0"/>
        <w:rPr>
          <w:rFonts w:ascii="Times New Roman" w:hAnsi="Times New Roman" w:cs="Times New Roman"/>
        </w:rPr>
      </w:pPr>
    </w:p>
    <w:p w:rsidR="003A5F45" w:rsidRDefault="003A5F45" w:rsidP="003A5F45">
      <w:pPr>
        <w:rPr>
          <w:rFonts w:ascii="Times New Roman" w:hAnsi="Times New Roman" w:cs="Times New Roman"/>
        </w:rPr>
      </w:pPr>
    </w:p>
    <w:p w:rsidR="00626E64" w:rsidRDefault="00626E64" w:rsidP="00626E64">
      <w:pPr>
        <w:jc w:val="center"/>
        <w:rPr>
          <w:rFonts w:ascii="Times New Roman" w:hAnsi="Times New Roman" w:cs="Times New Roman"/>
        </w:rPr>
      </w:pPr>
    </w:p>
    <w:p w:rsidR="005C659C" w:rsidRDefault="005C659C" w:rsidP="00626E64">
      <w:pPr>
        <w:jc w:val="center"/>
        <w:rPr>
          <w:rFonts w:ascii="Times New Roman" w:hAnsi="Times New Roman" w:cs="Times New Roman"/>
        </w:rPr>
      </w:pPr>
    </w:p>
    <w:p w:rsidR="00946DDD" w:rsidRDefault="00946DDD" w:rsidP="00626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DB4CDB" w:rsidRPr="00946DDD" w:rsidRDefault="00946DDD" w:rsidP="00626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626E64" w:rsidRPr="00946DDD">
        <w:rPr>
          <w:rFonts w:ascii="Times New Roman" w:hAnsi="Times New Roman" w:cs="Times New Roman"/>
          <w:sz w:val="28"/>
          <w:szCs w:val="28"/>
        </w:rPr>
        <w:t>г</w:t>
      </w:r>
      <w:r w:rsidR="00DB4CDB" w:rsidRPr="00946DDD">
        <w:rPr>
          <w:rFonts w:ascii="Times New Roman" w:hAnsi="Times New Roman" w:cs="Times New Roman"/>
          <w:sz w:val="28"/>
          <w:szCs w:val="28"/>
        </w:rPr>
        <w:t>.</w:t>
      </w:r>
    </w:p>
    <w:p w:rsidR="004B14E4" w:rsidRPr="003A5F45" w:rsidRDefault="00DB4CDB" w:rsidP="004B14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 задачи производственной практики</w:t>
      </w:r>
    </w:p>
    <w:p w:rsidR="00DB4CDB" w:rsidRDefault="00DB4CDB" w:rsidP="00930F8F">
      <w:pPr>
        <w:spacing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практики является закрепление 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теоретических знаний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674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практических навыков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полученных студентами при изучении </w:t>
      </w:r>
      <w:r w:rsidR="00DE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профессиональных 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модулей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E0A84" w:rsidRPr="00DE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Документирование хозяйственных операций и ведение бухгалтерского учета имущества организаций</w:t>
      </w:r>
      <w:r w:rsidR="00DE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DE0A84" w:rsidRP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404C1" w:rsidRPr="000825E3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r w:rsidR="00DE0A84" w:rsidRPr="000825E3">
        <w:rPr>
          <w:rFonts w:ascii="Times New Roman" w:hAnsi="Times New Roman" w:cs="Times New Roman"/>
          <w:sz w:val="28"/>
          <w:szCs w:val="28"/>
        </w:rPr>
        <w:t xml:space="preserve">», </w:t>
      </w:r>
      <w:r w:rsidR="003E3AE6">
        <w:rPr>
          <w:rFonts w:ascii="Times New Roman" w:hAnsi="Times New Roman" w:cs="Times New Roman"/>
          <w:sz w:val="28"/>
          <w:szCs w:val="28"/>
        </w:rPr>
        <w:t>«</w:t>
      </w:r>
      <w:r w:rsidR="003E3AE6" w:rsidRPr="003E3AE6">
        <w:rPr>
          <w:rFonts w:ascii="Times New Roman" w:hAnsi="Times New Roman" w:cs="Times New Roman"/>
          <w:sz w:val="28"/>
          <w:szCs w:val="28"/>
        </w:rPr>
        <w:t>Проведение расчетов с бюджетом и внебюджетными фондами</w:t>
      </w:r>
      <w:r w:rsidR="003E3AE6">
        <w:rPr>
          <w:rFonts w:ascii="Times New Roman" w:hAnsi="Times New Roman" w:cs="Times New Roman"/>
          <w:sz w:val="28"/>
          <w:szCs w:val="28"/>
        </w:rPr>
        <w:t>»</w:t>
      </w:r>
      <w:r w:rsidR="00674837">
        <w:rPr>
          <w:rFonts w:ascii="Times New Roman" w:hAnsi="Times New Roman" w:cs="Times New Roman"/>
          <w:sz w:val="28"/>
          <w:szCs w:val="28"/>
        </w:rPr>
        <w:t>,</w:t>
      </w:r>
      <w:r w:rsidR="003E3AE6">
        <w:rPr>
          <w:rFonts w:ascii="Times New Roman" w:hAnsi="Times New Roman" w:cs="Times New Roman"/>
          <w:sz w:val="28"/>
          <w:szCs w:val="28"/>
        </w:rPr>
        <w:t xml:space="preserve"> </w:t>
      </w:r>
      <w:r w:rsidR="003E3AE6" w:rsidRPr="003E3AE6">
        <w:rPr>
          <w:rFonts w:ascii="Times New Roman" w:hAnsi="Times New Roman" w:cs="Times New Roman"/>
          <w:sz w:val="28"/>
          <w:szCs w:val="28"/>
        </w:rPr>
        <w:t xml:space="preserve"> </w:t>
      </w:r>
      <w:r w:rsidR="00DE0A84" w:rsidRPr="000825E3">
        <w:rPr>
          <w:rFonts w:ascii="Times New Roman" w:hAnsi="Times New Roman" w:cs="Times New Roman"/>
          <w:sz w:val="28"/>
          <w:szCs w:val="28"/>
        </w:rPr>
        <w:t>«Составление и использование бухгалтерской отчетности»</w:t>
      </w:r>
      <w:r w:rsidR="000825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5E3">
        <w:rPr>
          <w:rFonts w:ascii="Times New Roman" w:hAnsi="Times New Roman" w:cs="Times New Roman"/>
          <w:sz w:val="28"/>
          <w:szCs w:val="28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усмотрению руково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дителя практики от предприятия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отдельным вопросам программы студенты могут привлекаться к выполнению необходимо</w:t>
      </w:r>
      <w:r w:rsidR="00E40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для предприятия текущей работ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ы.</w:t>
      </w:r>
    </w:p>
    <w:p w:rsidR="00E404C1" w:rsidRPr="003A5F45" w:rsidRDefault="00E404C1" w:rsidP="00930F8F">
      <w:pPr>
        <w:spacing w:after="0" w:line="240" w:lineRule="auto"/>
        <w:ind w:right="-16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Базами прохождения практики являются промышленные предприятия различных форм собственности Тверской области.</w:t>
      </w:r>
    </w:p>
    <w:p w:rsidR="00E404C1" w:rsidRPr="003A5F45" w:rsidRDefault="00E404C1" w:rsidP="00930F8F">
      <w:pPr>
        <w:spacing w:after="18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DB" w:rsidRDefault="004B14E4" w:rsidP="00930F8F">
      <w:pPr>
        <w:spacing w:before="180" w:after="0" w:line="240" w:lineRule="auto"/>
        <w:ind w:left="1400" w:right="-16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25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Примерный п</w:t>
      </w:r>
      <w:r w:rsidR="00DB4CDB" w:rsidRPr="000825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лан производственной практики</w:t>
      </w:r>
      <w:r w:rsidR="009105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DB4CDB" w:rsidRPr="000825E3" w:rsidRDefault="00DB4CDB" w:rsidP="00930F8F">
      <w:pPr>
        <w:pStyle w:val="a3"/>
        <w:numPr>
          <w:ilvl w:val="0"/>
          <w:numId w:val="5"/>
        </w:num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базой практики</w:t>
      </w:r>
      <w:r w:rsidR="004B14E4" w:rsidRP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20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учета 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собственного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капитала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27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денежных средств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27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расчетных и кредитных операций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25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основн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средств и нематериальных акт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ивов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18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финансовых вложений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4B14E4" w:rsidP="00930F8F">
      <w:pPr>
        <w:numPr>
          <w:ilvl w:val="0"/>
          <w:numId w:val="5"/>
        </w:numPr>
        <w:tabs>
          <w:tab w:val="left" w:pos="727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т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 и средств на его оплату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25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учета затрат на производство и </w:t>
      </w:r>
      <w:proofErr w:type="spell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калькулирование</w:t>
      </w:r>
      <w:proofErr w:type="spell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себестоимости продукции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numPr>
          <w:ilvl w:val="0"/>
          <w:numId w:val="5"/>
        </w:numPr>
        <w:tabs>
          <w:tab w:val="left" w:pos="706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готовой продукции (работ, услуг</w:t>
      </w:r>
      <w:proofErr w:type="gram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)и</w:t>
      </w:r>
      <w:proofErr w:type="gram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реализация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Default="00DB4CDB" w:rsidP="00930F8F">
      <w:pPr>
        <w:numPr>
          <w:ilvl w:val="0"/>
          <w:numId w:val="5"/>
        </w:numPr>
        <w:tabs>
          <w:tab w:val="left" w:pos="708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учета финансовых результатов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36F1" w:rsidRPr="003A5F45" w:rsidRDefault="007736F1" w:rsidP="00930F8F">
      <w:pPr>
        <w:numPr>
          <w:ilvl w:val="0"/>
          <w:numId w:val="5"/>
        </w:numPr>
        <w:tabs>
          <w:tab w:val="left" w:pos="708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 и проведения инвентаризации имущества и обязательств.</w:t>
      </w:r>
    </w:p>
    <w:p w:rsidR="00DB4CDB" w:rsidRDefault="00555AE8" w:rsidP="00930F8F">
      <w:pPr>
        <w:numPr>
          <w:ilvl w:val="0"/>
          <w:numId w:val="5"/>
        </w:numPr>
        <w:tabs>
          <w:tab w:val="left" w:pos="691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от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25E3" w:rsidRPr="003A5F45" w:rsidRDefault="000825E3" w:rsidP="00930F8F">
      <w:pPr>
        <w:tabs>
          <w:tab w:val="left" w:pos="691"/>
        </w:tabs>
        <w:spacing w:after="0" w:line="240" w:lineRule="auto"/>
        <w:ind w:left="1080"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CDB" w:rsidRPr="003A5F45" w:rsidRDefault="00DB4CDB" w:rsidP="00930F8F">
      <w:pPr>
        <w:spacing w:after="0" w:line="240" w:lineRule="auto"/>
        <w:ind w:right="-16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тематический план практики могут вноситься изменения с учетом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работы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37E7" w:rsidRPr="003A5F45" w:rsidRDefault="004F37E7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25E3" w:rsidRDefault="000825E3" w:rsidP="00930F8F">
      <w:pPr>
        <w:spacing w:after="60" w:line="240" w:lineRule="auto"/>
        <w:ind w:left="20" w:right="-164" w:firstLine="17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CDB" w:rsidRPr="003A5F45" w:rsidRDefault="00DB4CDB" w:rsidP="00930F8F">
      <w:pPr>
        <w:spacing w:after="60" w:line="240" w:lineRule="auto"/>
        <w:ind w:left="20" w:right="-164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производственной практики</w:t>
      </w:r>
      <w:r w:rsidR="000825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предприятии (в организации)</w:t>
      </w:r>
    </w:p>
    <w:p w:rsidR="004F37E7" w:rsidRPr="003A5F45" w:rsidRDefault="004F37E7" w:rsidP="00930F8F">
      <w:pPr>
        <w:tabs>
          <w:tab w:val="left" w:pos="2460"/>
        </w:tabs>
        <w:spacing w:before="60" w:after="0" w:line="240" w:lineRule="auto"/>
        <w:ind w:left="720" w:right="-16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CDB" w:rsidRDefault="00DB4CDB" w:rsidP="00930F8F">
      <w:pPr>
        <w:tabs>
          <w:tab w:val="left" w:pos="2460"/>
        </w:tabs>
        <w:spacing w:before="60" w:after="0" w:line="240" w:lineRule="auto"/>
        <w:ind w:left="720" w:right="-16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Ознакомление с базой практики</w:t>
      </w:r>
    </w:p>
    <w:p w:rsidR="000825E3" w:rsidRPr="003A5F45" w:rsidRDefault="000825E3" w:rsidP="00930F8F">
      <w:pPr>
        <w:tabs>
          <w:tab w:val="left" w:pos="2460"/>
        </w:tabs>
        <w:spacing w:before="60" w:after="0" w:line="240" w:lineRule="auto"/>
        <w:ind w:left="720" w:right="-164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DB" w:rsidRPr="003A5F45" w:rsidRDefault="00DB4CDB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ознакомления с базой практики квалифицированный работник проводит со студентами экскурсию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подразделениям предприятия, местам хранения ТМЦ, отделам предприятия. Студент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необходимо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организационно - правовую форму предприятия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оставит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схему организационного построения предприятия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уставные виды деятельности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схему ст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руктуры бухгалтерского аппарата, изучить функции отделов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оснащенность предприятия вычислительной техникой и уровень автоматизации учетных работ.</w:t>
      </w:r>
    </w:p>
    <w:p w:rsidR="004B14E4" w:rsidRDefault="004B14E4" w:rsidP="00930F8F">
      <w:pPr>
        <w:spacing w:after="0" w:line="240" w:lineRule="auto"/>
        <w:ind w:left="20" w:right="-164" w:firstLine="1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25E3" w:rsidRPr="003A5F45" w:rsidRDefault="000825E3" w:rsidP="00930F8F">
      <w:pPr>
        <w:spacing w:after="0" w:line="240" w:lineRule="auto"/>
        <w:ind w:left="20" w:right="-164" w:firstLine="1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4E4" w:rsidRDefault="00DB4CDB" w:rsidP="00930F8F">
      <w:pPr>
        <w:spacing w:after="0" w:line="240" w:lineRule="auto"/>
        <w:ind w:left="20" w:right="-164" w:firstLine="1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Изучение учета собственного капитала </w:t>
      </w:r>
    </w:p>
    <w:p w:rsidR="000825E3" w:rsidRPr="003A5F45" w:rsidRDefault="000825E3" w:rsidP="00930F8F">
      <w:pPr>
        <w:spacing w:after="0" w:line="240" w:lineRule="auto"/>
        <w:ind w:left="20" w:right="-164" w:firstLine="1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CDB" w:rsidRPr="003A5F45" w:rsidRDefault="00DB4CDB" w:rsidP="00930F8F">
      <w:pPr>
        <w:spacing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Ознакомление со структурой собственного каптала следует начать с учредительных документов (устава, учредительного договора). Следует определить размер уставного капитала, стоимость одной акции и соотношение простых </w:t>
      </w:r>
      <w:proofErr w:type="spell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привилегированных акций (в АО), размеры вкладов в УК, а также изучить учет формирования и изменение </w:t>
      </w:r>
      <w:proofErr w:type="gram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</w:t>
      </w:r>
      <w:proofErr w:type="gram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расчет с учредителями.</w:t>
      </w:r>
    </w:p>
    <w:p w:rsidR="00DB4CDB" w:rsidRPr="003A5F45" w:rsidRDefault="00DB4CDB" w:rsidP="00930F8F">
      <w:pPr>
        <w:spacing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установить величину и порядок создания и использования резервного капитала, изучи</w:t>
      </w:r>
      <w:r w:rsidR="004B14E4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учетные записи, фиксирующие эт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процессы.</w:t>
      </w:r>
    </w:p>
    <w:p w:rsidR="004B14E4" w:rsidRPr="003A5F45" w:rsidRDefault="004B14E4" w:rsidP="00930F8F">
      <w:pPr>
        <w:spacing w:after="0" w:line="240" w:lineRule="auto"/>
        <w:ind w:left="20" w:right="-164" w:firstLine="1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8F0" w:rsidRPr="003A5F45" w:rsidRDefault="00FC38F0" w:rsidP="00930F8F">
      <w:pPr>
        <w:spacing w:after="0" w:line="240" w:lineRule="auto"/>
        <w:ind w:left="20" w:right="-164" w:firstLine="1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4E4" w:rsidRDefault="00DB4CDB" w:rsidP="00930F8F">
      <w:pPr>
        <w:spacing w:after="0" w:line="240" w:lineRule="auto"/>
        <w:ind w:left="20" w:right="-164" w:firstLine="1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Изучение учета денежных средств</w:t>
      </w:r>
    </w:p>
    <w:p w:rsidR="000825E3" w:rsidRPr="003A5F45" w:rsidRDefault="000825E3" w:rsidP="00930F8F">
      <w:pPr>
        <w:spacing w:after="0" w:line="240" w:lineRule="auto"/>
        <w:ind w:left="20" w:right="-164" w:firstLine="19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CDB" w:rsidRPr="003A5F45" w:rsidRDefault="00DB4CDB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Изучая кассовые операции, студент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необходимо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оценить приспособ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ленность отведенного помещения под кассу и другие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для хранения денег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зучить порядок докум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ентального оформления операций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движению денег в кассе и составление кассового отчета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соблюдение кассовой дисциплин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на предприятии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выяснить, какие счета имеет предприятие в учреждении банка, каков порядок открытия счетов и документального оформления операций по счетам (расчетному, валютному)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247DB" w:rsidRDefault="004F37E7" w:rsidP="00930F8F">
      <w:pPr>
        <w:tabs>
          <w:tab w:val="left" w:pos="720"/>
        </w:tabs>
        <w:spacing w:after="18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Практиканту необходимо продублировать работу бухгалтера, занимающегося обработкой авансовых отчетов подотчетных лиц по расходам на хозяйственные нужды организации и командировочные расходы.</w:t>
      </w:r>
    </w:p>
    <w:p w:rsidR="003A5F45" w:rsidRDefault="003A5F45" w:rsidP="00930F8F">
      <w:pPr>
        <w:tabs>
          <w:tab w:val="left" w:pos="720"/>
        </w:tabs>
        <w:spacing w:after="18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5FA" w:rsidRDefault="009105FA" w:rsidP="00930F8F">
      <w:pPr>
        <w:tabs>
          <w:tab w:val="left" w:pos="720"/>
        </w:tabs>
        <w:spacing w:after="18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5FA" w:rsidRDefault="009105FA" w:rsidP="00930F8F">
      <w:pPr>
        <w:tabs>
          <w:tab w:val="left" w:pos="720"/>
        </w:tabs>
        <w:spacing w:after="180" w:line="240" w:lineRule="auto"/>
        <w:ind w:right="-16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7DB" w:rsidRPr="003A5F45" w:rsidRDefault="00DB4CDB" w:rsidP="00930F8F">
      <w:pPr>
        <w:spacing w:before="180" w:after="0" w:line="240" w:lineRule="auto"/>
        <w:ind w:left="20" w:right="-164" w:firstLine="10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2.4. Изучение учета расчетных и кредитных операций</w:t>
      </w:r>
    </w:p>
    <w:p w:rsidR="0036028A" w:rsidRPr="003A5F45" w:rsidRDefault="000825E3" w:rsidP="00930F8F">
      <w:pPr>
        <w:spacing w:before="180"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изучении  организации </w:t>
      </w:r>
      <w:r w:rsidRP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расчетных и кредитных операций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</w:t>
      </w:r>
      <w:proofErr w:type="gramStart"/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</w:t>
      </w:r>
      <w:proofErr w:type="gramEnd"/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безналичных расчетов использует пред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приятие, и как они ранжируются по частот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применения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расчетов с дебиторами и кредиторами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.ч. по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депонентам; 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расчетов п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претензиям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на конкретном цифровом примере рас</w:t>
      </w:r>
      <w:r w:rsidR="00E247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и отразить в учете НДС п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совокупности операций за непродолжительный период времени, изучить последовательность заполнения дек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лараций по НДС. 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необходимо рассмотреть методику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расчета и учет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других налогов и сборов. </w:t>
      </w:r>
    </w:p>
    <w:p w:rsidR="00DB4CDB" w:rsidRPr="003A5F45" w:rsidRDefault="00DB4CDB" w:rsidP="00930F8F">
      <w:pPr>
        <w:spacing w:after="0" w:line="240" w:lineRule="auto"/>
        <w:ind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чая кредитные </w:t>
      </w:r>
      <w:proofErr w:type="gramStart"/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</w:t>
      </w:r>
      <w:proofErr w:type="gramEnd"/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ознакомиться с порядком получения банковских кредитов, документацией и учетом ссудных операций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выяснить, имеет ли предприятие ссуды, неоплаченн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в срок, пользуется ли краткосрочными и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долгосрочными займами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E3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отразить в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отчете порядок выплаты процентов по кратко - и долгосрочным кредитам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028A" w:rsidRPr="003A5F45" w:rsidRDefault="0036028A" w:rsidP="00930F8F">
      <w:pPr>
        <w:spacing w:after="180" w:line="240" w:lineRule="auto"/>
        <w:ind w:left="20" w:right="-164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28A" w:rsidRPr="003A5F45" w:rsidRDefault="00DB4CDB" w:rsidP="00930F8F">
      <w:pPr>
        <w:spacing w:after="180" w:line="240" w:lineRule="auto"/>
        <w:ind w:left="20" w:right="-164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Изучение учета основных средств и нематериальных активов</w:t>
      </w:r>
    </w:p>
    <w:p w:rsidR="00DB4CDB" w:rsidRPr="003A5F45" w:rsidRDefault="00DB4CDB" w:rsidP="00930F8F">
      <w:pPr>
        <w:spacing w:after="18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Изучение основных средств следует начат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 ознакомлении с их составам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картотеке и кодификатору, о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пределить принадлежность (</w:t>
      </w:r>
      <w:proofErr w:type="gramStart"/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венные</w:t>
      </w:r>
      <w:proofErr w:type="gram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арендованные), выделить активную часть средств, ознакомиться с оценкой и переоценкой, организацией инвентарного учета. Составить первичные документы, оформляющие поступление и выбытие ОС и на основе данной информации сделать записи на счетах бухучета. Особое внимание обратить на учет ликвидации и реализации ОС. При заполнении акта о ли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квидации исчислить сумму износа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недоамортизированной</w:t>
      </w:r>
      <w:proofErr w:type="spell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ОС, результат их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ликвидации. Самостоятельно пров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 расчет амортизации за месяц и на его основе состави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бухгалтерские записи в учете.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Выяснить, применяет ли предприятие ускоренную амортизацию. Выяснить, имеет ли предприятие на балансе нематериальные активы, каким образом они оценены, каковы нормы износа </w:t>
      </w:r>
      <w:proofErr w:type="spell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они установлены, порядок поступления и списания с баланса, порядок начисления амортизации. Проверить пр</w:t>
      </w:r>
      <w:r w:rsidR="003A5F4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авильность учета НДС по ОС и НМА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38F0" w:rsidRPr="003A5F45" w:rsidRDefault="00FC38F0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13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28A" w:rsidRPr="003A5F45" w:rsidRDefault="00DB4CDB" w:rsidP="00930F8F">
      <w:pPr>
        <w:spacing w:before="180" w:after="0" w:line="240" w:lineRule="auto"/>
        <w:ind w:left="20" w:right="-164" w:hanging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2.6. Изучение учета финансовых вложений</w:t>
      </w:r>
    </w:p>
    <w:p w:rsidR="00DB4CDB" w:rsidRPr="003A5F45" w:rsidRDefault="00DB4CDB" w:rsidP="00930F8F">
      <w:pPr>
        <w:spacing w:before="180"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 определяет виды и сроки отвлечения финансовых</w:t>
      </w:r>
      <w:r w:rsidR="00910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вложений предприятия, знакомит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 особенностями учета затрат на приобретение государственных облиг</w:t>
      </w:r>
      <w:r w:rsidR="0036028A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аций и ценных бумаг предприятий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изучает учет реализации ценных бумаг.</w:t>
      </w:r>
    </w:p>
    <w:p w:rsidR="003A5F45" w:rsidRDefault="003A5F45" w:rsidP="00930F8F">
      <w:pPr>
        <w:spacing w:after="0" w:line="240" w:lineRule="auto"/>
        <w:ind w:left="20" w:right="-164" w:firstLine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5F45" w:rsidRDefault="003A5F45" w:rsidP="00930F8F">
      <w:pPr>
        <w:spacing w:after="0" w:line="240" w:lineRule="auto"/>
        <w:ind w:left="20" w:right="-164" w:firstLine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6F1" w:rsidRDefault="007736F1" w:rsidP="00930F8F">
      <w:pPr>
        <w:spacing w:after="0" w:line="240" w:lineRule="auto"/>
        <w:ind w:left="20" w:right="-164" w:firstLine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28A" w:rsidRDefault="00977A95" w:rsidP="00930F8F">
      <w:pPr>
        <w:spacing w:after="0" w:line="240" w:lineRule="auto"/>
        <w:ind w:left="20" w:right="-164" w:firstLine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</w:t>
      </w:r>
      <w:r w:rsidR="0036028A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учета т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руда и </w:t>
      </w:r>
      <w:r w:rsidR="0077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на его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оплату</w:t>
      </w:r>
    </w:p>
    <w:p w:rsidR="009105FA" w:rsidRPr="003A5F45" w:rsidRDefault="009105FA" w:rsidP="00930F8F">
      <w:pPr>
        <w:spacing w:after="0" w:line="240" w:lineRule="auto"/>
        <w:ind w:left="20" w:right="-164" w:firstLine="1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CDB" w:rsidRPr="007736F1" w:rsidRDefault="007736F1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 рассмотрении организации учета труда и средств на его оплату с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необходимо 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ознакомится в отделе кадров со структурой персонала предприятия, организацией учета списочного состава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организацию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табел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учета и заполнить табель п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подразделению предприятия за месяц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ознакомится с применением на предприятии формами и с</w:t>
      </w:r>
      <w:r w:rsidR="000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истемами оплаты т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руда, выделить наиболее распрост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раненные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рассчитать повременный и сдельный заработок конкретного работника, исчислить средний заработок для оплаты очередных отпусков, составить </w:t>
      </w:r>
      <w:proofErr w:type="spellStart"/>
      <w:proofErr w:type="gramStart"/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расчетно</w:t>
      </w:r>
      <w:proofErr w:type="spellEnd"/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платежную</w:t>
      </w:r>
      <w:proofErr w:type="gramEnd"/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ведомость п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данным предприятия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полноту и св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оевременность удержаний из заработной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платы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изучить ведение лицевых счетов работников, процедуру выдачи средств на оплату </w:t>
      </w:r>
      <w:r w:rsidR="0036028A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труда из кассы и депонировании невыплаченных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</w:t>
      </w:r>
      <w:r w:rsidR="00977A95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</w:p>
    <w:p w:rsidR="005F2894" w:rsidRPr="003A5F45" w:rsidRDefault="005F2894" w:rsidP="00930F8F">
      <w:pPr>
        <w:spacing w:before="180" w:after="0" w:line="240" w:lineRule="auto"/>
        <w:ind w:left="20" w:right="-164" w:hanging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A95" w:rsidRPr="003A5F45" w:rsidRDefault="00977A95" w:rsidP="00930F8F">
      <w:pPr>
        <w:spacing w:before="180" w:after="0" w:line="240" w:lineRule="auto"/>
        <w:ind w:left="20" w:right="-164" w:hanging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Изучение учета затрат на производство и </w:t>
      </w:r>
      <w:proofErr w:type="spellStart"/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калькули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рование</w:t>
      </w:r>
      <w:proofErr w:type="spellEnd"/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себестоимости продукции</w:t>
      </w:r>
    </w:p>
    <w:p w:rsidR="00DB4CDB" w:rsidRPr="003A5F45" w:rsidRDefault="007736F1" w:rsidP="00930F8F">
      <w:pPr>
        <w:spacing w:before="180"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рассмотрении организации учета затрат в</w:t>
      </w:r>
      <w:r w:rsidR="00977A95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основном производстве ст</w:t>
      </w:r>
      <w:r w:rsidR="00DB4CDB"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удент </w:t>
      </w:r>
      <w:r w:rsidRP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должен  рассмотреть систему 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прямых материальн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и трудовых затрат, расходов п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и основного производства, потерь от брака и простоев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учет и о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ценку незавершенного производст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движения деталей и полуфабрикатов собственного производства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Задаче</w:t>
      </w:r>
      <w:r w:rsid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студента является определение </w:t>
      </w:r>
      <w:r w:rsidR="00977A95" w:rsidRPr="003A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</w:t>
      </w:r>
      <w:proofErr w:type="spellStart"/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калькулирован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spellEnd"/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A95" w:rsidRPr="003A5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особенностей организации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аналитического учета затрат на производство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B4CDB" w:rsidRPr="003A5F45" w:rsidRDefault="00977A95" w:rsidP="00930F8F">
      <w:pPr>
        <w:spacing w:after="0" w:line="240" w:lineRule="auto"/>
        <w:ind w:left="20" w:right="-1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вспомогательных производст</w:t>
      </w:r>
      <w:r w:rsid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вах следует ознакомиться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номенклатурой производственных расходов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порядком определения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себестоимости продукции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77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метод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учета затрат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F45" w:rsidRPr="003A5F45" w:rsidRDefault="00DB4CDB" w:rsidP="00930F8F">
      <w:pPr>
        <w:spacing w:after="18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обязан продублировать работу 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бухгалтерии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составлению ж. - о р. №10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5F45" w:rsidRDefault="003A5F45" w:rsidP="00930F8F">
      <w:pPr>
        <w:spacing w:before="180" w:after="0" w:line="240" w:lineRule="auto"/>
        <w:ind w:left="20" w:right="-164"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FA" w:rsidRDefault="009105FA" w:rsidP="00930F8F">
      <w:pPr>
        <w:spacing w:before="180" w:after="0" w:line="240" w:lineRule="auto"/>
        <w:ind w:left="20" w:right="-164"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A95" w:rsidRPr="003A5F45" w:rsidRDefault="00977A95" w:rsidP="00930F8F">
      <w:pPr>
        <w:spacing w:before="180" w:after="0" w:line="240" w:lineRule="auto"/>
        <w:ind w:left="20" w:right="-164" w:firstLine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2.9.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учета готовой продукц</w:t>
      </w:r>
      <w:proofErr w:type="gramStart"/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ее</w:t>
      </w:r>
      <w:proofErr w:type="gramEnd"/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</w:t>
      </w:r>
    </w:p>
    <w:p w:rsidR="00DB4CDB" w:rsidRPr="003A5F45" w:rsidRDefault="00DB4CDB" w:rsidP="00930F8F">
      <w:pPr>
        <w:spacing w:before="180" w:after="0" w:line="240" w:lineRule="auto"/>
        <w:ind w:left="20" w:right="-164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</w:t>
      </w:r>
      <w:proofErr w:type="gram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знакомится</w:t>
      </w:r>
      <w:proofErr w:type="gram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порядком хранения готовой продукции на складе, процессом заключения договоров, направлениями работы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претензиям покупателей; выясняет, какие цены на отпускаемую покупателям продукцию применяет предприятие (сводные, р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ыночные, регулируемые), содержат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они акцизный налог, облагается ли НДС. На складе готовой продукции изучается документальное оформление </w:t>
      </w:r>
      <w:proofErr w:type="spellStart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 движения готовой продукции.</w:t>
      </w:r>
    </w:p>
    <w:p w:rsidR="005F2894" w:rsidRPr="003A5F45" w:rsidRDefault="00DB4CDB" w:rsidP="00930F8F">
      <w:pPr>
        <w:spacing w:after="18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бухгалтерии студент должен выяснить, какой из вариантов учета процесса реализаци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применяется (по отгрузке или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оплате); п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оценки готовых изделий;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отгрузки и определение фактической себестоимости отгруженной продукции; учет тары, отгруженной с продукцией; учет процесса реализации, определение финансового результата от реализации продукции (работ, услуг).</w:t>
      </w:r>
    </w:p>
    <w:p w:rsidR="003A5F45" w:rsidRDefault="003A5F45" w:rsidP="00930F8F">
      <w:pPr>
        <w:spacing w:before="180" w:after="180" w:line="240" w:lineRule="auto"/>
        <w:ind w:left="20" w:right="-164" w:firstLine="1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A95" w:rsidRPr="003A5F45" w:rsidRDefault="00977A95" w:rsidP="00930F8F">
      <w:pPr>
        <w:spacing w:before="180" w:after="180" w:line="240" w:lineRule="auto"/>
        <w:ind w:left="20" w:right="-164" w:hanging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Изучение учета финансовых результатов</w:t>
      </w:r>
    </w:p>
    <w:p w:rsidR="00DB4CDB" w:rsidRDefault="00DB4CDB" w:rsidP="00930F8F">
      <w:pPr>
        <w:spacing w:before="180" w:after="18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изучить и отразить в отчете на цифровом примере формирование финансовой прибыли (убытка), в частности прибыли (убытка) от прочей реализации нереализованного финансового результата; распределение прибыли в течение года; распределение и списание финансовых результатов при реформации баланса.</w:t>
      </w:r>
    </w:p>
    <w:p w:rsidR="007736F1" w:rsidRDefault="007736F1" w:rsidP="00930F8F">
      <w:pPr>
        <w:spacing w:before="180" w:after="18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6F1" w:rsidRDefault="007736F1" w:rsidP="00930F8F">
      <w:pPr>
        <w:tabs>
          <w:tab w:val="left" w:pos="708"/>
        </w:tabs>
        <w:spacing w:after="0" w:line="240" w:lineRule="auto"/>
        <w:ind w:left="720"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3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 Порядок организации  и проведения инвентаризации имущества и обязательств</w:t>
      </w:r>
    </w:p>
    <w:p w:rsidR="009105FA" w:rsidRPr="007736F1" w:rsidRDefault="009105FA" w:rsidP="00930F8F">
      <w:pPr>
        <w:tabs>
          <w:tab w:val="left" w:pos="708"/>
        </w:tabs>
        <w:spacing w:after="0" w:line="240" w:lineRule="auto"/>
        <w:ind w:left="720" w:right="-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0A1" w:rsidRDefault="007736F1" w:rsidP="00930F8F">
      <w:pPr>
        <w:pStyle w:val="a3"/>
        <w:spacing w:line="240" w:lineRule="auto"/>
        <w:ind w:left="0" w:right="-16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прохождения практики студенту необходимо ознакомиться </w:t>
      </w:r>
      <w:r w:rsidR="0085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проведения инвентаризации имущества и обязательств на предприятии.  В этих целях следует рассмотреть </w:t>
      </w:r>
      <w:r w:rsidR="008550A1">
        <w:rPr>
          <w:rFonts w:ascii="Times New Roman" w:hAnsi="Times New Roman" w:cs="Times New Roman"/>
          <w:sz w:val="28"/>
          <w:szCs w:val="28"/>
        </w:rPr>
        <w:t xml:space="preserve"> процесс подготовки инвентаризации,  порядок подготовки регистров аналитического учета по местам хранения имущества; порядок инвентаризации основных средств,  нематериальных активов, порядок инвентаризации и переоценки материально-производственных запасов, дебиторской и кредиторской задолженности организации, технологию определения реального состояния расчетов, порядок выявления задолженности, нереальной для взыскания, с целью принятия мер к взысканию задолженности с должников, либо к списанию ее с учета.</w:t>
      </w:r>
    </w:p>
    <w:p w:rsidR="008550A1" w:rsidRDefault="008550A1" w:rsidP="00930F8F">
      <w:pPr>
        <w:pStyle w:val="a3"/>
        <w:spacing w:line="240" w:lineRule="auto"/>
        <w:ind w:left="0" w:right="-16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должен рассмотреть процедуру составления акта по результатам инвентаризации, сличительных ведомостей  и  отражение ее результатов в бухгалтерских проводках.  </w:t>
      </w:r>
    </w:p>
    <w:p w:rsidR="005F2894" w:rsidRPr="003A5F45" w:rsidRDefault="005F2894" w:rsidP="00930F8F">
      <w:pPr>
        <w:spacing w:before="180" w:after="0" w:line="240" w:lineRule="auto"/>
        <w:ind w:right="-1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A95" w:rsidRPr="003A5F45" w:rsidRDefault="00977A95" w:rsidP="00930F8F">
      <w:pPr>
        <w:spacing w:before="180" w:after="0" w:line="240" w:lineRule="auto"/>
        <w:ind w:left="20" w:right="-164" w:hanging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65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4CDB"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Составление отчетности </w:t>
      </w:r>
    </w:p>
    <w:p w:rsidR="00DB4CDB" w:rsidRPr="003A5F45" w:rsidRDefault="00A6596E" w:rsidP="00930F8F">
      <w:pPr>
        <w:spacing w:before="180"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Завершая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 должен  о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знакомится с составом и содержанием форм квартального и годового отчетов</w:t>
      </w:r>
      <w:r w:rsidR="00977A95" w:rsidRPr="003A5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7A9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овать) заполнение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отчетных форм и приложений к балансу</w:t>
      </w:r>
      <w:r w:rsidR="004F37E7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с назначением и содержанием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Пояснительной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записки</w:t>
      </w:r>
      <w:r w:rsidR="004F37E7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DB4CDB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предоставления и утверждения годового отчета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37E7" w:rsidRDefault="004F37E7" w:rsidP="00930F8F">
      <w:pPr>
        <w:spacing w:after="0" w:line="240" w:lineRule="auto"/>
        <w:ind w:left="426"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5FA" w:rsidRPr="003A5F45" w:rsidRDefault="009105FA" w:rsidP="00930F8F">
      <w:pPr>
        <w:spacing w:after="0" w:line="240" w:lineRule="auto"/>
        <w:ind w:left="426" w:right="-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7E7" w:rsidRPr="003A5F45" w:rsidRDefault="00DB4CDB" w:rsidP="00930F8F">
      <w:pPr>
        <w:spacing w:after="0" w:line="240" w:lineRule="auto"/>
        <w:ind w:left="20" w:right="-164" w:firstLine="1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5F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Оформление отчета по практике</w:t>
      </w:r>
    </w:p>
    <w:p w:rsidR="005F2894" w:rsidRPr="003A5F45" w:rsidRDefault="005F2894" w:rsidP="00930F8F">
      <w:pPr>
        <w:spacing w:after="0" w:line="240" w:lineRule="auto"/>
        <w:ind w:left="20" w:right="-164" w:firstLine="1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D06C5" w:rsidRPr="003A5F45" w:rsidRDefault="00DB4CDB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готовится по разделам в процессе прохождения практики с чем, чтобы к сроку окончания практики его составление было закончено. Отчет должен быть пров</w:t>
      </w:r>
      <w:r w:rsidR="004F37E7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ерен и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заверен руководителем практики от базового предприятия (подпись, печать) и представлен на отделение. К отчету прилагается заполненный дневник и материалы, собранные во время прохождения практики</w:t>
      </w:r>
      <w:r w:rsidR="00DD06C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37E7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Дневник, заполненный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всем разделам и подписанный студентом и руководителем практики</w:t>
      </w:r>
      <w:r w:rsidR="00DD06C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содержать перечень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студента по практике.</w:t>
      </w:r>
    </w:p>
    <w:p w:rsidR="00DB4CDB" w:rsidRPr="003A5F45" w:rsidRDefault="00DD06C5" w:rsidP="00930F8F">
      <w:pPr>
        <w:spacing w:after="0" w:line="240" w:lineRule="auto"/>
        <w:ind w:left="20" w:right="-164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 должен представить характеристику заверенную (подпись, печать) руководителем практики на предприятии.</w:t>
      </w:r>
    </w:p>
    <w:p w:rsidR="00DB4CDB" w:rsidRPr="003A5F45" w:rsidRDefault="00DB4CDB" w:rsidP="00930F8F">
      <w:pPr>
        <w:spacing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отчета не должен превышать 50 страниц. Отчет должен быть максимально конкретным и содержать результаты выполненной работы. Студент должен внести пред</w:t>
      </w:r>
      <w:r w:rsidR="004F37E7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ложения п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улучшению </w:t>
      </w:r>
      <w:r w:rsidR="00A65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предприятия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4CDB" w:rsidRPr="003A5F45" w:rsidRDefault="00DB4CDB" w:rsidP="00930F8F">
      <w:pPr>
        <w:spacing w:after="0" w:line="240" w:lineRule="auto"/>
        <w:ind w:left="20" w:right="-164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отчет</w:t>
      </w:r>
      <w:r w:rsidR="00DD06C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производится на отделении. Защита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показать уровень тео</w:t>
      </w:r>
      <w:r w:rsidR="00DD06C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ретической подготовки студента,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применять свои знания </w:t>
      </w:r>
      <w:r w:rsidR="00DD06C5"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бухгалтерскому учету </w:t>
      </w:r>
      <w:r w:rsidRPr="003A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практической деятельности.</w:t>
      </w:r>
    </w:p>
    <w:p w:rsidR="004F37E7" w:rsidRDefault="004F37E7" w:rsidP="00930F8F">
      <w:pPr>
        <w:spacing w:line="240" w:lineRule="auto"/>
        <w:ind w:right="-164"/>
        <w:rPr>
          <w:sz w:val="28"/>
          <w:szCs w:val="28"/>
        </w:rPr>
      </w:pPr>
      <w:r w:rsidRPr="003A5F45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691"/>
        <w:tblW w:w="10080" w:type="dxa"/>
        <w:tblLayout w:type="fixed"/>
        <w:tblLook w:val="0000"/>
      </w:tblPr>
      <w:tblGrid>
        <w:gridCol w:w="10080"/>
      </w:tblGrid>
      <w:tr w:rsidR="009649A7" w:rsidRPr="00A6596E" w:rsidTr="009649A7">
        <w:trPr>
          <w:trHeight w:val="13395"/>
        </w:trPr>
        <w:tc>
          <w:tcPr>
            <w:tcW w:w="10080" w:type="dxa"/>
          </w:tcPr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Министерство образования Тверской области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ГБОУ СПО «Тверской колледж имени А.Н. Коняева»</w:t>
            </w:r>
          </w:p>
          <w:p w:rsidR="009649A7" w:rsidRPr="00A6596E" w:rsidRDefault="009649A7" w:rsidP="009649A7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Pr="00A6596E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производственной практике по получению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первичных профессиональных умений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Pr="00A6596E" w:rsidRDefault="009649A7" w:rsidP="009649A7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есто прохождения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практики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649A7" w:rsidRDefault="009649A7" w:rsidP="009649A7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наименование предприятия (организации)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Время прохождения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практики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(указать сроки)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                                                               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(подпись)    (расшифровка  подписи)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колледжа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__________________________________________________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                                                                  </w:t>
            </w:r>
            <w:r w:rsidRPr="00A6596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(подпись)    (расшифровка подписи)</w:t>
            </w:r>
          </w:p>
          <w:p w:rsidR="009649A7" w:rsidRPr="00A6596E" w:rsidRDefault="009649A7" w:rsidP="009649A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9A7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Тверь </w:t>
            </w:r>
          </w:p>
          <w:p w:rsidR="009649A7" w:rsidRPr="00A6596E" w:rsidRDefault="009649A7" w:rsidP="009649A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96E">
              <w:rPr>
                <w:rFonts w:ascii="Times New Roman" w:hAnsi="Times New Roman" w:cs="Times New Roman"/>
                <w:bCs/>
                <w:sz w:val="28"/>
                <w:szCs w:val="28"/>
              </w:rPr>
              <w:t>20__г</w:t>
            </w:r>
          </w:p>
        </w:tc>
      </w:tr>
    </w:tbl>
    <w:p w:rsidR="007102F7" w:rsidRPr="007102F7" w:rsidRDefault="007102F7" w:rsidP="007102F7">
      <w:pPr>
        <w:spacing w:after="0" w:line="240" w:lineRule="auto"/>
        <w:ind w:left="142" w:right="-23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02F7"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Start"/>
      <w:r w:rsidRPr="007102F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102F7">
        <w:rPr>
          <w:rFonts w:ascii="Times New Roman" w:hAnsi="Times New Roman" w:cs="Times New Roman"/>
          <w:sz w:val="28"/>
          <w:szCs w:val="28"/>
        </w:rPr>
        <w:t xml:space="preserve"> Образец оформления титульного листа Отчета по производственной  практике</w:t>
      </w:r>
    </w:p>
    <w:p w:rsidR="009649A7" w:rsidRPr="007102F7" w:rsidRDefault="009649A7" w:rsidP="009649A7">
      <w:pPr>
        <w:spacing w:after="0" w:line="240" w:lineRule="auto"/>
        <w:ind w:left="142" w:right="-23" w:hanging="142"/>
        <w:jc w:val="both"/>
        <w:rPr>
          <w:rFonts w:ascii="Times New Roman" w:hAnsi="Times New Roman" w:cs="Times New Roman"/>
          <w:sz w:val="28"/>
          <w:szCs w:val="28"/>
        </w:rPr>
      </w:pPr>
      <w:r w:rsidRPr="009649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9649A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  <w:r w:rsidRPr="007102F7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 w:rsidRPr="007102F7">
        <w:rPr>
          <w:rFonts w:ascii="Times New Roman" w:hAnsi="Times New Roman" w:cs="Times New Roman"/>
          <w:sz w:val="28"/>
          <w:szCs w:val="28"/>
        </w:rPr>
        <w:t xml:space="preserve"> по производственной  практике</w:t>
      </w:r>
    </w:p>
    <w:p w:rsidR="009649A7" w:rsidRDefault="009649A7" w:rsidP="007102F7">
      <w:pPr>
        <w:ind w:right="-610"/>
        <w:jc w:val="center"/>
        <w:rPr>
          <w:rFonts w:ascii="Times New Roman" w:hAnsi="Times New Roman" w:cs="Times New Roman"/>
          <w:sz w:val="28"/>
          <w:szCs w:val="28"/>
        </w:rPr>
      </w:pPr>
    </w:p>
    <w:p w:rsidR="00DB4CDB" w:rsidRDefault="007102F7" w:rsidP="007102F7">
      <w:pPr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по производственной практике</w:t>
      </w:r>
    </w:p>
    <w:tbl>
      <w:tblPr>
        <w:tblStyle w:val="a8"/>
        <w:tblW w:w="9747" w:type="dxa"/>
        <w:tblLook w:val="04A0"/>
      </w:tblPr>
      <w:tblGrid>
        <w:gridCol w:w="1668"/>
        <w:gridCol w:w="5670"/>
        <w:gridCol w:w="2409"/>
      </w:tblGrid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7102F7" w:rsidRDefault="007102F7" w:rsidP="001352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практики</w:t>
            </w: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1352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F7" w:rsidTr="007102F7">
        <w:tc>
          <w:tcPr>
            <w:tcW w:w="1668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102F7" w:rsidRDefault="007102F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A7" w:rsidTr="007102F7">
        <w:tc>
          <w:tcPr>
            <w:tcW w:w="1668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649A7" w:rsidRDefault="009649A7" w:rsidP="003A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2F7" w:rsidRDefault="007102F7" w:rsidP="003A5F45">
      <w:pPr>
        <w:rPr>
          <w:rFonts w:ascii="Times New Roman" w:hAnsi="Times New Roman" w:cs="Times New Roman"/>
          <w:sz w:val="28"/>
          <w:szCs w:val="28"/>
        </w:rPr>
      </w:pPr>
    </w:p>
    <w:p w:rsidR="009649A7" w:rsidRPr="00A6596E" w:rsidRDefault="009649A7" w:rsidP="009649A7">
      <w:pPr>
        <w:shd w:val="clear" w:color="auto" w:fill="FFFFFF"/>
        <w:spacing w:after="0"/>
        <w:ind w:left="10"/>
        <w:rPr>
          <w:rFonts w:ascii="Times New Roman" w:hAnsi="Times New Roman" w:cs="Times New Roman"/>
          <w:bCs/>
          <w:sz w:val="28"/>
          <w:szCs w:val="28"/>
        </w:rPr>
      </w:pPr>
      <w:r w:rsidRPr="00A6596E">
        <w:rPr>
          <w:rFonts w:ascii="Times New Roman" w:hAnsi="Times New Roman" w:cs="Times New Roman"/>
          <w:bCs/>
          <w:sz w:val="28"/>
          <w:szCs w:val="28"/>
        </w:rPr>
        <w:t xml:space="preserve">Студент: </w:t>
      </w:r>
      <w:r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A6596E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A6596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9649A7" w:rsidRPr="00A6596E" w:rsidRDefault="009649A7" w:rsidP="009649A7">
      <w:pPr>
        <w:shd w:val="clear" w:color="auto" w:fill="FFFFFF"/>
        <w:spacing w:after="0"/>
        <w:ind w:left="1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659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A659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(подпись)    (расшифровка  подписи)</w:t>
      </w:r>
    </w:p>
    <w:p w:rsidR="009649A7" w:rsidRPr="00A6596E" w:rsidRDefault="009649A7" w:rsidP="009649A7">
      <w:pPr>
        <w:shd w:val="clear" w:color="auto" w:fill="FFFFFF"/>
        <w:spacing w:after="0"/>
        <w:ind w:left="10"/>
        <w:rPr>
          <w:rFonts w:ascii="Times New Roman" w:hAnsi="Times New Roman" w:cs="Times New Roman"/>
          <w:bCs/>
          <w:sz w:val="28"/>
          <w:szCs w:val="28"/>
        </w:rPr>
      </w:pPr>
    </w:p>
    <w:p w:rsidR="009649A7" w:rsidRPr="00A6596E" w:rsidRDefault="009649A7" w:rsidP="009649A7">
      <w:pPr>
        <w:shd w:val="clear" w:color="auto" w:fill="FFFFFF"/>
        <w:spacing w:after="0"/>
        <w:ind w:left="10"/>
        <w:rPr>
          <w:rFonts w:ascii="Times New Roman" w:hAnsi="Times New Roman" w:cs="Times New Roman"/>
          <w:bCs/>
          <w:sz w:val="28"/>
          <w:szCs w:val="28"/>
        </w:rPr>
      </w:pPr>
      <w:r w:rsidRPr="00A6596E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96E">
        <w:rPr>
          <w:rFonts w:ascii="Times New Roman" w:hAnsi="Times New Roman" w:cs="Times New Roman"/>
          <w:bCs/>
          <w:sz w:val="28"/>
          <w:szCs w:val="28"/>
        </w:rPr>
        <w:t>практики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96E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59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предприятия:</w:t>
      </w:r>
      <w:r w:rsidRPr="00A659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9649A7" w:rsidRPr="00A6596E" w:rsidRDefault="009649A7" w:rsidP="009649A7">
      <w:pPr>
        <w:shd w:val="clear" w:color="auto" w:fill="FFFFFF"/>
        <w:spacing w:after="0"/>
        <w:ind w:left="1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A659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A6596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(подпись)    (расшифровка подписи)</w:t>
      </w:r>
    </w:p>
    <w:sectPr w:rsidR="009649A7" w:rsidRPr="00A6596E" w:rsidSect="007102F7">
      <w:pgSz w:w="11909" w:h="16834"/>
      <w:pgMar w:top="1440" w:right="994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E28" w:rsidRDefault="00FE4E28" w:rsidP="00FC38F0">
      <w:pPr>
        <w:spacing w:after="0" w:line="240" w:lineRule="auto"/>
      </w:pPr>
      <w:r>
        <w:separator/>
      </w:r>
    </w:p>
  </w:endnote>
  <w:endnote w:type="continuationSeparator" w:id="1">
    <w:p w:rsidR="00FE4E28" w:rsidRDefault="00FE4E28" w:rsidP="00FC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E28" w:rsidRDefault="00FE4E28" w:rsidP="00FC38F0">
      <w:pPr>
        <w:spacing w:after="0" w:line="240" w:lineRule="auto"/>
      </w:pPr>
      <w:r>
        <w:separator/>
      </w:r>
    </w:p>
  </w:footnote>
  <w:footnote w:type="continuationSeparator" w:id="1">
    <w:p w:rsidR="00FE4E28" w:rsidRDefault="00FE4E28" w:rsidP="00FC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3AEC58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CCED03C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17C08A6"/>
    <w:multiLevelType w:val="hybridMultilevel"/>
    <w:tmpl w:val="F98860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8C76EF"/>
    <w:multiLevelType w:val="hybridMultilevel"/>
    <w:tmpl w:val="F0B8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16B39"/>
    <w:multiLevelType w:val="hybridMultilevel"/>
    <w:tmpl w:val="91D87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D51F3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F89"/>
    <w:rsid w:val="00006950"/>
    <w:rsid w:val="000825E3"/>
    <w:rsid w:val="001F283E"/>
    <w:rsid w:val="002923E5"/>
    <w:rsid w:val="002B3F0D"/>
    <w:rsid w:val="002F4495"/>
    <w:rsid w:val="0036028A"/>
    <w:rsid w:val="003A3DBB"/>
    <w:rsid w:val="003A5F45"/>
    <w:rsid w:val="003E3AE6"/>
    <w:rsid w:val="004B14E4"/>
    <w:rsid w:val="004F37E7"/>
    <w:rsid w:val="00555AE8"/>
    <w:rsid w:val="00567F89"/>
    <w:rsid w:val="005747A6"/>
    <w:rsid w:val="005C659C"/>
    <w:rsid w:val="005D72BB"/>
    <w:rsid w:val="005F2894"/>
    <w:rsid w:val="00626E64"/>
    <w:rsid w:val="00674837"/>
    <w:rsid w:val="007102F7"/>
    <w:rsid w:val="007736F1"/>
    <w:rsid w:val="007C655C"/>
    <w:rsid w:val="008550A1"/>
    <w:rsid w:val="008E10B2"/>
    <w:rsid w:val="009105FA"/>
    <w:rsid w:val="00930F8F"/>
    <w:rsid w:val="00946DDD"/>
    <w:rsid w:val="009649A7"/>
    <w:rsid w:val="00977A95"/>
    <w:rsid w:val="00A63BF7"/>
    <w:rsid w:val="00A6596E"/>
    <w:rsid w:val="00A968D0"/>
    <w:rsid w:val="00B678AE"/>
    <w:rsid w:val="00C4108C"/>
    <w:rsid w:val="00C8780C"/>
    <w:rsid w:val="00CB4C7C"/>
    <w:rsid w:val="00DB4CDB"/>
    <w:rsid w:val="00DC1315"/>
    <w:rsid w:val="00DD06C5"/>
    <w:rsid w:val="00DE0A84"/>
    <w:rsid w:val="00E247DB"/>
    <w:rsid w:val="00E404C1"/>
    <w:rsid w:val="00F44DB2"/>
    <w:rsid w:val="00FA5351"/>
    <w:rsid w:val="00FC38F0"/>
    <w:rsid w:val="00FE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8F0"/>
  </w:style>
  <w:style w:type="paragraph" w:styleId="a6">
    <w:name w:val="footer"/>
    <w:basedOn w:val="a"/>
    <w:link w:val="a7"/>
    <w:uiPriority w:val="99"/>
    <w:unhideWhenUsed/>
    <w:rsid w:val="00FC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8F0"/>
  </w:style>
  <w:style w:type="table" w:styleId="a8">
    <w:name w:val="Table Grid"/>
    <w:basedOn w:val="a1"/>
    <w:uiPriority w:val="59"/>
    <w:rsid w:val="007102F7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8F0"/>
  </w:style>
  <w:style w:type="paragraph" w:styleId="a6">
    <w:name w:val="footer"/>
    <w:basedOn w:val="a"/>
    <w:link w:val="a7"/>
    <w:uiPriority w:val="99"/>
    <w:unhideWhenUsed/>
    <w:rsid w:val="00FC3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FC87-73F9-47C8-B20F-EDFD2A5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2014-02-17T17:44:00Z</cp:lastPrinted>
  <dcterms:created xsi:type="dcterms:W3CDTF">2014-02-17T16:31:00Z</dcterms:created>
  <dcterms:modified xsi:type="dcterms:W3CDTF">2014-12-08T12:37:00Z</dcterms:modified>
</cp:coreProperties>
</file>