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B4" w:rsidRPr="00DF1682" w:rsidRDefault="00202AB4" w:rsidP="00202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682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202AB4" w:rsidRPr="00DF1682" w:rsidRDefault="00202AB4" w:rsidP="00202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682"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202AB4" w:rsidRPr="00DF1682" w:rsidRDefault="00D6751B" w:rsidP="00202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51B">
        <w:rPr>
          <w:rFonts w:ascii="Times New Roman" w:hAnsi="Times New Roman"/>
          <w:b/>
          <w:sz w:val="24"/>
          <w:szCs w:val="24"/>
        </w:rPr>
        <w:pict>
          <v:rect id="_x0000_i1025" style="width:474.9pt;height:2pt" o:hralign="center" o:hrstd="t" o:hrnoshade="t" o:hr="t" fillcolor="black" stroked="f"/>
        </w:pict>
      </w:r>
    </w:p>
    <w:p w:rsidR="00202AB4" w:rsidRPr="00DF1682" w:rsidRDefault="00202AB4" w:rsidP="00202AB4">
      <w:pPr>
        <w:jc w:val="center"/>
        <w:rPr>
          <w:rFonts w:ascii="Times New Roman" w:hAnsi="Times New Roman"/>
          <w:b/>
          <w:sz w:val="24"/>
          <w:szCs w:val="24"/>
        </w:rPr>
      </w:pPr>
      <w:r w:rsidRPr="00DF1682">
        <w:rPr>
          <w:rFonts w:ascii="Times New Roman" w:hAnsi="Times New Roman"/>
          <w:b/>
          <w:sz w:val="24"/>
          <w:szCs w:val="24"/>
        </w:rPr>
        <w:t>ВЛАДИМИРСКИЙ ФИЛИАЛ ФИНАНСОВОГО УНИВЕРСИТЕТА</w:t>
      </w: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202AB4" w:rsidRPr="00DF1682" w:rsidRDefault="00202AB4" w:rsidP="00202AB4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Утверждаю</w:t>
      </w:r>
    </w:p>
    <w:p w:rsidR="00202AB4" w:rsidRPr="00DF1682" w:rsidRDefault="00202AB4" w:rsidP="00202AB4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Зав. кафедрой, к.э.н., доцент</w:t>
      </w:r>
    </w:p>
    <w:p w:rsidR="00202AB4" w:rsidRPr="00DF1682" w:rsidRDefault="00202AB4" w:rsidP="00202AB4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______________В.А. Зинин</w:t>
      </w:r>
    </w:p>
    <w:p w:rsidR="00202AB4" w:rsidRPr="00DF1682" w:rsidRDefault="00202AB4" w:rsidP="00202AB4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« __» ________ 2015 г.</w:t>
      </w:r>
      <w:r w:rsidRPr="00DF1682">
        <w:rPr>
          <w:rStyle w:val="A20"/>
          <w:rFonts w:ascii="Times New Roman" w:hAnsi="Times New Roman"/>
          <w:color w:val="auto"/>
        </w:rPr>
        <w:cr/>
      </w: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202AB4" w:rsidRPr="00DF1682" w:rsidRDefault="00202AB4" w:rsidP="00202AB4">
      <w:pPr>
        <w:jc w:val="center"/>
        <w:rPr>
          <w:sz w:val="28"/>
          <w:szCs w:val="28"/>
        </w:rPr>
      </w:pPr>
      <w:r w:rsidRPr="00DF1682">
        <w:rPr>
          <w:rFonts w:ascii="Times New Roman" w:hAnsi="Times New Roman"/>
          <w:b/>
          <w:sz w:val="28"/>
          <w:szCs w:val="28"/>
        </w:rPr>
        <w:t>Кафедра «Экономика  и финансы»</w:t>
      </w: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202AB4" w:rsidRPr="00DF1682" w:rsidRDefault="00202AB4" w:rsidP="00202AB4">
      <w:pPr>
        <w:pStyle w:val="Pa0"/>
        <w:jc w:val="center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БУХГАЛТЕРСКИЙ ФИНАНСОВЫЙ УЧЕТ</w:t>
      </w: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Pa0"/>
        <w:jc w:val="center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</w:p>
    <w:p w:rsidR="00202AB4" w:rsidRPr="00DF1682" w:rsidRDefault="00202AB4" w:rsidP="00202AB4">
      <w:pPr>
        <w:pStyle w:val="Pa0"/>
        <w:jc w:val="center"/>
        <w:rPr>
          <w:rStyle w:val="A10"/>
          <w:rFonts w:ascii="Times New Roman" w:hAnsi="Times New Roman" w:cs="Times New Roman"/>
          <w:i/>
          <w:color w:val="auto"/>
          <w:sz w:val="28"/>
          <w:szCs w:val="28"/>
        </w:rPr>
      </w:pPr>
      <w:r w:rsidRPr="00DF1682">
        <w:rPr>
          <w:rStyle w:val="A10"/>
          <w:rFonts w:ascii="Times New Roman" w:hAnsi="Times New Roman" w:cs="Times New Roman"/>
          <w:i/>
          <w:color w:val="auto"/>
          <w:sz w:val="28"/>
          <w:szCs w:val="28"/>
        </w:rPr>
        <w:t>Задание и методические указания</w:t>
      </w:r>
    </w:p>
    <w:p w:rsidR="00202AB4" w:rsidRPr="00DF1682" w:rsidRDefault="00202AB4" w:rsidP="00202AB4">
      <w:pPr>
        <w:pStyle w:val="Pa0"/>
        <w:jc w:val="center"/>
        <w:rPr>
          <w:rStyle w:val="A10"/>
          <w:rFonts w:ascii="Times New Roman" w:hAnsi="Times New Roman" w:cs="Times New Roman"/>
          <w:i/>
          <w:color w:val="auto"/>
          <w:sz w:val="28"/>
          <w:szCs w:val="28"/>
        </w:rPr>
      </w:pPr>
      <w:r w:rsidRPr="00DF1682">
        <w:rPr>
          <w:rStyle w:val="A10"/>
          <w:rFonts w:ascii="Times New Roman" w:hAnsi="Times New Roman" w:cs="Times New Roman"/>
          <w:i/>
          <w:color w:val="auto"/>
          <w:sz w:val="28"/>
          <w:szCs w:val="28"/>
        </w:rPr>
        <w:t xml:space="preserve">по выполнению контрольной работы № </w:t>
      </w:r>
      <w:r>
        <w:rPr>
          <w:rStyle w:val="A10"/>
          <w:rFonts w:ascii="Times New Roman" w:hAnsi="Times New Roman" w:cs="Times New Roman"/>
          <w:i/>
          <w:color w:val="auto"/>
          <w:sz w:val="28"/>
          <w:szCs w:val="28"/>
        </w:rPr>
        <w:t>3</w:t>
      </w: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Pa0"/>
        <w:jc w:val="center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  <w:r w:rsidRPr="00DF1682">
        <w:rPr>
          <w:rStyle w:val="A10"/>
          <w:rFonts w:ascii="Times New Roman" w:hAnsi="Times New Roman" w:cs="Times New Roman"/>
          <w:color w:val="auto"/>
          <w:sz w:val="24"/>
          <w:szCs w:val="24"/>
        </w:rPr>
        <w:t>Для самостоятельной работы</w:t>
      </w:r>
    </w:p>
    <w:p w:rsidR="00202AB4" w:rsidRPr="00DF1682" w:rsidRDefault="00202AB4" w:rsidP="00202AB4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студентов</w:t>
      </w:r>
      <w:r w:rsidRPr="00DF1682">
        <w:rPr>
          <w:rFonts w:ascii="Times New Roman" w:hAnsi="Times New Roman"/>
        </w:rPr>
        <w:t xml:space="preserve">, </w:t>
      </w:r>
      <w:r w:rsidRPr="00DF1682">
        <w:rPr>
          <w:rFonts w:ascii="Times New Roman" w:hAnsi="Times New Roman"/>
          <w:b/>
        </w:rPr>
        <w:t xml:space="preserve">обучающихся по направлению </w:t>
      </w:r>
    </w:p>
    <w:p w:rsidR="00202AB4" w:rsidRPr="00DF1682" w:rsidRDefault="00202AB4" w:rsidP="00202AB4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080100.62 «Экономика»</w:t>
      </w:r>
    </w:p>
    <w:p w:rsidR="00202AB4" w:rsidRPr="00DF1682" w:rsidRDefault="00202AB4" w:rsidP="00202AB4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(профиль «Бухгалтерский учет, анализ и аудит»)</w:t>
      </w:r>
    </w:p>
    <w:p w:rsidR="00202AB4" w:rsidRPr="00DF1682" w:rsidRDefault="00202AB4" w:rsidP="00202AB4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(программа подготовки бакалавра, заочная форма обучения)</w:t>
      </w: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jc w:val="center"/>
        <w:rPr>
          <w:i/>
          <w:color w:val="auto"/>
        </w:rPr>
      </w:pPr>
      <w:r w:rsidRPr="00DF1682">
        <w:rPr>
          <w:i/>
          <w:color w:val="auto"/>
        </w:rPr>
        <w:t xml:space="preserve">Одобрено кафедрой «Экономика  и финансы» </w:t>
      </w: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F1682">
        <w:rPr>
          <w:i/>
          <w:color w:val="auto"/>
        </w:rPr>
        <w:t>протокол №     от                     2015 г.</w:t>
      </w: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ВЛАДИМИР 2015</w:t>
      </w:r>
    </w:p>
    <w:p w:rsidR="00194411" w:rsidRDefault="00194411" w:rsidP="00202A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4411" w:rsidRDefault="00194411" w:rsidP="00202A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02AB4" w:rsidRPr="00DF1682" w:rsidRDefault="00202AB4" w:rsidP="00202AB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F1682">
        <w:rPr>
          <w:b/>
          <w:bCs/>
          <w:sz w:val="28"/>
          <w:szCs w:val="28"/>
        </w:rPr>
        <w:lastRenderedPageBreak/>
        <w:t>Методические указания разработала:</w:t>
      </w: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кандидат экономических наук, доцент </w:t>
      </w:r>
      <w:r w:rsidRPr="00DF168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Л.В.Пономарева</w:t>
      </w:r>
    </w:p>
    <w:p w:rsidR="00202AB4" w:rsidRPr="00DF1682" w:rsidRDefault="00202AB4" w:rsidP="00202AB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202AB4" w:rsidRPr="00DF1682" w:rsidRDefault="00202AB4" w:rsidP="00202A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682">
        <w:rPr>
          <w:sz w:val="28"/>
          <w:szCs w:val="28"/>
        </w:rPr>
        <w:t xml:space="preserve">Учебно-методическая работа подготовлена </w:t>
      </w:r>
    </w:p>
    <w:p w:rsidR="00202AB4" w:rsidRPr="00DF1682" w:rsidRDefault="00202AB4" w:rsidP="00202A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682">
        <w:rPr>
          <w:sz w:val="28"/>
          <w:szCs w:val="28"/>
        </w:rPr>
        <w:t>при информационной поддержке СПС «КонсультантПлюс»</w:t>
      </w:r>
    </w:p>
    <w:p w:rsidR="00202AB4" w:rsidRPr="00DF1682" w:rsidRDefault="00202AB4" w:rsidP="0020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AB4" w:rsidRPr="00DF1682" w:rsidRDefault="00202AB4" w:rsidP="0020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AB4" w:rsidRPr="00DF1682" w:rsidRDefault="00202AB4" w:rsidP="0020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 указания   обсуждены и одобрены                                              </w:t>
      </w: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на заседании кафедры  «Экономика и финансы»</w:t>
      </w:r>
    </w:p>
    <w:p w:rsidR="00202AB4" w:rsidRPr="00DF1682" w:rsidRDefault="00202AB4" w:rsidP="00202AB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протокол №___от_________2015 г.</w:t>
      </w: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заведующий кафедрой</w:t>
      </w:r>
    </w:p>
    <w:p w:rsidR="00202AB4" w:rsidRPr="00DF1682" w:rsidRDefault="00202AB4" w:rsidP="00202A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_____________________В.А.Зинин</w:t>
      </w: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202AB4" w:rsidRPr="00DF1682" w:rsidRDefault="00202AB4" w:rsidP="00202AB4">
      <w:pPr>
        <w:pStyle w:val="Default"/>
        <w:rPr>
          <w:color w:val="auto"/>
        </w:rPr>
      </w:pPr>
    </w:p>
    <w:p w:rsidR="001119CA" w:rsidRDefault="001119CA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19CA" w:rsidRDefault="001119CA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19CA" w:rsidRDefault="001119CA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4411" w:rsidRDefault="00194411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4411" w:rsidRDefault="00194411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4411" w:rsidRDefault="00194411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4411" w:rsidRDefault="00194411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4411" w:rsidRDefault="00194411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4411" w:rsidRDefault="00194411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2AB4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</w:p>
    <w:p w:rsidR="004C3762" w:rsidRDefault="004C3762" w:rsidP="004C3762">
      <w:pPr>
        <w:rPr>
          <w:rFonts w:ascii="Times New Roman" w:hAnsi="Times New Roman" w:cs="Times New Roman"/>
          <w:b/>
          <w:bCs/>
          <w:sz w:val="28"/>
        </w:rPr>
      </w:pPr>
    </w:p>
    <w:p w:rsidR="004C3762" w:rsidRDefault="004C3762" w:rsidP="004C3762">
      <w:pPr>
        <w:rPr>
          <w:rFonts w:ascii="Times New Roman" w:hAnsi="Times New Roman" w:cs="Times New Roman"/>
          <w:b/>
          <w:bCs/>
          <w:sz w:val="28"/>
        </w:rPr>
      </w:pPr>
    </w:p>
    <w:p w:rsidR="004C3762" w:rsidRDefault="004C3762" w:rsidP="004C3762">
      <w:pPr>
        <w:rPr>
          <w:rFonts w:ascii="Times New Roman" w:hAnsi="Times New Roman" w:cs="Times New Roman"/>
          <w:bCs/>
          <w:sz w:val="28"/>
        </w:rPr>
      </w:pPr>
      <w:r w:rsidRPr="004C3762">
        <w:rPr>
          <w:rFonts w:ascii="Times New Roman" w:hAnsi="Times New Roman" w:cs="Times New Roman"/>
          <w:bCs/>
          <w:sz w:val="28"/>
        </w:rPr>
        <w:t>1. Цель выполнения контрольной работы……………………</w:t>
      </w:r>
      <w:r>
        <w:rPr>
          <w:rFonts w:ascii="Times New Roman" w:hAnsi="Times New Roman" w:cs="Times New Roman"/>
          <w:bCs/>
          <w:sz w:val="28"/>
        </w:rPr>
        <w:t>……………….4</w:t>
      </w:r>
    </w:p>
    <w:p w:rsidR="004C3762" w:rsidRDefault="004C3762" w:rsidP="004C3762">
      <w:pPr>
        <w:rPr>
          <w:rFonts w:ascii="Times New Roman" w:hAnsi="Times New Roman" w:cs="Times New Roman"/>
          <w:bCs/>
          <w:sz w:val="28"/>
        </w:rPr>
      </w:pPr>
      <w:r w:rsidRPr="004C3762">
        <w:rPr>
          <w:rFonts w:ascii="Times New Roman" w:hAnsi="Times New Roman" w:cs="Times New Roman"/>
          <w:bCs/>
          <w:sz w:val="28"/>
        </w:rPr>
        <w:t>2. Содержание и оформление контрольной работы</w:t>
      </w:r>
      <w:r>
        <w:rPr>
          <w:rFonts w:ascii="Times New Roman" w:hAnsi="Times New Roman" w:cs="Times New Roman"/>
          <w:bCs/>
          <w:sz w:val="28"/>
        </w:rPr>
        <w:t>………………………….4</w:t>
      </w:r>
    </w:p>
    <w:p w:rsidR="004C3762" w:rsidRDefault="004C3762" w:rsidP="004C3762">
      <w:pPr>
        <w:rPr>
          <w:rFonts w:ascii="Times New Roman" w:hAnsi="Times New Roman" w:cs="Times New Roman"/>
          <w:bCs/>
          <w:sz w:val="28"/>
        </w:rPr>
      </w:pPr>
      <w:r w:rsidRPr="004C3762">
        <w:rPr>
          <w:rFonts w:ascii="Times New Roman" w:hAnsi="Times New Roman" w:cs="Times New Roman"/>
          <w:bCs/>
          <w:sz w:val="28"/>
        </w:rPr>
        <w:t xml:space="preserve">3. Методические </w:t>
      </w:r>
      <w:r w:rsidR="006D02DD">
        <w:rPr>
          <w:rFonts w:ascii="Times New Roman" w:hAnsi="Times New Roman" w:cs="Times New Roman"/>
          <w:bCs/>
          <w:sz w:val="28"/>
        </w:rPr>
        <w:t>рекомендации</w:t>
      </w:r>
      <w:r w:rsidRPr="004C3762">
        <w:rPr>
          <w:rFonts w:ascii="Times New Roman" w:hAnsi="Times New Roman" w:cs="Times New Roman"/>
          <w:bCs/>
          <w:sz w:val="28"/>
        </w:rPr>
        <w:t xml:space="preserve"> по выполнению заданий</w:t>
      </w:r>
      <w:r w:rsidR="006D02DD">
        <w:rPr>
          <w:rFonts w:ascii="Times New Roman" w:hAnsi="Times New Roman" w:cs="Times New Roman"/>
          <w:bCs/>
          <w:sz w:val="28"/>
        </w:rPr>
        <w:t>…………………...</w:t>
      </w:r>
      <w:r w:rsidR="00194411">
        <w:rPr>
          <w:rFonts w:ascii="Times New Roman" w:hAnsi="Times New Roman" w:cs="Times New Roman"/>
          <w:bCs/>
          <w:sz w:val="28"/>
        </w:rPr>
        <w:t>5</w:t>
      </w:r>
    </w:p>
    <w:p w:rsidR="00D36AF2" w:rsidRDefault="00D36AF2" w:rsidP="004C3762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 </w:t>
      </w:r>
      <w:r w:rsidRPr="00D36AF2">
        <w:rPr>
          <w:rFonts w:ascii="Times New Roman" w:hAnsi="Times New Roman" w:cs="Times New Roman"/>
          <w:bCs/>
          <w:sz w:val="28"/>
        </w:rPr>
        <w:t>Состояние активов и обязательств ООО «Стимул»  на 1 декабря 2015 г</w:t>
      </w:r>
      <w:r>
        <w:rPr>
          <w:rFonts w:ascii="Times New Roman" w:hAnsi="Times New Roman" w:cs="Times New Roman"/>
          <w:bCs/>
          <w:sz w:val="28"/>
        </w:rPr>
        <w:t xml:space="preserve">  7</w:t>
      </w:r>
    </w:p>
    <w:p w:rsidR="00D36AF2" w:rsidRDefault="00D36AF2" w:rsidP="00D36AF2">
      <w:pPr>
        <w:rPr>
          <w:rFonts w:ascii="Times New Roman" w:hAnsi="Times New Roman" w:cs="Times New Roman"/>
          <w:bCs/>
          <w:sz w:val="28"/>
        </w:rPr>
      </w:pPr>
      <w:r w:rsidRPr="00D36AF2">
        <w:rPr>
          <w:rFonts w:ascii="Times New Roman" w:hAnsi="Times New Roman" w:cs="Times New Roman"/>
          <w:bCs/>
          <w:sz w:val="28"/>
        </w:rPr>
        <w:t>5. Выписка из приказа об учетной политике ООО "Синтез"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36AF2">
        <w:rPr>
          <w:rFonts w:ascii="Times New Roman" w:hAnsi="Times New Roman" w:cs="Times New Roman"/>
          <w:bCs/>
          <w:sz w:val="28"/>
        </w:rPr>
        <w:t>на 2015 год</w:t>
      </w:r>
      <w:r>
        <w:rPr>
          <w:rFonts w:ascii="Times New Roman" w:hAnsi="Times New Roman" w:cs="Times New Roman"/>
          <w:bCs/>
          <w:sz w:val="28"/>
        </w:rPr>
        <w:t>…..9</w:t>
      </w:r>
    </w:p>
    <w:p w:rsidR="00D36AF2" w:rsidRDefault="00D36AF2" w:rsidP="00D36AF2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6.</w:t>
      </w:r>
      <w:r w:rsidRPr="00D36AF2">
        <w:t xml:space="preserve"> </w:t>
      </w:r>
      <w:r w:rsidRPr="00D36AF2">
        <w:rPr>
          <w:rFonts w:ascii="Times New Roman" w:hAnsi="Times New Roman" w:cs="Times New Roman"/>
          <w:bCs/>
          <w:sz w:val="28"/>
        </w:rPr>
        <w:t xml:space="preserve"> Журнал регистрации фактов хозяйственной жизни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36AF2">
        <w:rPr>
          <w:rFonts w:ascii="Times New Roman" w:hAnsi="Times New Roman" w:cs="Times New Roman"/>
          <w:bCs/>
          <w:sz w:val="28"/>
        </w:rPr>
        <w:t>ООО «Синтез» за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36AF2">
        <w:rPr>
          <w:rFonts w:ascii="Times New Roman" w:hAnsi="Times New Roman" w:cs="Times New Roman"/>
          <w:bCs/>
          <w:sz w:val="28"/>
        </w:rPr>
        <w:t>декабрь 2015 г</w:t>
      </w:r>
      <w:r>
        <w:rPr>
          <w:rFonts w:ascii="Times New Roman" w:hAnsi="Times New Roman" w:cs="Times New Roman"/>
          <w:bCs/>
          <w:sz w:val="28"/>
        </w:rPr>
        <w:t>………………………………………………………………….10</w:t>
      </w:r>
    </w:p>
    <w:p w:rsidR="00D36AF2" w:rsidRDefault="00893C07" w:rsidP="00D36AF2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7. Приложения…………………………………………………………………21</w:t>
      </w:r>
    </w:p>
    <w:p w:rsidR="00D36AF2" w:rsidRDefault="00D36AF2" w:rsidP="004C3762">
      <w:pPr>
        <w:rPr>
          <w:rFonts w:ascii="Times New Roman" w:hAnsi="Times New Roman" w:cs="Times New Roman"/>
          <w:bCs/>
          <w:sz w:val="28"/>
        </w:rPr>
      </w:pPr>
    </w:p>
    <w:p w:rsidR="00D36AF2" w:rsidRPr="004C3762" w:rsidRDefault="00D36AF2" w:rsidP="004C3762">
      <w:pPr>
        <w:rPr>
          <w:rFonts w:ascii="Times New Roman" w:hAnsi="Times New Roman" w:cs="Times New Roman"/>
          <w:bCs/>
          <w:sz w:val="28"/>
        </w:rPr>
      </w:pPr>
    </w:p>
    <w:p w:rsidR="004C3762" w:rsidRDefault="004C3762" w:rsidP="004C376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3762" w:rsidRPr="00DF1682" w:rsidRDefault="004C3762" w:rsidP="00202AB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5A7" w:rsidRPr="00442B91" w:rsidRDefault="004C3762" w:rsidP="00AD75A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</w:t>
      </w:r>
      <w:r w:rsidR="00AD75A7" w:rsidRPr="00442B91">
        <w:rPr>
          <w:rFonts w:ascii="Times New Roman" w:hAnsi="Times New Roman" w:cs="Times New Roman"/>
          <w:b/>
          <w:bCs/>
          <w:sz w:val="28"/>
        </w:rPr>
        <w:t xml:space="preserve"> Цель выполнения контрольной работы</w:t>
      </w:r>
    </w:p>
    <w:p w:rsidR="00AD75A7" w:rsidRPr="00442B91" w:rsidRDefault="00AD75A7" w:rsidP="00AD75A7">
      <w:pPr>
        <w:rPr>
          <w:rFonts w:ascii="Times New Roman" w:hAnsi="Times New Roman" w:cs="Times New Roman"/>
          <w:b/>
          <w:sz w:val="28"/>
        </w:rPr>
      </w:pPr>
    </w:p>
    <w:p w:rsidR="00AD75A7" w:rsidRPr="00442B91" w:rsidRDefault="00AD75A7" w:rsidP="00AD75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2B91">
        <w:rPr>
          <w:rFonts w:ascii="Times New Roman" w:hAnsi="Times New Roman" w:cs="Times New Roman"/>
          <w:sz w:val="28"/>
        </w:rPr>
        <w:t>Методические указания подготовлены в соответствии с программой дисциплины «Бухгалтерский финансовый учет» и учебным планом для студентов бакалавриата, обучающихся по направлению 080100.62 «Экономика».</w:t>
      </w:r>
    </w:p>
    <w:p w:rsidR="00AD75A7" w:rsidRDefault="00AD75A7" w:rsidP="00AD75A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2B91">
        <w:rPr>
          <w:rFonts w:ascii="Times New Roman" w:hAnsi="Times New Roman" w:cs="Times New Roman"/>
          <w:sz w:val="28"/>
        </w:rPr>
        <w:t>Целью контрольной работы является закрепление теоретических знаний и практических навыков студентов по формированию информации в системе бухгалтерского финансового учета.</w:t>
      </w:r>
    </w:p>
    <w:p w:rsidR="00AD75A7" w:rsidRPr="00442B91" w:rsidRDefault="00AD75A7" w:rsidP="00AD75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B91">
        <w:rPr>
          <w:rFonts w:ascii="Times New Roman" w:hAnsi="Times New Roman" w:cs="Times New Roman"/>
          <w:b/>
          <w:sz w:val="28"/>
          <w:szCs w:val="28"/>
        </w:rPr>
        <w:t>2. Содержание и оформление контрольной работы</w:t>
      </w:r>
    </w:p>
    <w:p w:rsidR="00023D52" w:rsidRPr="00DF1682" w:rsidRDefault="00023D52" w:rsidP="00023D5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bCs/>
          <w:color w:val="auto"/>
          <w:sz w:val="28"/>
          <w:szCs w:val="28"/>
        </w:rPr>
        <w:t>Прежде чем приступить к контрольной работе, целесообразно внимательно ознакомиться с Методическими указаниями по ее выполнению.</w:t>
      </w:r>
    </w:p>
    <w:p w:rsidR="00E8258E" w:rsidRDefault="00023D52" w:rsidP="00E825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Контрольная работа представляется на </w:t>
      </w:r>
      <w:r w:rsidR="00E8258E">
        <w:rPr>
          <w:rFonts w:ascii="Times New Roman" w:hAnsi="Times New Roman" w:cs="Times New Roman"/>
          <w:bCs/>
          <w:color w:val="auto"/>
          <w:sz w:val="28"/>
          <w:szCs w:val="28"/>
        </w:rPr>
        <w:t>проверку преподавателю</w:t>
      </w:r>
      <w:r w:rsidRPr="00DF16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позднее, чем</w:t>
      </w:r>
      <w:r w:rsidR="00E825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F16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один месяц до начала сдачи экзамена. </w:t>
      </w:r>
    </w:p>
    <w:p w:rsidR="00023D52" w:rsidRPr="00DF1682" w:rsidRDefault="00023D52" w:rsidP="00E825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bCs/>
          <w:color w:val="auto"/>
          <w:sz w:val="28"/>
          <w:szCs w:val="28"/>
        </w:rPr>
        <w:t>Решение заданий должно сопровождаться комментариями, дающими</w:t>
      </w:r>
    </w:p>
    <w:p w:rsidR="00023D52" w:rsidRPr="00DF1682" w:rsidRDefault="00023D52" w:rsidP="00023D5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представление о порядке и последовательности решения. Результаты решения задачи представляются в виде краткого аналитического заключения.</w:t>
      </w:r>
    </w:p>
    <w:p w:rsidR="00EB47AE" w:rsidRDefault="00023D52" w:rsidP="0019441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682">
        <w:rPr>
          <w:rFonts w:ascii="Times New Roman" w:hAnsi="Times New Roman" w:cs="Times New Roman"/>
          <w:bCs/>
          <w:sz w:val="28"/>
          <w:szCs w:val="28"/>
        </w:rPr>
        <w:t>Контрольная работа должна содержать</w:t>
      </w:r>
      <w:r w:rsidR="00EB47AE">
        <w:rPr>
          <w:rFonts w:ascii="Times New Roman" w:hAnsi="Times New Roman" w:cs="Times New Roman"/>
          <w:bCs/>
          <w:sz w:val="28"/>
          <w:szCs w:val="28"/>
        </w:rPr>
        <w:t>:</w:t>
      </w:r>
    </w:p>
    <w:p w:rsidR="00EB47AE" w:rsidRDefault="00023D52" w:rsidP="0019441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682">
        <w:rPr>
          <w:rFonts w:ascii="Times New Roman" w:hAnsi="Times New Roman" w:cs="Times New Roman"/>
          <w:bCs/>
          <w:sz w:val="28"/>
          <w:szCs w:val="28"/>
        </w:rPr>
        <w:t xml:space="preserve"> титульный лист</w:t>
      </w:r>
      <w:r w:rsidR="00442B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F1682">
        <w:rPr>
          <w:rFonts w:ascii="Times New Roman" w:hAnsi="Times New Roman" w:cs="Times New Roman"/>
          <w:bCs/>
          <w:sz w:val="28"/>
          <w:szCs w:val="28"/>
        </w:rPr>
        <w:t>где обязательно указывается наименование дисциплины, номер контрольной работы</w:t>
      </w:r>
      <w:r w:rsidR="00442B91">
        <w:rPr>
          <w:rFonts w:ascii="Times New Roman" w:hAnsi="Times New Roman" w:cs="Times New Roman"/>
          <w:bCs/>
          <w:sz w:val="28"/>
          <w:szCs w:val="28"/>
        </w:rPr>
        <w:t>)</w:t>
      </w:r>
      <w:r w:rsidR="00EB47AE">
        <w:rPr>
          <w:rFonts w:ascii="Times New Roman" w:hAnsi="Times New Roman" w:cs="Times New Roman"/>
          <w:bCs/>
          <w:sz w:val="28"/>
          <w:szCs w:val="28"/>
        </w:rPr>
        <w:t>.(</w:t>
      </w:r>
      <w:r w:rsidR="00EB47AE" w:rsidRPr="00EB4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7AE">
        <w:rPr>
          <w:rFonts w:ascii="Times New Roman" w:hAnsi="Times New Roman" w:cs="Times New Roman"/>
          <w:bCs/>
          <w:sz w:val="28"/>
          <w:szCs w:val="28"/>
        </w:rPr>
        <w:t>Для студентов 3 курса – это контрольная работа №2),</w:t>
      </w:r>
    </w:p>
    <w:p w:rsidR="00EB47AE" w:rsidRDefault="00442B91" w:rsidP="0019441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содержание,</w:t>
      </w:r>
    </w:p>
    <w:p w:rsidR="00EB47AE" w:rsidRDefault="00442B91" w:rsidP="0019441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введение, </w:t>
      </w:r>
    </w:p>
    <w:p w:rsidR="00EB47AE" w:rsidRDefault="00442B91" w:rsidP="0019441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основную</w:t>
      </w:r>
      <w:r w:rsidR="00023D52" w:rsidRPr="00DF1682">
        <w:rPr>
          <w:rFonts w:ascii="Times New Roman" w:hAnsi="Times New Roman" w:cs="Times New Roman"/>
          <w:bCs/>
          <w:sz w:val="28"/>
          <w:szCs w:val="28"/>
        </w:rPr>
        <w:t xml:space="preserve"> часть (решение </w:t>
      </w:r>
      <w:r w:rsidR="00E8258E">
        <w:rPr>
          <w:rFonts w:ascii="Times New Roman" w:hAnsi="Times New Roman" w:cs="Times New Roman"/>
          <w:bCs/>
          <w:sz w:val="28"/>
          <w:szCs w:val="28"/>
        </w:rPr>
        <w:t>сквозной задачи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23D52" w:rsidRPr="00DF1682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7AE" w:rsidRDefault="00EB47AE" w:rsidP="0019441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литературы.</w:t>
      </w:r>
    </w:p>
    <w:p w:rsidR="00D7530D" w:rsidRDefault="00442B91" w:rsidP="00E8258E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должно сопровождаться соответствующими краткими пояснениями к операциям 10, 16, 18, 19, 20, 24, 25,28, 44, 61, 64, 65, 66, 67, 68.  Все пояснения можно оформить в виде Пояснительной записки к расчетной части сквозной задачи</w:t>
      </w:r>
      <w:r w:rsidR="00D7530D">
        <w:rPr>
          <w:rFonts w:ascii="Times New Roman" w:hAnsi="Times New Roman" w:cs="Times New Roman"/>
          <w:bCs/>
          <w:sz w:val="28"/>
          <w:szCs w:val="28"/>
        </w:rPr>
        <w:t>, составленной в свободной форме.</w:t>
      </w:r>
    </w:p>
    <w:p w:rsidR="00D7530D" w:rsidRDefault="00D7530D" w:rsidP="00E8258E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Последовательность приведения материалов в основной части контрольной работы:</w:t>
      </w:r>
    </w:p>
    <w:p w:rsidR="00442B91" w:rsidRPr="00D7530D" w:rsidRDefault="00D7530D" w:rsidP="00D7530D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7530D">
        <w:rPr>
          <w:rFonts w:ascii="Times New Roman" w:hAnsi="Times New Roman" w:cs="Times New Roman"/>
          <w:bCs/>
          <w:sz w:val="28"/>
          <w:szCs w:val="28"/>
        </w:rPr>
        <w:t>Журнал регистрации фактов хозяйственной жизни ООО «Синтез» за декабрь 2015 г.</w:t>
      </w:r>
    </w:p>
    <w:p w:rsidR="00D7530D" w:rsidRDefault="00D7530D" w:rsidP="00D7530D">
      <w:pPr>
        <w:pStyle w:val="9"/>
        <w:spacing w:line="360" w:lineRule="auto"/>
        <w:ind w:left="142" w:firstLine="709"/>
        <w:jc w:val="both"/>
        <w:rPr>
          <w:b w:val="0"/>
        </w:rPr>
      </w:pPr>
      <w:r>
        <w:rPr>
          <w:b w:val="0"/>
        </w:rPr>
        <w:t>2. Приложение 1.</w:t>
      </w:r>
      <w:r w:rsidRPr="00D7530D">
        <w:rPr>
          <w:b w:val="0"/>
        </w:rPr>
        <w:t>Бухгалтерская справка «Расчет условного расхода по налогу на прибыль»</w:t>
      </w:r>
      <w:r>
        <w:rPr>
          <w:b w:val="0"/>
        </w:rPr>
        <w:t>.</w:t>
      </w:r>
    </w:p>
    <w:p w:rsidR="00D7530D" w:rsidRDefault="00D7530D" w:rsidP="00D7530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7530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75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Пояснительная записка к расчетной части сквозной задачи.</w:t>
      </w:r>
    </w:p>
    <w:p w:rsidR="00D7530D" w:rsidRDefault="00D7530D" w:rsidP="00D7530D">
      <w:pPr>
        <w:pStyle w:val="9"/>
        <w:spacing w:line="360" w:lineRule="auto"/>
        <w:ind w:left="142" w:firstLine="709"/>
        <w:jc w:val="both"/>
        <w:rPr>
          <w:b w:val="0"/>
        </w:rPr>
      </w:pPr>
      <w:r>
        <w:rPr>
          <w:b w:val="0"/>
        </w:rPr>
        <w:t xml:space="preserve"> 4. Приложение 2. </w:t>
      </w:r>
      <w:r w:rsidR="002C47FB">
        <w:rPr>
          <w:b w:val="0"/>
        </w:rPr>
        <w:t>Счета Главной</w:t>
      </w:r>
      <w:r>
        <w:rPr>
          <w:b w:val="0"/>
        </w:rPr>
        <w:t xml:space="preserve"> книг</w:t>
      </w:r>
      <w:r w:rsidR="002C47FB">
        <w:rPr>
          <w:b w:val="0"/>
        </w:rPr>
        <w:t>и.</w:t>
      </w:r>
    </w:p>
    <w:p w:rsidR="002C47FB" w:rsidRDefault="002C47FB" w:rsidP="002C47F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7F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2C47F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  <w:r w:rsidRPr="002C47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47FB">
        <w:t xml:space="preserve"> </w:t>
      </w:r>
      <w:r w:rsidRPr="002C47FB">
        <w:rPr>
          <w:rFonts w:ascii="Times New Roman" w:hAnsi="Times New Roman" w:cs="Times New Roman"/>
          <w:sz w:val="28"/>
          <w:szCs w:val="28"/>
          <w:lang w:eastAsia="ru-RU"/>
        </w:rPr>
        <w:t>Оборотно-сальдовая ведомость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47FB" w:rsidRPr="002C47FB" w:rsidRDefault="002C47FB" w:rsidP="002C47F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2C4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  <w:r w:rsidRPr="002C47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47FB">
        <w:t xml:space="preserve"> </w:t>
      </w:r>
      <w:r w:rsidRPr="002C47FB">
        <w:rPr>
          <w:rFonts w:ascii="Times New Roman" w:hAnsi="Times New Roman" w:cs="Times New Roman"/>
          <w:sz w:val="28"/>
          <w:szCs w:val="28"/>
          <w:lang w:eastAsia="ru-RU"/>
        </w:rPr>
        <w:t>Бухгалтерский баланс ООО «Синтез»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58E" w:rsidRPr="00E8258E" w:rsidRDefault="00442B91" w:rsidP="00E825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52" w:rsidRPr="00DF1682">
        <w:rPr>
          <w:rFonts w:ascii="Times New Roman" w:hAnsi="Times New Roman" w:cs="Times New Roman"/>
          <w:bCs/>
          <w:sz w:val="28"/>
          <w:szCs w:val="28"/>
        </w:rPr>
        <w:t xml:space="preserve">В конце работы необходимо привести список использованной литературы. </w:t>
      </w:r>
      <w:r w:rsidR="00E8258E" w:rsidRPr="00E8258E">
        <w:rPr>
          <w:rFonts w:ascii="Times New Roman" w:hAnsi="Times New Roman" w:cs="Times New Roman"/>
          <w:sz w:val="28"/>
          <w:szCs w:val="28"/>
        </w:rPr>
        <w:t xml:space="preserve">На последней странице работы студент указывает дату выполнения работы и ставит подпись. </w:t>
      </w:r>
    </w:p>
    <w:p w:rsidR="00023D52" w:rsidRDefault="00023D52" w:rsidP="00023D5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bCs/>
          <w:color w:val="auto"/>
          <w:sz w:val="28"/>
          <w:szCs w:val="28"/>
        </w:rPr>
        <w:t>При подготовке контрольной работы студентам рекомендуется использовать информацию СПС «КонсультантПлюс».</w:t>
      </w:r>
    </w:p>
    <w:p w:rsidR="00194411" w:rsidRDefault="00194411" w:rsidP="001944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4411">
        <w:rPr>
          <w:rFonts w:ascii="Times New Roman" w:hAnsi="Times New Roman" w:cs="Times New Roman"/>
          <w:b/>
          <w:sz w:val="28"/>
          <w:szCs w:val="28"/>
        </w:rPr>
        <w:t>Варианты контрольных работ</w:t>
      </w:r>
    </w:p>
    <w:p w:rsidR="00194411" w:rsidRDefault="00194411" w:rsidP="0019441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38C">
        <w:rPr>
          <w:rFonts w:ascii="Times New Roman" w:hAnsi="Times New Roman" w:cs="Times New Roman"/>
          <w:color w:val="auto"/>
          <w:sz w:val="28"/>
          <w:szCs w:val="28"/>
        </w:rPr>
        <w:t>Номер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варианта определяется в соответствии с </w:t>
      </w:r>
      <w:r w:rsidRPr="00F8038C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ачальной буквы фамилии студента.</w:t>
      </w:r>
    </w:p>
    <w:p w:rsidR="00194411" w:rsidRDefault="00194411" w:rsidP="0019441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Вариант 1 (</w:t>
      </w:r>
      <w:r w:rsidRPr="00194411">
        <w:rPr>
          <w:rFonts w:ascii="Times New Roman" w:hAnsi="Times New Roman" w:cs="Times New Roman"/>
          <w:color w:val="auto"/>
          <w:sz w:val="28"/>
          <w:szCs w:val="28"/>
        </w:rPr>
        <w:t>А, Б, В, Г, Д, Е, Ж, З, И)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94411" w:rsidRPr="00194411" w:rsidRDefault="00194411" w:rsidP="0019441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Вариант 2 </w:t>
      </w:r>
      <w:r w:rsidRPr="00194411">
        <w:rPr>
          <w:rFonts w:ascii="Times New Roman" w:hAnsi="Times New Roman" w:cs="Times New Roman"/>
          <w:color w:val="auto"/>
          <w:sz w:val="28"/>
          <w:szCs w:val="28"/>
        </w:rPr>
        <w:t xml:space="preserve">(К, Л, М, Н, О, П, Р) </w:t>
      </w:r>
    </w:p>
    <w:p w:rsidR="00194411" w:rsidRPr="00194411" w:rsidRDefault="00194411" w:rsidP="0019441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Вариант 3 </w:t>
      </w:r>
      <w:r w:rsidRPr="00194411">
        <w:rPr>
          <w:rFonts w:ascii="Times New Roman" w:hAnsi="Times New Roman" w:cs="Times New Roman"/>
          <w:color w:val="auto"/>
          <w:sz w:val="28"/>
          <w:szCs w:val="28"/>
        </w:rPr>
        <w:t xml:space="preserve">(С, Т, У,Ф,Х,Ч,Ш,Щ,Э,Ю,Я) </w:t>
      </w:r>
    </w:p>
    <w:p w:rsidR="00194411" w:rsidRPr="00DF1682" w:rsidRDefault="00194411" w:rsidP="00023D5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3D52" w:rsidRPr="00DF1682" w:rsidRDefault="00CB19FC" w:rsidP="00023D5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023D52" w:rsidRPr="00DF16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2A04B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Методические у</w:t>
      </w:r>
      <w:r w:rsidR="00023D52" w:rsidRPr="00DF168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казания по выполнению заданий</w:t>
      </w:r>
    </w:p>
    <w:p w:rsidR="00023D52" w:rsidRPr="00DF1682" w:rsidRDefault="00023D52" w:rsidP="00023D5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Студентам предлагается отразить факты хозяйственной жизни  условной производственной организации - общества с ограниченной ответственностью «</w:t>
      </w:r>
      <w:r>
        <w:rPr>
          <w:rFonts w:ascii="Times New Roman" w:hAnsi="Times New Roman" w:cs="Times New Roman"/>
          <w:color w:val="auto"/>
          <w:sz w:val="28"/>
          <w:szCs w:val="28"/>
        </w:rPr>
        <w:t>Синтез</w:t>
      </w:r>
      <w:r w:rsidRPr="00DF1682">
        <w:rPr>
          <w:rFonts w:ascii="Times New Roman" w:hAnsi="Times New Roman" w:cs="Times New Roman"/>
          <w:color w:val="auto"/>
          <w:sz w:val="28"/>
          <w:szCs w:val="28"/>
        </w:rPr>
        <w:t>» (далее – ООО «С</w:t>
      </w:r>
      <w:r>
        <w:rPr>
          <w:rFonts w:ascii="Times New Roman" w:hAnsi="Times New Roman" w:cs="Times New Roman"/>
          <w:color w:val="auto"/>
          <w:sz w:val="28"/>
          <w:szCs w:val="28"/>
        </w:rPr>
        <w:t>интез</w:t>
      </w:r>
      <w:r w:rsidRPr="00DF1682">
        <w:rPr>
          <w:rFonts w:ascii="Times New Roman" w:hAnsi="Times New Roman" w:cs="Times New Roman"/>
          <w:color w:val="auto"/>
          <w:sz w:val="28"/>
          <w:szCs w:val="28"/>
        </w:rPr>
        <w:t>»)  в Журнале регистрации фактов хозяйственной жизни, обобщить их на счетах бухгалтерского учета.</w:t>
      </w:r>
    </w:p>
    <w:p w:rsidR="00023D52" w:rsidRPr="00DF1682" w:rsidRDefault="00023D52" w:rsidP="00023D5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Методической основой сквозной задачи являются нормативные документы, действующие в области бухгалтерского учета.</w:t>
      </w:r>
    </w:p>
    <w:p w:rsidR="00023D52" w:rsidRPr="00DF1682" w:rsidRDefault="00023D52" w:rsidP="00023D5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Факты хозяйственной жизни приводятся за </w:t>
      </w:r>
      <w:r w:rsidR="002A04BF">
        <w:rPr>
          <w:rFonts w:ascii="Times New Roman" w:hAnsi="Times New Roman" w:cs="Times New Roman"/>
          <w:color w:val="auto"/>
          <w:sz w:val="28"/>
          <w:szCs w:val="28"/>
        </w:rPr>
        <w:t xml:space="preserve">декабрь </w:t>
      </w: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 2015 г.  Начальные остатки по счетам бухгалтерского учета сформированы на 1 </w:t>
      </w:r>
      <w:r w:rsidR="002A04BF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 2015 г. (табл.2). В условии задачи приводится выписка из учетной политики ООО «С</w:t>
      </w:r>
      <w:r>
        <w:rPr>
          <w:rFonts w:ascii="Times New Roman" w:hAnsi="Times New Roman" w:cs="Times New Roman"/>
          <w:color w:val="auto"/>
          <w:sz w:val="28"/>
          <w:szCs w:val="28"/>
        </w:rPr>
        <w:t>интез</w:t>
      </w:r>
      <w:r w:rsidRPr="00DF1682">
        <w:rPr>
          <w:rFonts w:ascii="Times New Roman" w:hAnsi="Times New Roman" w:cs="Times New Roman"/>
          <w:color w:val="auto"/>
          <w:sz w:val="28"/>
          <w:szCs w:val="28"/>
        </w:rPr>
        <w:t>», в которой установлены варианты учета отдельных активов и обязательств организации. В процессе решения задачи следует использовать действующий План счетов бухгалтерского учета финансово-хозяйственной деятельности организации, который представлен в табл. 1.</w:t>
      </w:r>
    </w:p>
    <w:p w:rsidR="002A04BF" w:rsidRDefault="00023D52" w:rsidP="00023D5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фактов хозяйственной жизни производится в целых рублях. </w:t>
      </w:r>
    </w:p>
    <w:p w:rsidR="00E8258E" w:rsidRPr="00DF1682" w:rsidRDefault="002A04BF" w:rsidP="00023D5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Последовательность выполнения заданий: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1.Составить  бухгалтерские  записи  в  Журнале  регистрации фактов хозяйственной  жизни (таблица 1).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2.Рассчитать  сумму  отклонений  по  израсходованным материалам (операция 10).</w:t>
      </w:r>
      <w:r w:rsidRPr="00367028">
        <w:rPr>
          <w:b w:val="0"/>
          <w:bCs/>
        </w:rPr>
        <w:t xml:space="preserve"> </w:t>
      </w:r>
      <w:r>
        <w:rPr>
          <w:b w:val="0"/>
          <w:bCs/>
        </w:rPr>
        <w:t>Средний процент отклонений следует  считать с точностью до 0,01.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3.Рассчитать суммы страховых взносов за декабрь (операция 16). Размер страховых взносов – 31%, в том числе от несчастных случаев и профессиональных заболеваний – 1 %.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3.Распределить  общепроизводственные  расходы  ремонтного  цеха  между  заказами (операция 18).</w:t>
      </w:r>
      <w:r w:rsidRPr="00367028">
        <w:rPr>
          <w:b w:val="0"/>
          <w:bCs/>
        </w:rPr>
        <w:t xml:space="preserve"> </w:t>
      </w:r>
      <w:r>
        <w:rPr>
          <w:b w:val="0"/>
          <w:bCs/>
        </w:rPr>
        <w:t>Коэффициент распределения считать с точностью до 0,0001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4.Определить  себестоимость выполненных заказов и списать стоимость выполненных  ремонтных  работ (операция 19). К счету 23 следует открыть субсчета: счет 23 субсчет « заказ №301» и счет 23 субсчет « заказ №302».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5. Распределить  общепроизводственные  расходы</w:t>
      </w:r>
      <w:r w:rsidRPr="00A7347F">
        <w:t xml:space="preserve"> </w:t>
      </w:r>
      <w:r>
        <w:rPr>
          <w:b w:val="0"/>
          <w:bCs/>
        </w:rPr>
        <w:t>основных  цехов  между  изделиями (операция  20).Общепроизводственные расходы следует подсчитать по каждому цеху. К счету 25 следует открыть субсчета : 25 субсчет «цех №1»,</w:t>
      </w:r>
      <w:r w:rsidRPr="00943354">
        <w:rPr>
          <w:b w:val="0"/>
          <w:bCs/>
        </w:rPr>
        <w:t xml:space="preserve"> </w:t>
      </w:r>
      <w:r>
        <w:rPr>
          <w:b w:val="0"/>
          <w:bCs/>
        </w:rPr>
        <w:t>25 субсчет «цех №2»,</w:t>
      </w:r>
      <w:r w:rsidRPr="00943354">
        <w:rPr>
          <w:b w:val="0"/>
          <w:bCs/>
        </w:rPr>
        <w:t xml:space="preserve"> </w:t>
      </w:r>
      <w:r>
        <w:rPr>
          <w:b w:val="0"/>
          <w:bCs/>
        </w:rPr>
        <w:t>25 субсчет «цех №3».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6. Определить  потери  от  брака (операция 24).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7. Определить  сумму  общехозяйственных  расходов, подлежащую  списанию (операция  25).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8. Рассчитать  фактическую  производственную  себестоимость  готовой  продукции  (операция  26). К счету 20 следует открыть субсчета: счет 20, субсчет « изделие А» и счет 20, субсчет « изделие Б».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9. Выявить  сумму  отклонений  фактической  себестоимости  готовой  продукции  от  нормативной  себестоимости  продукции (операция 28).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10. Рассчита</w:t>
      </w:r>
      <w:r w:rsidR="00CB19FC">
        <w:rPr>
          <w:b w:val="0"/>
          <w:bCs/>
        </w:rPr>
        <w:t>ть  сумму  дохода  по  облигациям, а  также  разницу  между  их</w:t>
      </w:r>
      <w:r>
        <w:rPr>
          <w:b w:val="0"/>
          <w:bCs/>
        </w:rPr>
        <w:t xml:space="preserve">  покупной  и  номинальной  стоимостью (операция 44).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11. Определить  финансовый  результат  от  продажи  продукции (операция  61).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12. Определить  сальдо  прочих  доходов  и  расходов (операция  64).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13. Определить  </w:t>
      </w:r>
      <w:r w:rsidRPr="00A7347F">
        <w:rPr>
          <w:b w:val="0"/>
          <w:bCs/>
        </w:rPr>
        <w:t>условный  расход  по  налогу  на прибыль за декабрь</w:t>
      </w:r>
      <w:r>
        <w:rPr>
          <w:b w:val="0"/>
          <w:bCs/>
        </w:rPr>
        <w:t xml:space="preserve"> (операция  65) (приложение 1).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14. Выявить  сумму  чистой  прибыли  в  конце  года (операция 66).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15. Закрыть  субсчета  к  счетам  90 и 91 (операции 67 и 68).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16. На  основании  бухгалтерских  записей  по  операциям  и  остатков  на  начало  месяца  по  счетам  составить  Главную  книгу (приложение 2).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17. Составить  оборотно-сальдовую  ведомость  по  синтетическим  счетам  за  декабрь (приложение 3).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18. Определить  общий  итог  по  Журналу  регистрации фактов хозяйственной жизни  и  сравнить  его  с  итогом  в  оборотно-сальдовой  ведомости .</w:t>
      </w:r>
    </w:p>
    <w:p w:rsidR="002A04BF" w:rsidRDefault="002A04BF" w:rsidP="002A04BF">
      <w:pPr>
        <w:pStyle w:val="ab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19. На  основании  Главной  книги  составить  бухгалтерский  баланс (приложение 4). Бухгалтерский  баланс  составить  в  тыс. руб. без  десятичных  знаков.  </w:t>
      </w:r>
    </w:p>
    <w:p w:rsidR="002A04BF" w:rsidRDefault="00CB19FC" w:rsidP="00CB19FC">
      <w:pPr>
        <w:pStyle w:val="ab"/>
        <w:tabs>
          <w:tab w:val="left" w:pos="1710"/>
        </w:tabs>
        <w:spacing w:line="360" w:lineRule="auto"/>
        <w:jc w:val="left"/>
      </w:pPr>
      <w:r>
        <w:rPr>
          <w:b w:val="0"/>
          <w:bCs/>
        </w:rPr>
        <w:tab/>
      </w:r>
    </w:p>
    <w:p w:rsidR="002A04BF" w:rsidRDefault="00D36AF2" w:rsidP="002A04BF">
      <w:pPr>
        <w:pStyle w:val="21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2A04BF">
        <w:rPr>
          <w:b/>
          <w:bCs/>
          <w:sz w:val="28"/>
        </w:rPr>
        <w:t>Состояние активов и обязательств ООО «С</w:t>
      </w:r>
      <w:r w:rsidR="005E173D">
        <w:rPr>
          <w:b/>
          <w:bCs/>
          <w:sz w:val="28"/>
        </w:rPr>
        <w:t>интез</w:t>
      </w:r>
      <w:r w:rsidR="002A04BF">
        <w:rPr>
          <w:b/>
          <w:bCs/>
          <w:sz w:val="28"/>
        </w:rPr>
        <w:t>»  на 1 декабря 2015 г.,  (согласно рабочему плану счетов)</w:t>
      </w:r>
    </w:p>
    <w:p w:rsidR="002A04BF" w:rsidRDefault="002A04BF" w:rsidP="002A04BF">
      <w:pPr>
        <w:ind w:firstLine="567"/>
        <w:jc w:val="center"/>
        <w:rPr>
          <w:rFonts w:ascii="Calibri" w:eastAsia="Calibri" w:hAnsi="Calibri" w:cs="Times New Roman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6662"/>
        <w:gridCol w:w="1985"/>
      </w:tblGrid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>Номер</w:t>
            </w: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>счета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>Активы и обязательства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 xml:space="preserve">          Сумма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 xml:space="preserve">            (руб.)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Основные средства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3236650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Амортизация основных средств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2205770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Нематериальные активы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144725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Амортизация нематериальных активов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19400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Отложенные налоговые активы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Материалы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1397500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Отклонение в стоимости материальных ценностей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71000</w:t>
            </w:r>
          </w:p>
        </w:tc>
      </w:tr>
      <w:tr w:rsidR="002A04BF" w:rsidTr="00D7530D">
        <w:trPr>
          <w:trHeight w:val="225"/>
        </w:trPr>
        <w:tc>
          <w:tcPr>
            <w:tcW w:w="921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НДС по приобретенным ценностям – 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239914</w:t>
            </w:r>
          </w:p>
        </w:tc>
      </w:tr>
      <w:tr w:rsidR="002A04BF" w:rsidTr="00D7530D">
        <w:trPr>
          <w:trHeight w:val="735"/>
        </w:trPr>
        <w:tc>
          <w:tcPr>
            <w:tcW w:w="921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Основное производство – всего 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изделие 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33090</w:t>
            </w: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33090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Готовая продукция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198800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Касса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7300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Расчетные счета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244919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58-1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Финансовые вложения (долгосрочные)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140000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60-1 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с поставщиками и подрядчиками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943104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62-1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с покупателями и заказчиками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227970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62-2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по авансам полученным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236700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по краткосрочным кредитам и займам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679870</w:t>
            </w:r>
          </w:p>
        </w:tc>
      </w:tr>
      <w:tr w:rsidR="002A04BF" w:rsidTr="00D7530D">
        <w:trPr>
          <w:trHeight w:val="135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по налогам и сборам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162286</w:t>
            </w:r>
          </w:p>
        </w:tc>
      </w:tr>
      <w:tr w:rsidR="002A04BF" w:rsidTr="00D7530D">
        <w:trPr>
          <w:trHeight w:val="240"/>
        </w:trPr>
        <w:tc>
          <w:tcPr>
            <w:tcW w:w="921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по социальному страхованию и обеспечению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76700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с персоналом по оплате труда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313475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с подотчетными лицами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4300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с персоналом по прочим операциям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128000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76-1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с разными дебиторами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30000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76-2 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Расчеты с разными кредиторами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28726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Отложенные налоговые обязательства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13800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Уставный капитал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36000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Резервный капитал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92700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Добавочный капитал (переоценка)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500524</w:t>
            </w:r>
          </w:p>
        </w:tc>
      </w:tr>
      <w:tr w:rsidR="002A04BF" w:rsidTr="00D7530D">
        <w:trPr>
          <w:trHeight w:val="285"/>
        </w:trPr>
        <w:tc>
          <w:tcPr>
            <w:tcW w:w="921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 Нераспределенная прибыль (непокрытый убыток)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441676</w:t>
            </w:r>
          </w:p>
        </w:tc>
      </w:tr>
      <w:tr w:rsidR="002A04BF" w:rsidTr="00D7530D">
        <w:trPr>
          <w:trHeight w:val="531"/>
        </w:trPr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90-1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Выручка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9150800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90-2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Себестоимость продаж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6071167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90-3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НДС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1525133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90-6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Общехозяйственные расходы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503927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90-7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pStyle w:val="8"/>
              <w:rPr>
                <w:sz w:val="24"/>
                <w:u w:val="none"/>
              </w:rPr>
            </w:pPr>
            <w:r w:rsidRPr="00CB19FC">
              <w:rPr>
                <w:sz w:val="24"/>
                <w:u w:val="none"/>
              </w:rPr>
              <w:t>Расходы на продажу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181400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90-9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Прибыль / убыток от продаж (прибыль)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869123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91-1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Прочие доходы 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250760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91-2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 xml:space="preserve">Прочие расходы 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427220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91-9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Сальдо прочих доходов и расходов (убытки)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176460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Расходы будущих периодов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3600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Доходы будущих периодов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2A04BF" w:rsidTr="00D7530D">
        <w:tc>
          <w:tcPr>
            <w:tcW w:w="921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662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Прибыли и убытки (прибыль)</w:t>
            </w:r>
          </w:p>
        </w:tc>
        <w:tc>
          <w:tcPr>
            <w:tcW w:w="1985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B19FC">
              <w:rPr>
                <w:rFonts w:ascii="Times New Roman" w:eastAsia="Calibri" w:hAnsi="Times New Roman" w:cs="Times New Roman"/>
              </w:rPr>
              <w:t>361537</w:t>
            </w:r>
          </w:p>
        </w:tc>
      </w:tr>
    </w:tbl>
    <w:p w:rsidR="00BB7457" w:rsidRDefault="00BB7457" w:rsidP="002A04BF">
      <w:pPr>
        <w:pStyle w:val="11"/>
        <w:jc w:val="center"/>
        <w:rPr>
          <w:b/>
          <w:bCs/>
          <w:iCs/>
          <w:color w:val="000000"/>
          <w:sz w:val="28"/>
        </w:rPr>
      </w:pPr>
    </w:p>
    <w:p w:rsidR="00BB7457" w:rsidRDefault="00BB7457" w:rsidP="002A04BF">
      <w:pPr>
        <w:pStyle w:val="11"/>
        <w:jc w:val="center"/>
        <w:rPr>
          <w:b/>
          <w:bCs/>
          <w:iCs/>
          <w:color w:val="000000"/>
          <w:sz w:val="28"/>
        </w:rPr>
      </w:pPr>
    </w:p>
    <w:p w:rsidR="002A04BF" w:rsidRDefault="00D36AF2" w:rsidP="002A04BF">
      <w:pPr>
        <w:pStyle w:val="11"/>
        <w:jc w:val="center"/>
        <w:rPr>
          <w:b/>
          <w:bCs/>
          <w:iCs/>
          <w:sz w:val="28"/>
        </w:rPr>
      </w:pPr>
      <w:r>
        <w:rPr>
          <w:b/>
          <w:bCs/>
          <w:iCs/>
          <w:color w:val="000000"/>
          <w:sz w:val="28"/>
        </w:rPr>
        <w:t xml:space="preserve">5. </w:t>
      </w:r>
      <w:r w:rsidR="002A04BF">
        <w:rPr>
          <w:b/>
          <w:bCs/>
          <w:iCs/>
          <w:color w:val="000000"/>
          <w:sz w:val="28"/>
        </w:rPr>
        <w:t>Выписка из приказа об учетной политике ООО "Синтез"</w:t>
      </w:r>
      <w:r w:rsidR="002A04BF">
        <w:rPr>
          <w:b/>
          <w:bCs/>
          <w:iCs/>
          <w:color w:val="000000"/>
          <w:sz w:val="28"/>
        </w:rPr>
        <w:br/>
        <w:t>на 2015 год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>
        <w:rPr>
          <w:color w:val="000000"/>
        </w:rPr>
        <w:t xml:space="preserve">1. </w:t>
      </w:r>
      <w:r w:rsidRPr="002A04BF">
        <w:rPr>
          <w:color w:val="000000"/>
          <w:sz w:val="28"/>
          <w:szCs w:val="28"/>
        </w:rPr>
        <w:t xml:space="preserve">Фактическая себестоимость поступивших материалов выявляется на счете 15 "Заготовление и приобретение материальных ценностей". Текущий учет материалов на счете 10 "Материалы" ведется по среднепокупным (договорным) ценам поставщиков. Для учета отклонений от учетных цен применяется счет 16 "Отклонение в стоимости материальных ценностей". Отклонение фактической себестоимости материальных ценностей от их стоимости по учетным ценам списывается пропорционально стоимости израсходованных материалов по учетным ценам. 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>2. Амортизация по основным средствам и нематериальным активам начисляется линейным способом. Учет амортизации ведется соответственно на счетах 02 «Амортизация основных средств» и 05 «Амортизация нематериальных ценностей»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>3. Малоценные основные средства стоимостью до 40000 рублей за единицу учитываются в составе материалов.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 xml:space="preserve">4. Затраты на текущий ремонт основных средств списываются ежемесячно на себестоимость продукции. 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 xml:space="preserve">5. Общепроизводственные расходы распределяются между видами готовой продукции пропорционально заработной плате производственных рабочих, занятых непосредственно изготовлением продукции. 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 xml:space="preserve">6. Общехозяйственные расходы ежемесячно списываются на себестоимость проданной продукции как условно-постоянные расходы. </w:t>
      </w:r>
    </w:p>
    <w:p w:rsidR="002A04BF" w:rsidRPr="002A04BF" w:rsidRDefault="002A04BF" w:rsidP="00BB7457">
      <w:pPr>
        <w:pStyle w:val="11"/>
        <w:ind w:left="426" w:right="-199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 xml:space="preserve">7. Незавершенное производство оценивается по нормативной (плановой) себестоимости. 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 xml:space="preserve">8. Готовая продукция приходуется по нормативной (плановой) себестоимости. Отклонения от фактической себестоимости готовой продукции за отчетный месяц списываются на продажу продукции. 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 xml:space="preserve">9. Продукция считается проданной по ее отгрузке и предъявлении счетов покупателям. </w:t>
      </w:r>
    </w:p>
    <w:p w:rsidR="002A04BF" w:rsidRPr="002A04BF" w:rsidRDefault="002A04BF" w:rsidP="00BB7457">
      <w:pPr>
        <w:pStyle w:val="11"/>
        <w:ind w:left="426"/>
        <w:jc w:val="both"/>
        <w:rPr>
          <w:sz w:val="28"/>
          <w:szCs w:val="28"/>
        </w:rPr>
      </w:pPr>
      <w:r w:rsidRPr="002A04BF">
        <w:rPr>
          <w:color w:val="000000"/>
          <w:sz w:val="28"/>
          <w:szCs w:val="28"/>
        </w:rPr>
        <w:t xml:space="preserve">10. Налог на прибыль уплачивается ежемесячно исходя из фактически полученной прибыли за предшествующий месяц. </w:t>
      </w:r>
    </w:p>
    <w:p w:rsidR="002A04BF" w:rsidRPr="00BB7457" w:rsidRDefault="00BB7457" w:rsidP="002A04BF">
      <w:pPr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2A04BF" w:rsidRPr="00BB7457" w:rsidRDefault="00D36AF2" w:rsidP="002A04BF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A04BF" w:rsidRPr="00BB7457">
        <w:rPr>
          <w:rFonts w:ascii="Times New Roman" w:eastAsia="Calibri" w:hAnsi="Times New Roman" w:cs="Times New Roman"/>
          <w:b/>
          <w:sz w:val="28"/>
          <w:szCs w:val="28"/>
        </w:rPr>
        <w:t xml:space="preserve">Журнал регистрации фактов хозяйственной жизни </w:t>
      </w:r>
    </w:p>
    <w:p w:rsidR="002A04BF" w:rsidRPr="00BB7457" w:rsidRDefault="002A04BF" w:rsidP="002A04BF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457">
        <w:rPr>
          <w:rFonts w:ascii="Times New Roman" w:eastAsia="Calibri" w:hAnsi="Times New Roman" w:cs="Times New Roman"/>
          <w:b/>
          <w:sz w:val="28"/>
          <w:szCs w:val="28"/>
        </w:rPr>
        <w:t>ООО «С</w:t>
      </w:r>
      <w:r w:rsidR="00CB19FC">
        <w:rPr>
          <w:rFonts w:ascii="Times New Roman" w:hAnsi="Times New Roman" w:cs="Times New Roman"/>
          <w:b/>
          <w:sz w:val="28"/>
          <w:szCs w:val="28"/>
        </w:rPr>
        <w:t>интез</w:t>
      </w:r>
      <w:r w:rsidRPr="00BB7457">
        <w:rPr>
          <w:rFonts w:ascii="Times New Roman" w:eastAsia="Calibri" w:hAnsi="Times New Roman" w:cs="Times New Roman"/>
          <w:b/>
          <w:sz w:val="28"/>
          <w:szCs w:val="28"/>
        </w:rPr>
        <w:t>» за декабрь 20</w:t>
      </w:r>
      <w:r w:rsidR="00CB19FC">
        <w:rPr>
          <w:rFonts w:ascii="Times New Roman" w:hAnsi="Times New Roman" w:cs="Times New Roman"/>
          <w:b/>
          <w:sz w:val="28"/>
          <w:szCs w:val="28"/>
        </w:rPr>
        <w:t>15</w:t>
      </w:r>
      <w:r w:rsidRPr="00BB7457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2A04BF" w:rsidRDefault="002A04BF" w:rsidP="002A04BF">
      <w:pPr>
        <w:ind w:right="-1" w:firstLine="567"/>
        <w:jc w:val="center"/>
        <w:rPr>
          <w:rFonts w:ascii="Calibri" w:eastAsia="Calibri" w:hAnsi="Calibri" w:cs="Times New Roman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5115"/>
        <w:gridCol w:w="1353"/>
        <w:gridCol w:w="1089"/>
        <w:gridCol w:w="1057"/>
      </w:tblGrid>
      <w:tr w:rsidR="002A04BF" w:rsidRPr="00CB19FC" w:rsidTr="00D7530D">
        <w:trPr>
          <w:cantSplit/>
        </w:trPr>
        <w:tc>
          <w:tcPr>
            <w:tcW w:w="1106" w:type="dxa"/>
            <w:vMerge w:val="restart"/>
            <w:vAlign w:val="center"/>
          </w:tcPr>
          <w:p w:rsidR="002A04BF" w:rsidRPr="00CB19FC" w:rsidRDefault="002A04BF" w:rsidP="00D7530D">
            <w:pPr>
              <w:ind w:right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операции</w:t>
            </w:r>
          </w:p>
        </w:tc>
        <w:tc>
          <w:tcPr>
            <w:tcW w:w="5115" w:type="dxa"/>
            <w:vMerge w:val="restart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04BF" w:rsidRPr="00CB19FC" w:rsidRDefault="002A04BF" w:rsidP="00D7530D">
            <w:pPr>
              <w:pStyle w:val="7"/>
              <w:rPr>
                <w:b/>
              </w:rPr>
            </w:pPr>
            <w:r w:rsidRPr="00CB19FC">
              <w:rPr>
                <w:b/>
              </w:rPr>
              <w:t>Содержание фактов хозяйственной жизни</w:t>
            </w:r>
          </w:p>
        </w:tc>
        <w:tc>
          <w:tcPr>
            <w:tcW w:w="1353" w:type="dxa"/>
            <w:vMerge w:val="restart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2146" w:type="dxa"/>
            <w:gridSpan w:val="2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Корреспондирующие счета</w:t>
            </w:r>
          </w:p>
        </w:tc>
      </w:tr>
      <w:tr w:rsidR="002A04BF" w:rsidRPr="00CB19FC" w:rsidTr="00D7530D">
        <w:trPr>
          <w:cantSplit/>
        </w:trPr>
        <w:tc>
          <w:tcPr>
            <w:tcW w:w="1106" w:type="dxa"/>
            <w:vMerge/>
            <w:vAlign w:val="center"/>
          </w:tcPr>
          <w:p w:rsidR="002A04BF" w:rsidRPr="00CB19FC" w:rsidRDefault="002A04BF" w:rsidP="00D7530D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2A04BF" w:rsidRPr="00CB19FC" w:rsidRDefault="002A04BF" w:rsidP="00D7530D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2A04BF" w:rsidRPr="00CB19FC" w:rsidRDefault="002A04BF" w:rsidP="00D7530D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057" w:type="dxa"/>
            <w:vAlign w:val="center"/>
          </w:tcPr>
          <w:p w:rsidR="002A04BF" w:rsidRPr="00CB19FC" w:rsidRDefault="002A04BF" w:rsidP="00D7530D">
            <w:pPr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ind w:right="-6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ind w:righ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ind w:right="-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 производственное оборудование у   завода «Электроприбор»: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отпускная цена с учетом доставки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сумма НДС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Принято в эксплуатацию производственное оборудование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CB19FC" w:rsidRDefault="00CB19FC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невозможностью дальнейшей эксплуатации списано производственное оборудование со 100-% износом: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 на дату выбытия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</w:t>
            </w:r>
            <w:r w:rsidR="00CB19FC">
              <w:rPr>
                <w:rFonts w:ascii="Times New Roman" w:eastAsia="Calibri" w:hAnsi="Times New Roman" w:cs="Times New Roman"/>
                <w:sz w:val="24"/>
                <w:szCs w:val="24"/>
              </w:rPr>
              <w:t>на демонтаж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2A04BF" w:rsidRPr="00CB19FC" w:rsidRDefault="002A04BF" w:rsidP="00CB1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начислена заработная плата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начислены страховые взносы во внебюджетные фонды  и  страховые  платежи  от  несчастных  случаев</w:t>
            </w:r>
            <w:r w:rsid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Оприходованы на склад прочие материалы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CB19FC">
        <w:trPr>
          <w:trHeight w:val="1226"/>
        </w:trPr>
        <w:tc>
          <w:tcPr>
            <w:tcW w:w="1106" w:type="dxa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 xml:space="preserve">Продано производственное оборудование, приобретенное в октябре отчетного года </w:t>
            </w:r>
          </w:p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продажная стоимость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Начислен НДС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сумма амортизации, начисленная к моменту выбытия оборудования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90AF8">
        <w:trPr>
          <w:trHeight w:val="503"/>
        </w:trPr>
        <w:tc>
          <w:tcPr>
            <w:tcW w:w="1106" w:type="dxa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98400</w:t>
            </w: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2A04BF" w:rsidRPr="00CB19FC" w:rsidRDefault="002A04BF" w:rsidP="00D90A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Акцептованы счета поставщиков за поступившие материалы:</w:t>
            </w:r>
          </w:p>
          <w:p w:rsidR="002A04BF" w:rsidRPr="00CB19FC" w:rsidRDefault="004C536B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"Электромоторный завод"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покупная стоимость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сумма НДС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15" w:type="dxa"/>
          </w:tcPr>
          <w:p w:rsidR="002A04BF" w:rsidRPr="00CB19FC" w:rsidRDefault="004C536B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«Техника»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покупная стоимость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сумма НДС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Оприходованы материалы на складе по учётным ценам, поступившие: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4C53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"Электромоторный завод"</w:t>
            </w:r>
          </w:p>
          <w:p w:rsidR="002A04BF" w:rsidRPr="00CB19FC" w:rsidRDefault="004C536B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"Техника"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24100</w:t>
            </w: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38900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2A04BF" w:rsidRPr="00CB19FC" w:rsidRDefault="00D90AF8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Списаны отклонения 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фактической себестоимости приобретённых материалов от учётных цен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ind w:left="-694" w:firstLine="6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5" w:type="dxa"/>
          </w:tcPr>
          <w:p w:rsidR="002A04BF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 конце года образован резерв под снижение стоимости материальных ценностей, потерявших свои потребительские качества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1119CA" w:rsidRPr="00CB19FC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третий вариант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9CA" w:rsidRDefault="001119CA" w:rsidP="00D7530D">
            <w:pPr>
              <w:ind w:left="-694" w:firstLine="6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1119CA" w:rsidRDefault="002A04BF" w:rsidP="001119CA">
            <w:pPr>
              <w:spacing w:after="0" w:line="240" w:lineRule="auto"/>
              <w:ind w:left="-692" w:firstLine="69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10000</w:t>
            </w:r>
          </w:p>
          <w:p w:rsidR="001119CA" w:rsidRPr="001119CA" w:rsidRDefault="001119CA" w:rsidP="001119CA">
            <w:pPr>
              <w:spacing w:after="0" w:line="240" w:lineRule="auto"/>
              <w:ind w:left="-694" w:firstLine="69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11000</w:t>
            </w:r>
          </w:p>
          <w:p w:rsidR="001119CA" w:rsidRPr="00CB19FC" w:rsidRDefault="001119CA" w:rsidP="001119CA">
            <w:pPr>
              <w:spacing w:after="0" w:line="240" w:lineRule="auto"/>
              <w:ind w:left="-694" w:firstLine="6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left="-694" w:firstLine="6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left="-694" w:firstLine="6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AF8" w:rsidRDefault="00D90AF8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9.9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115" w:type="dxa"/>
          </w:tcPr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Отпущено со склада и израсходовано в отчётном месяце материалов по учётным ценам: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№ 1 для производства 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А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Б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 № 2 для производства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А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Б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ремонтному цеху для выполнения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заказа № 301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заказа № 302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хозяйственные нужды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цеха № 1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цеха № 2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ремонтного цеха</w:t>
            </w:r>
          </w:p>
          <w:p w:rsidR="002A04BF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заводоуправлению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1119CA" w:rsidRPr="00CB19FC" w:rsidRDefault="001119CA" w:rsidP="001119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третий вариант</w:t>
            </w:r>
          </w:p>
        </w:tc>
        <w:tc>
          <w:tcPr>
            <w:tcW w:w="1353" w:type="dxa"/>
          </w:tcPr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AF8" w:rsidRDefault="00D90AF8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170360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156790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180800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154100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16290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14840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12850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12930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12020</w:t>
            </w:r>
          </w:p>
          <w:p w:rsidR="001119CA" w:rsidRDefault="001119CA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1119CA" w:rsidRDefault="002A04BF" w:rsidP="0011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12300</w:t>
            </w:r>
          </w:p>
          <w:p w:rsidR="001119CA" w:rsidRPr="001119CA" w:rsidRDefault="001119CA" w:rsidP="0011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12400</w:t>
            </w:r>
          </w:p>
          <w:p w:rsidR="001119CA" w:rsidRPr="001119CA" w:rsidRDefault="001119CA" w:rsidP="0011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12500</w:t>
            </w:r>
          </w:p>
          <w:p w:rsidR="001119CA" w:rsidRPr="00CB19FC" w:rsidRDefault="001119CA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AF8" w:rsidRDefault="00D90AF8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Списаны и распределены отклонения в стоимости материалов, относящихся к материалам</w:t>
            </w:r>
            <w:r w:rsidR="00D90A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отпущенным</w:t>
            </w:r>
            <w:r w:rsidR="00D90A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цех</w:t>
            </w:r>
            <w:r w:rsidR="00D90AF8">
              <w:rPr>
                <w:sz w:val="24"/>
              </w:rPr>
              <w:t>у</w:t>
            </w:r>
            <w:r w:rsidRPr="00CB19FC">
              <w:rPr>
                <w:sz w:val="24"/>
              </w:rPr>
              <w:t xml:space="preserve"> № 1 для производства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Б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</w:t>
            </w:r>
            <w:r w:rsidR="00D90AF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для производства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Б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ремонтному цеху для выполнения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заказа № 301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заказа № 302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90A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хозяйственные нужды</w:t>
            </w:r>
            <w:r w:rsidR="00D90A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04BF" w:rsidRPr="00CB19FC" w:rsidRDefault="002A04BF" w:rsidP="00D90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 № 1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 № 2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115" w:type="dxa"/>
          </w:tcPr>
          <w:p w:rsidR="002A04BF" w:rsidRPr="00CB19FC" w:rsidRDefault="00D90AF8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ремонтный цех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115" w:type="dxa"/>
          </w:tcPr>
          <w:p w:rsidR="002A04BF" w:rsidRDefault="00D90AF8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заводоуправление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1119CA" w:rsidRPr="00CB19FC" w:rsidRDefault="001119CA" w:rsidP="00111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третий вариант</w:t>
            </w:r>
          </w:p>
        </w:tc>
        <w:tc>
          <w:tcPr>
            <w:tcW w:w="1353" w:type="dxa"/>
          </w:tcPr>
          <w:p w:rsidR="001119CA" w:rsidRDefault="001119CA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9CA" w:rsidRPr="001119CA" w:rsidRDefault="001119CA" w:rsidP="0011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………</w:t>
            </w:r>
          </w:p>
          <w:p w:rsidR="002A04BF" w:rsidRPr="001119CA" w:rsidRDefault="002A04BF" w:rsidP="0011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………</w:t>
            </w:r>
          </w:p>
          <w:p w:rsidR="001119CA" w:rsidRPr="00CB19FC" w:rsidRDefault="001119CA" w:rsidP="00111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……….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D90AF8" w:rsidRDefault="00D90AF8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D90AF8" w:rsidRDefault="00D90AF8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115" w:type="dxa"/>
          </w:tcPr>
          <w:p w:rsidR="002A04BF" w:rsidRPr="00CB19FC" w:rsidRDefault="002A04BF" w:rsidP="00D90AF8">
            <w:pPr>
              <w:pStyle w:val="5"/>
              <w:ind w:right="0" w:firstLine="0"/>
              <w:jc w:val="left"/>
              <w:rPr>
                <w:i/>
                <w:iCs/>
                <w:szCs w:val="24"/>
              </w:rPr>
            </w:pP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Начислена амортизация основных средств: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производственного оборудования:</w:t>
            </w: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цеха № 1</w:t>
            </w:r>
          </w:p>
        </w:tc>
        <w:tc>
          <w:tcPr>
            <w:tcW w:w="1353" w:type="dxa"/>
          </w:tcPr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23350</w:t>
            </w:r>
          </w:p>
        </w:tc>
        <w:tc>
          <w:tcPr>
            <w:tcW w:w="1089" w:type="dxa"/>
          </w:tcPr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цеха № 2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115" w:type="dxa"/>
          </w:tcPr>
          <w:p w:rsidR="002A04BF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ремонтного цеха 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1119CA" w:rsidRPr="001119CA" w:rsidRDefault="001119CA" w:rsidP="001119C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1119CA" w:rsidRPr="00CB19FC" w:rsidRDefault="001119CA" w:rsidP="00111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третий вариант</w:t>
            </w:r>
          </w:p>
        </w:tc>
        <w:tc>
          <w:tcPr>
            <w:tcW w:w="1353" w:type="dxa"/>
          </w:tcPr>
          <w:p w:rsidR="001119CA" w:rsidRDefault="001119CA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F47364" w:rsidRDefault="002A04BF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8100</w:t>
            </w:r>
          </w:p>
          <w:p w:rsidR="00F47364" w:rsidRPr="00F47364" w:rsidRDefault="00F47364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  <w:r w:rsidR="00554A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</w:t>
            </w:r>
          </w:p>
          <w:p w:rsidR="00F47364" w:rsidRPr="00CB19FC" w:rsidRDefault="00F47364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  <w:r w:rsidR="00554AD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Зданий и хозяйственного инвентаря</w:t>
            </w:r>
            <w:r w:rsidR="00D90AF8">
              <w:rPr>
                <w:sz w:val="24"/>
              </w:rPr>
              <w:t>:</w:t>
            </w:r>
          </w:p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цех</w:t>
            </w:r>
            <w:r w:rsidR="00D90AF8">
              <w:rPr>
                <w:sz w:val="24"/>
              </w:rPr>
              <w:t>а</w:t>
            </w:r>
            <w:r w:rsidRPr="00CB19FC">
              <w:rPr>
                <w:sz w:val="24"/>
              </w:rPr>
              <w:t xml:space="preserve"> № 1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цех</w:t>
            </w:r>
            <w:r w:rsidR="00D90AF8">
              <w:rPr>
                <w:sz w:val="24"/>
              </w:rPr>
              <w:t>а</w:t>
            </w:r>
            <w:r w:rsidRPr="00CB19FC">
              <w:rPr>
                <w:sz w:val="24"/>
              </w:rPr>
              <w:t xml:space="preserve"> № 2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115" w:type="dxa"/>
          </w:tcPr>
          <w:p w:rsidR="002A04BF" w:rsidRPr="00CB19FC" w:rsidRDefault="00D90AF8" w:rsidP="00D7530D">
            <w:pPr>
              <w:pStyle w:val="ad"/>
              <w:rPr>
                <w:sz w:val="24"/>
              </w:rPr>
            </w:pPr>
            <w:r>
              <w:rPr>
                <w:sz w:val="24"/>
              </w:rPr>
              <w:t>ремонтного</w:t>
            </w:r>
            <w:r w:rsidR="002A04BF" w:rsidRPr="00CB19FC">
              <w:rPr>
                <w:sz w:val="24"/>
              </w:rPr>
              <w:t xml:space="preserve"> цех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Зданий и инвентаря заводоуправления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9430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Всего: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D90AF8" w:rsidRDefault="00D90AF8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  <w:p w:rsidR="002A04BF" w:rsidRPr="00CB19FC" w:rsidRDefault="002A04BF" w:rsidP="00D90A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115" w:type="dxa"/>
          </w:tcPr>
          <w:p w:rsidR="002A04BF" w:rsidRPr="00CB19FC" w:rsidRDefault="002A04BF" w:rsidP="00D90AF8">
            <w:pPr>
              <w:pStyle w:val="11"/>
              <w:widowControl/>
              <w:spacing w:before="0" w:after="0"/>
              <w:rPr>
                <w:szCs w:val="24"/>
              </w:rPr>
            </w:pPr>
            <w:r w:rsidRPr="00CB19FC">
              <w:rPr>
                <w:szCs w:val="24"/>
              </w:rPr>
              <w:t>Начислена амортизация нематериальных активов</w:t>
            </w:r>
            <w:r w:rsidR="00D90AF8">
              <w:rPr>
                <w:szCs w:val="24"/>
              </w:rPr>
              <w:t xml:space="preserve">, </w:t>
            </w:r>
            <w:r w:rsidRPr="00CB19FC">
              <w:rPr>
                <w:szCs w:val="24"/>
              </w:rPr>
              <w:t>использованных</w:t>
            </w:r>
          </w:p>
          <w:p w:rsidR="002A04BF" w:rsidRPr="00CB19FC" w:rsidRDefault="002A04BF" w:rsidP="00D90AF8">
            <w:pPr>
              <w:pStyle w:val="11"/>
              <w:widowControl/>
              <w:spacing w:before="0" w:after="0"/>
              <w:rPr>
                <w:szCs w:val="24"/>
              </w:rPr>
            </w:pPr>
            <w:r w:rsidRPr="00CB19FC">
              <w:rPr>
                <w:szCs w:val="24"/>
              </w:rPr>
              <w:t>в цехе № 1</w:t>
            </w:r>
          </w:p>
          <w:p w:rsidR="002A04BF" w:rsidRPr="00CB19FC" w:rsidRDefault="002A04BF" w:rsidP="00D90AF8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zCs w:val="24"/>
              </w:rPr>
              <w:t>в управлении организации</w:t>
            </w:r>
          </w:p>
        </w:tc>
        <w:tc>
          <w:tcPr>
            <w:tcW w:w="1353" w:type="dxa"/>
          </w:tcPr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0AF8" w:rsidRDefault="00D90AF8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  <w:p w:rsidR="002A04BF" w:rsidRPr="00CB19FC" w:rsidRDefault="002A04BF" w:rsidP="00D90A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2A04BF" w:rsidRPr="00CB19FC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30" w:rsidRDefault="00BC6730" w:rsidP="00BC6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115" w:type="dxa"/>
          </w:tcPr>
          <w:p w:rsidR="002A04BF" w:rsidRPr="00CB19FC" w:rsidRDefault="002A04BF" w:rsidP="00BC6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полученным счетам-фактурам от ООО «Маяк» начислены затраты за использование электроэнергии, пара, воды, газа в процессе:</w:t>
            </w:r>
          </w:p>
          <w:p w:rsidR="002A04BF" w:rsidRPr="00CB19FC" w:rsidRDefault="002A04BF" w:rsidP="00BC6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 основного производства</w:t>
            </w:r>
          </w:p>
          <w:p w:rsidR="002A04BF" w:rsidRPr="00CB19FC" w:rsidRDefault="002A04BF" w:rsidP="00BC6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 № 1</w:t>
            </w:r>
          </w:p>
        </w:tc>
        <w:tc>
          <w:tcPr>
            <w:tcW w:w="1353" w:type="dxa"/>
          </w:tcPr>
          <w:p w:rsidR="002A04BF" w:rsidRPr="00CB19FC" w:rsidRDefault="002A04BF" w:rsidP="00BC6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730" w:rsidRDefault="00BC6730" w:rsidP="00BC6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089" w:type="dxa"/>
          </w:tcPr>
          <w:p w:rsidR="002A04BF" w:rsidRPr="00CB19FC" w:rsidRDefault="002A04BF" w:rsidP="00BC6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BC67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 № 2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115" w:type="dxa"/>
          </w:tcPr>
          <w:p w:rsidR="002A04BF" w:rsidRPr="00CB19FC" w:rsidRDefault="00BC6730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обслуживания 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ремонтного цеха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115" w:type="dxa"/>
          </w:tcPr>
          <w:p w:rsidR="002A04BF" w:rsidRPr="00CB19FC" w:rsidRDefault="00BC6730" w:rsidP="00BC6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аводоуправления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НДС по потреблённым услугам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BC6730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</w:t>
            </w:r>
          </w:p>
          <w:p w:rsidR="002A04BF" w:rsidRPr="00BC6730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14.1</w:t>
            </w:r>
          </w:p>
          <w:p w:rsidR="002A04BF" w:rsidRPr="00BC6730" w:rsidRDefault="002A04BF" w:rsidP="00BC67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14.2</w:t>
            </w:r>
          </w:p>
          <w:p w:rsidR="00BC6730" w:rsidRPr="00BC6730" w:rsidRDefault="00BC6730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14.3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14.4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14.5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14.6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14.7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14.8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14.9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14.10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14.11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14.12</w:t>
            </w:r>
          </w:p>
          <w:p w:rsidR="002A04BF" w:rsidRPr="00BC6730" w:rsidRDefault="002A04BF" w:rsidP="00BC6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14.13</w:t>
            </w:r>
          </w:p>
        </w:tc>
        <w:tc>
          <w:tcPr>
            <w:tcW w:w="5115" w:type="dxa"/>
          </w:tcPr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 xml:space="preserve">Начислена и распределена основная и дополнительная зарплата за декабрь </w:t>
            </w:r>
          </w:p>
          <w:p w:rsidR="002A04BF" w:rsidRPr="00BC6730" w:rsidRDefault="002A04BF" w:rsidP="00BC6730">
            <w:pPr>
              <w:pStyle w:val="ad"/>
              <w:rPr>
                <w:b/>
                <w:sz w:val="24"/>
              </w:rPr>
            </w:pPr>
            <w:r w:rsidRPr="00BC6730">
              <w:rPr>
                <w:b/>
                <w:sz w:val="24"/>
              </w:rPr>
              <w:t>рабочим цеха № 1 по производству: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изделий А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изделий Б</w:t>
            </w:r>
          </w:p>
          <w:p w:rsidR="002A04BF" w:rsidRPr="00BC6730" w:rsidRDefault="002A04BF" w:rsidP="00BC6730">
            <w:pPr>
              <w:pStyle w:val="ad"/>
              <w:rPr>
                <w:b/>
                <w:sz w:val="24"/>
              </w:rPr>
            </w:pPr>
            <w:r w:rsidRPr="00BC6730">
              <w:rPr>
                <w:b/>
                <w:sz w:val="24"/>
              </w:rPr>
              <w:t>рабочим цеха № 2 по производству: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изделий А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изделий Б</w:t>
            </w:r>
          </w:p>
          <w:p w:rsidR="002A04BF" w:rsidRPr="00BC6730" w:rsidRDefault="002A04BF" w:rsidP="00BC6730">
            <w:pPr>
              <w:pStyle w:val="ad"/>
              <w:rPr>
                <w:b/>
                <w:sz w:val="24"/>
              </w:rPr>
            </w:pPr>
            <w:r w:rsidRPr="00BC6730">
              <w:rPr>
                <w:b/>
                <w:sz w:val="24"/>
              </w:rPr>
              <w:t>рабочим ремонтного цеха за выполнение: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заказа № 301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заказа № 302</w:t>
            </w:r>
          </w:p>
          <w:p w:rsidR="002A04BF" w:rsidRPr="00BC6730" w:rsidRDefault="002A04BF" w:rsidP="00BC6730">
            <w:pPr>
              <w:pStyle w:val="ad"/>
              <w:rPr>
                <w:b/>
                <w:sz w:val="24"/>
              </w:rPr>
            </w:pPr>
            <w:r w:rsidRPr="00BC6730">
              <w:rPr>
                <w:b/>
                <w:sz w:val="24"/>
              </w:rPr>
              <w:t>рабочим, обслуживающим оборудование: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цеха № 1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цеха № 2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ремонтного цеха</w:t>
            </w:r>
          </w:p>
          <w:p w:rsidR="002A04BF" w:rsidRPr="00BC6730" w:rsidRDefault="002A04BF" w:rsidP="00BC6730">
            <w:pPr>
              <w:pStyle w:val="ad"/>
              <w:rPr>
                <w:b/>
                <w:sz w:val="24"/>
              </w:rPr>
            </w:pPr>
            <w:r w:rsidRPr="00BC6730">
              <w:rPr>
                <w:b/>
                <w:sz w:val="24"/>
              </w:rPr>
              <w:t>служащим: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цеха № 1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цеха № 2</w:t>
            </w:r>
          </w:p>
          <w:p w:rsidR="002A04BF" w:rsidRPr="00CB19FC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ремонтного</w:t>
            </w:r>
            <w:r w:rsidR="00BC6730">
              <w:rPr>
                <w:sz w:val="24"/>
              </w:rPr>
              <w:t xml:space="preserve"> цеха</w:t>
            </w:r>
          </w:p>
          <w:p w:rsidR="002A04BF" w:rsidRDefault="002A04BF" w:rsidP="00BC6730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персоналу заводоуправления</w:t>
            </w:r>
          </w:p>
          <w:p w:rsidR="00F47364" w:rsidRPr="001119CA" w:rsidRDefault="00F47364" w:rsidP="00F473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F47364" w:rsidRPr="001119CA" w:rsidRDefault="00F47364" w:rsidP="00F473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F47364" w:rsidRDefault="00F47364" w:rsidP="00F47364">
            <w:pPr>
              <w:pStyle w:val="ad"/>
              <w:rPr>
                <w:sz w:val="24"/>
              </w:rPr>
            </w:pPr>
            <w:r w:rsidRPr="001119CA">
              <w:rPr>
                <w:rFonts w:eastAsia="Calibri"/>
                <w:color w:val="FF0000"/>
                <w:sz w:val="24"/>
              </w:rPr>
              <w:t>третий вариант</w:t>
            </w:r>
          </w:p>
          <w:p w:rsidR="00F47364" w:rsidRPr="00CB19FC" w:rsidRDefault="00F47364" w:rsidP="00BC6730">
            <w:pPr>
              <w:pStyle w:val="ad"/>
              <w:rPr>
                <w:sz w:val="24"/>
              </w:rPr>
            </w:pPr>
          </w:p>
        </w:tc>
        <w:tc>
          <w:tcPr>
            <w:tcW w:w="1353" w:type="dxa"/>
          </w:tcPr>
          <w:p w:rsidR="002A04BF" w:rsidRPr="00CB19FC" w:rsidRDefault="002A04BF" w:rsidP="00BC67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BC67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115400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103600</w:t>
            </w:r>
          </w:p>
          <w:p w:rsidR="002A04BF" w:rsidRPr="00BC6730" w:rsidRDefault="002A04BF" w:rsidP="00BC67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80600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79200</w:t>
            </w:r>
          </w:p>
          <w:p w:rsidR="002A04BF" w:rsidRPr="00BC6730" w:rsidRDefault="002A04BF" w:rsidP="00BC67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22000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20600</w:t>
            </w:r>
          </w:p>
          <w:p w:rsidR="002A04BF" w:rsidRPr="00BC6730" w:rsidRDefault="002A04BF" w:rsidP="00BC67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730" w:rsidRDefault="00BC6730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24600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23400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18400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6730" w:rsidRDefault="00BC6730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20800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22200</w:t>
            </w:r>
          </w:p>
          <w:p w:rsidR="002A04BF" w:rsidRPr="00BC6730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6730">
              <w:rPr>
                <w:rFonts w:ascii="Times New Roman" w:eastAsia="Calibri" w:hAnsi="Times New Roman" w:cs="Times New Roman"/>
              </w:rPr>
              <w:t>13000</w:t>
            </w:r>
          </w:p>
          <w:p w:rsidR="00F47364" w:rsidRDefault="00F47364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F47364" w:rsidRDefault="002A04BF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</w:rPr>
              <w:t>63800</w:t>
            </w:r>
          </w:p>
          <w:p w:rsidR="00F47364" w:rsidRPr="00F47364" w:rsidRDefault="00F47364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</w:rPr>
              <w:t>64000</w:t>
            </w:r>
          </w:p>
          <w:p w:rsidR="00F47364" w:rsidRPr="00F47364" w:rsidRDefault="00F47364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</w:rPr>
              <w:t>64</w:t>
            </w:r>
            <w:r w:rsidR="00554ADE">
              <w:rPr>
                <w:rFonts w:ascii="Times New Roman" w:eastAsia="Calibri" w:hAnsi="Times New Roman" w:cs="Times New Roman"/>
                <w:color w:val="FF0000"/>
              </w:rPr>
              <w:t>6</w:t>
            </w:r>
            <w:r w:rsidRPr="00F47364">
              <w:rPr>
                <w:rFonts w:ascii="Times New Roman" w:eastAsia="Calibri" w:hAnsi="Times New Roman" w:cs="Times New Roman"/>
                <w:color w:val="FF0000"/>
              </w:rPr>
              <w:t>00</w:t>
            </w:r>
          </w:p>
          <w:p w:rsidR="00F47364" w:rsidRPr="00CB19FC" w:rsidRDefault="00F47364" w:rsidP="00BC6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BC67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5" w:type="dxa"/>
          </w:tcPr>
          <w:p w:rsidR="002A04BF" w:rsidRPr="00CB19FC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Начислены пособия по временной нетрудоспособности – всего</w:t>
            </w:r>
          </w:p>
          <w:p w:rsidR="002A04BF" w:rsidRPr="00CB19FC" w:rsidRDefault="0042170A" w:rsidP="0042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  <w:p w:rsidR="002A04BF" w:rsidRPr="00CB19FC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организации</w:t>
            </w:r>
          </w:p>
          <w:p w:rsidR="002A04BF" w:rsidRPr="00CB19FC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(рабочим цеха №1)</w:t>
            </w:r>
          </w:p>
          <w:p w:rsidR="002A04BF" w:rsidRPr="00CB19FC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ФСС</w:t>
            </w:r>
          </w:p>
        </w:tc>
        <w:tc>
          <w:tcPr>
            <w:tcW w:w="1353" w:type="dxa"/>
          </w:tcPr>
          <w:p w:rsidR="002A04BF" w:rsidRPr="00CB19FC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2A04BF" w:rsidRPr="00CB19FC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:rsidR="002A04BF" w:rsidRPr="00CB19FC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89" w:type="dxa"/>
          </w:tcPr>
          <w:p w:rsidR="002A04BF" w:rsidRPr="00CB19FC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16.1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16.2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16.3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16.4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16.5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16.6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16.7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16.8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16.9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16.10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16.11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16.12</w:t>
            </w:r>
          </w:p>
          <w:p w:rsidR="002A04BF" w:rsidRPr="0042170A" w:rsidRDefault="002A04BF" w:rsidP="00421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16.13</w:t>
            </w:r>
          </w:p>
        </w:tc>
        <w:tc>
          <w:tcPr>
            <w:tcW w:w="5115" w:type="dxa"/>
          </w:tcPr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Начислены страховые взносы во внебюджетные фонды  и  страховые  платежи  от  несчастных  случаев на производстве и профессиональных заболеваний по работникам: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цеха № 1 по производству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изделия А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изделия Б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цеха № 2 по производству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изделия А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изделия Б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ремонтного цеха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заказ № 301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заказ № 302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обслуживающих оборудование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цеха № 1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цеха № 2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ремонтного цеха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служащих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цеха № 1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цеха № 2</w:t>
            </w:r>
          </w:p>
          <w:p w:rsidR="002A04BF" w:rsidRPr="0042170A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ремонтного цеха.</w:t>
            </w:r>
          </w:p>
          <w:p w:rsidR="002A04BF" w:rsidRDefault="002A04BF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70A">
              <w:rPr>
                <w:rFonts w:ascii="Times New Roman" w:eastAsia="Calibri" w:hAnsi="Times New Roman" w:cs="Times New Roman"/>
              </w:rPr>
              <w:t>заводоуправления</w:t>
            </w:r>
          </w:p>
          <w:p w:rsidR="00F47364" w:rsidRPr="001119CA" w:rsidRDefault="00F47364" w:rsidP="00F473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F47364" w:rsidRPr="001119CA" w:rsidRDefault="00F47364" w:rsidP="00F473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F47364" w:rsidRDefault="00F47364" w:rsidP="00F47364">
            <w:pPr>
              <w:pStyle w:val="ad"/>
              <w:rPr>
                <w:sz w:val="24"/>
              </w:rPr>
            </w:pPr>
            <w:r w:rsidRPr="001119CA">
              <w:rPr>
                <w:rFonts w:eastAsia="Calibri"/>
                <w:color w:val="FF0000"/>
                <w:sz w:val="24"/>
              </w:rPr>
              <w:t>третий вариант</w:t>
            </w:r>
          </w:p>
          <w:p w:rsidR="00F47364" w:rsidRDefault="00F47364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47364" w:rsidRPr="0042170A" w:rsidRDefault="00F47364" w:rsidP="004217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2A04BF" w:rsidRPr="0042170A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70A">
              <w:rPr>
                <w:rFonts w:ascii="Times New Roman" w:eastAsia="Calibri" w:hAnsi="Times New Roman" w:cs="Times New Roman"/>
                <w:b/>
              </w:rPr>
              <w:t>………</w:t>
            </w:r>
          </w:p>
          <w:p w:rsidR="00F47364" w:rsidRDefault="00F47364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A04BF" w:rsidRPr="00F47364" w:rsidRDefault="002A04BF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47364">
              <w:rPr>
                <w:rFonts w:ascii="Times New Roman" w:eastAsia="Calibri" w:hAnsi="Times New Roman" w:cs="Times New Roman"/>
                <w:b/>
                <w:color w:val="FF0000"/>
              </w:rPr>
              <w:t>………</w:t>
            </w:r>
          </w:p>
          <w:p w:rsidR="00F47364" w:rsidRPr="00F47364" w:rsidRDefault="00F47364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47364">
              <w:rPr>
                <w:rFonts w:ascii="Times New Roman" w:eastAsia="Calibri" w:hAnsi="Times New Roman" w:cs="Times New Roman"/>
                <w:b/>
                <w:color w:val="FF0000"/>
              </w:rPr>
              <w:t>……….</w:t>
            </w:r>
          </w:p>
          <w:p w:rsidR="00F47364" w:rsidRPr="0042170A" w:rsidRDefault="00F47364" w:rsidP="0042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7364">
              <w:rPr>
                <w:rFonts w:ascii="Times New Roman" w:eastAsia="Calibri" w:hAnsi="Times New Roman" w:cs="Times New Roman"/>
                <w:b/>
                <w:color w:val="FF0000"/>
              </w:rPr>
              <w:t>……….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42170A">
        <w:trPr>
          <w:trHeight w:val="382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115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Оприходованы на склад возвратные отходы по цене возможного использования</w:t>
            </w:r>
            <w:r w:rsidR="00D45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производства:</w:t>
            </w:r>
          </w:p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А</w:t>
            </w:r>
          </w:p>
        </w:tc>
        <w:tc>
          <w:tcPr>
            <w:tcW w:w="1353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089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115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Б</w:t>
            </w:r>
          </w:p>
        </w:tc>
        <w:tc>
          <w:tcPr>
            <w:tcW w:w="1353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89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2170A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Распределены общепроизводственные расходы ремонтного цеха между заказами</w:t>
            </w:r>
          </w:p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 xml:space="preserve">№ 301 и № 302 пропорционально прямой заработной плате ремонтных рабочих </w:t>
            </w:r>
          </w:p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заказа № 301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заказа № 302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D4537C" w:rsidRDefault="00D4537C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D3E" w:rsidRDefault="00280D3E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115" w:type="dxa"/>
          </w:tcPr>
          <w:p w:rsidR="00D4537C" w:rsidRDefault="002A04BF" w:rsidP="00280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Списана стоимость выполненных ремонтных работ на издержки цехов основного производства </w:t>
            </w:r>
          </w:p>
          <w:p w:rsidR="002A04BF" w:rsidRPr="00CB19FC" w:rsidRDefault="002A04BF" w:rsidP="00280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 № 1 — заказ № 301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280D3E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280D3E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115" w:type="dxa"/>
          </w:tcPr>
          <w:p w:rsidR="002A04BF" w:rsidRPr="00CB19FC" w:rsidRDefault="002A04BF" w:rsidP="00280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цех № 2 — заказ № 302</w:t>
            </w:r>
          </w:p>
        </w:tc>
        <w:tc>
          <w:tcPr>
            <w:tcW w:w="1353" w:type="dxa"/>
          </w:tcPr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280D3E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280D3E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280D3E">
        <w:trPr>
          <w:trHeight w:val="1908"/>
        </w:trPr>
        <w:tc>
          <w:tcPr>
            <w:tcW w:w="1106" w:type="dxa"/>
          </w:tcPr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D3E" w:rsidRDefault="00280D3E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115" w:type="dxa"/>
          </w:tcPr>
          <w:p w:rsidR="002A04BF" w:rsidRPr="00CB19FC" w:rsidRDefault="002A04BF" w:rsidP="00280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Распределены </w:t>
            </w:r>
          </w:p>
          <w:p w:rsidR="002A04BF" w:rsidRPr="00CB19FC" w:rsidRDefault="002A04BF" w:rsidP="00280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расходы основных цехов между изделиями А и Б пропорционально прямой заработной плате производственных рабочих:</w:t>
            </w:r>
          </w:p>
          <w:p w:rsidR="002A04BF" w:rsidRPr="004C536B" w:rsidRDefault="002A04BF" w:rsidP="00280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цех № 1:</w:t>
            </w:r>
          </w:p>
          <w:p w:rsidR="002A04BF" w:rsidRPr="00CB19FC" w:rsidRDefault="002A04BF" w:rsidP="00280D3E">
            <w:pPr>
              <w:spacing w:after="0" w:line="240" w:lineRule="auto"/>
              <w:rPr>
                <w:sz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изделий 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  <w:p w:rsidR="002A04BF" w:rsidRPr="00CB19FC" w:rsidRDefault="002A04BF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D3E" w:rsidRPr="00CB19FC" w:rsidTr="00D7530D">
        <w:trPr>
          <w:trHeight w:val="288"/>
        </w:trPr>
        <w:tc>
          <w:tcPr>
            <w:tcW w:w="1106" w:type="dxa"/>
          </w:tcPr>
          <w:p w:rsidR="00280D3E" w:rsidRDefault="00280D3E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0D3E" w:rsidRDefault="00280D3E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  <w:p w:rsidR="00280D3E" w:rsidRPr="00CB19FC" w:rsidRDefault="00280D3E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80D3E" w:rsidRDefault="00280D3E" w:rsidP="00280D3E">
            <w:pPr>
              <w:pStyle w:val="ad"/>
              <w:rPr>
                <w:sz w:val="24"/>
              </w:rPr>
            </w:pPr>
          </w:p>
          <w:p w:rsidR="00280D3E" w:rsidRPr="00CB19FC" w:rsidRDefault="00280D3E" w:rsidP="00280D3E">
            <w:pPr>
              <w:pStyle w:val="ad"/>
              <w:rPr>
                <w:rFonts w:eastAsia="Calibri"/>
                <w:sz w:val="24"/>
              </w:rPr>
            </w:pPr>
            <w:r w:rsidRPr="00CB19FC">
              <w:rPr>
                <w:sz w:val="24"/>
              </w:rPr>
              <w:t xml:space="preserve">изделий Б </w:t>
            </w:r>
          </w:p>
        </w:tc>
        <w:tc>
          <w:tcPr>
            <w:tcW w:w="1353" w:type="dxa"/>
            <w:vAlign w:val="bottom"/>
          </w:tcPr>
          <w:p w:rsidR="00280D3E" w:rsidRPr="00CB19FC" w:rsidRDefault="00280D3E" w:rsidP="00280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80D3E" w:rsidRPr="00CB19FC" w:rsidRDefault="00280D3E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80D3E" w:rsidRPr="00CB19FC" w:rsidRDefault="00280D3E" w:rsidP="0028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115" w:type="dxa"/>
          </w:tcPr>
          <w:p w:rsidR="002A04BF" w:rsidRPr="004C536B" w:rsidRDefault="002A04BF" w:rsidP="00D75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цех № 2: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изделия 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20.4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изделия Б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15" w:type="dxa"/>
          </w:tcPr>
          <w:p w:rsidR="002A04BF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Начислен  транспортный  налог </w:t>
            </w:r>
          </w:p>
          <w:p w:rsidR="00F47364" w:rsidRPr="001119CA" w:rsidRDefault="00F47364" w:rsidP="00F473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F47364" w:rsidRPr="001119CA" w:rsidRDefault="00F47364" w:rsidP="00F473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F47364" w:rsidRDefault="00F47364" w:rsidP="00F47364">
            <w:pPr>
              <w:pStyle w:val="ad"/>
              <w:rPr>
                <w:sz w:val="24"/>
              </w:rPr>
            </w:pPr>
            <w:r w:rsidRPr="001119CA">
              <w:rPr>
                <w:rFonts w:eastAsia="Calibri"/>
                <w:color w:val="FF0000"/>
                <w:sz w:val="24"/>
              </w:rPr>
              <w:t>третий вариант</w:t>
            </w:r>
          </w:p>
          <w:p w:rsidR="00F47364" w:rsidRPr="00CB19FC" w:rsidRDefault="00F47364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47364" w:rsidRDefault="00F47364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F47364" w:rsidRDefault="002A04BF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12500</w:t>
            </w:r>
          </w:p>
          <w:p w:rsidR="00F47364" w:rsidRPr="00F47364" w:rsidRDefault="00F47364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12800</w:t>
            </w:r>
          </w:p>
          <w:p w:rsidR="00F47364" w:rsidRPr="00F47364" w:rsidRDefault="00F47364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73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13100</w:t>
            </w:r>
          </w:p>
          <w:p w:rsidR="00F47364" w:rsidRPr="00CB19FC" w:rsidRDefault="00F47364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Выявлен окончательный производственный брак в цехе № 1 и списан по цеховой себестоимости (изделия А)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Оприходован на склад окончательный брак по цене возможного использования (изделия А)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15" w:type="dxa"/>
          </w:tcPr>
          <w:p w:rsidR="002A04BF" w:rsidRPr="00CB19FC" w:rsidRDefault="002A04BF" w:rsidP="00D453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Определены и списаны потери от </w:t>
            </w:r>
            <w:r w:rsidR="00D45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окончательного 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брака изделия А (см. опер. 22, 23 и 47)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Списаны общехозяйственные расходы общей суммой на счет 90 «Продажи»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2493B">
        <w:trPr>
          <w:trHeight w:val="828"/>
        </w:trPr>
        <w:tc>
          <w:tcPr>
            <w:tcW w:w="1106" w:type="dxa"/>
          </w:tcPr>
          <w:p w:rsidR="002A04BF" w:rsidRPr="00CB19FC" w:rsidRDefault="002A04BF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2A04BF" w:rsidRPr="00CB19FC" w:rsidRDefault="002A04BF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5115" w:type="dxa"/>
          </w:tcPr>
          <w:p w:rsidR="00D2493B" w:rsidRDefault="002A04BF" w:rsidP="00D24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Списана фактическая производственная себестоимость готовых изделий. </w:t>
            </w:r>
          </w:p>
          <w:p w:rsidR="002A04BF" w:rsidRPr="00CB19FC" w:rsidRDefault="00D2493B" w:rsidP="00D24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2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</w:t>
            </w:r>
          </w:p>
          <w:p w:rsidR="002A04BF" w:rsidRPr="00CB19FC" w:rsidRDefault="002A04BF" w:rsidP="00D2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3B" w:rsidRPr="00CB19FC" w:rsidTr="00D2493B">
        <w:trPr>
          <w:trHeight w:val="318"/>
        </w:trPr>
        <w:tc>
          <w:tcPr>
            <w:tcW w:w="1106" w:type="dxa"/>
          </w:tcPr>
          <w:p w:rsidR="00D2493B" w:rsidRPr="00CB19FC" w:rsidRDefault="00D2493B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115" w:type="dxa"/>
          </w:tcPr>
          <w:p w:rsidR="00D2493B" w:rsidRPr="00CB19FC" w:rsidRDefault="00D2493B" w:rsidP="00D24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bottom"/>
          </w:tcPr>
          <w:p w:rsidR="00D2493B" w:rsidRPr="00CB19FC" w:rsidRDefault="00D2493B" w:rsidP="00D2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D2493B" w:rsidRPr="00CB19FC" w:rsidRDefault="00D2493B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2493B" w:rsidRPr="00CB19FC" w:rsidRDefault="00D2493B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3B" w:rsidRPr="00CB19FC" w:rsidTr="00D7530D">
        <w:trPr>
          <w:trHeight w:val="1044"/>
        </w:trPr>
        <w:tc>
          <w:tcPr>
            <w:tcW w:w="1106" w:type="dxa"/>
          </w:tcPr>
          <w:p w:rsidR="00D2493B" w:rsidRPr="00CB19FC" w:rsidRDefault="00D2493B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D2493B" w:rsidRPr="00CB19FC" w:rsidRDefault="00D2493B" w:rsidP="00D24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Незавершенное производство на конец месяца  составило по:</w:t>
            </w:r>
          </w:p>
          <w:p w:rsidR="00D2493B" w:rsidRPr="00CB19FC" w:rsidRDefault="00D2493B" w:rsidP="00D24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изделиям А - 32880  руб.</w:t>
            </w:r>
          </w:p>
          <w:p w:rsidR="00D2493B" w:rsidRDefault="00D2493B" w:rsidP="00D24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изделиям Б -  20020  руб.    </w:t>
            </w:r>
          </w:p>
        </w:tc>
        <w:tc>
          <w:tcPr>
            <w:tcW w:w="1353" w:type="dxa"/>
            <w:vAlign w:val="bottom"/>
          </w:tcPr>
          <w:p w:rsidR="00D2493B" w:rsidRPr="00CB19FC" w:rsidRDefault="00D2493B" w:rsidP="00D2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2493B" w:rsidRPr="00CB19FC" w:rsidRDefault="00D2493B" w:rsidP="00D24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2493B" w:rsidRPr="00CB19FC" w:rsidRDefault="00D2493B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36B" w:rsidRDefault="004C536B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15" w:type="dxa"/>
          </w:tcPr>
          <w:p w:rsidR="002A04BF" w:rsidRPr="00CB19FC" w:rsidRDefault="002A04BF" w:rsidP="004C536B">
            <w:pPr>
              <w:pStyle w:val="5"/>
              <w:ind w:right="0" w:firstLine="0"/>
              <w:jc w:val="left"/>
              <w:rPr>
                <w:i/>
                <w:iCs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Оприходована на складе готовая продукция по нормативной себестоимости:</w:t>
            </w: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изделия А</w:t>
            </w:r>
          </w:p>
        </w:tc>
        <w:tc>
          <w:tcPr>
            <w:tcW w:w="1353" w:type="dxa"/>
          </w:tcPr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  <w:vAlign w:val="bottom"/>
          </w:tcPr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115" w:type="dxa"/>
            <w:vAlign w:val="bottom"/>
          </w:tcPr>
          <w:p w:rsidR="004C536B" w:rsidRDefault="004C536B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изделия Б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4C536B">
            <w:pPr>
              <w:pStyle w:val="5"/>
              <w:ind w:right="0"/>
              <w:jc w:val="right"/>
              <w:rPr>
                <w:iCs/>
                <w:szCs w:val="24"/>
              </w:rPr>
            </w:pPr>
            <w:r w:rsidRPr="00CB19FC">
              <w:rPr>
                <w:iCs/>
                <w:szCs w:val="24"/>
              </w:rPr>
              <w:t xml:space="preserve">                      ИТОГО:</w:t>
            </w:r>
          </w:p>
        </w:tc>
        <w:tc>
          <w:tcPr>
            <w:tcW w:w="1353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28.</w:t>
            </w: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28.1</w:t>
            </w:r>
          </w:p>
        </w:tc>
        <w:tc>
          <w:tcPr>
            <w:tcW w:w="5115" w:type="dxa"/>
          </w:tcPr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фактической себестоимости готовой продукции от нормативной себестоимости  списано на продажу </w:t>
            </w: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(счет «Продажи»):</w:t>
            </w: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 изделиям 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4C536B" w:rsidRDefault="004C536B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28.2</w:t>
            </w:r>
          </w:p>
        </w:tc>
        <w:tc>
          <w:tcPr>
            <w:tcW w:w="5115" w:type="dxa"/>
          </w:tcPr>
          <w:p w:rsidR="004C536B" w:rsidRDefault="004C536B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 изделиям Б</w:t>
            </w:r>
          </w:p>
        </w:tc>
        <w:tc>
          <w:tcPr>
            <w:tcW w:w="1353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4C53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доставке готовой продукции до станции отправления и погрузки её в транспортные средства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сумма НДС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6732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Списана стоимость расходов на рекламу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выпускаемой продукции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3"/>
              <w:rPr>
                <w:b/>
                <w:bCs/>
                <w:i/>
                <w:sz w:val="24"/>
                <w:szCs w:val="24"/>
              </w:rPr>
            </w:pPr>
            <w:r w:rsidRPr="00CB19FC">
              <w:rPr>
                <w:sz w:val="24"/>
                <w:szCs w:val="24"/>
              </w:rPr>
              <w:t>сумма НДС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Оплачена покупателями проданная продукция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327970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Получено право собственности на приобре</w:t>
            </w:r>
            <w:r w:rsidR="004C536B">
              <w:rPr>
                <w:sz w:val="24"/>
              </w:rPr>
              <w:t>тённые акции П</w:t>
            </w:r>
            <w:r w:rsidRPr="00CB19FC">
              <w:rPr>
                <w:sz w:val="24"/>
              </w:rPr>
              <w:t>АО "Шанс"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Списано с расчётного счёта:</w:t>
            </w:r>
          </w:p>
          <w:p w:rsidR="002A04BF" w:rsidRPr="00CB19FC" w:rsidRDefault="004C536B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оплату акций 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"Шанс"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33.2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 оплату штрафа ООО "Зенит" за недопоставку продукции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4C536B">
        <w:trPr>
          <w:trHeight w:val="688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33.3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 оплату счёта ООО "Стандарт" за рекламу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на расчётный счёт: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 оплату за основные средства (см. опер. 4)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штраф от фирмы "Спектр" за поставку некачественных материалов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по чеку в кассу на выплату заработной платы за вторую половину ноября и депонированной зарплаты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316475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Перечислены с расчётного счета: 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во внебюджетные фонды за ноябрь всего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76700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Перечислены с расчётного счета удержанные  из заработной платы налоги за ноябрь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Выдано из кассы: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за вторую половину ноября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313475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депонированная заработная плата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39.1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Получено:</w:t>
            </w:r>
          </w:p>
          <w:p w:rsidR="002A04BF" w:rsidRPr="00CB19FC" w:rsidRDefault="004C536B" w:rsidP="00D75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аванс от 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«Луч» в счёт предстоящей поставки продукции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40.1.</w:t>
            </w: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Перечислено:</w:t>
            </w: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 кассу по чеку на выплату заработной платы и текущие расходы</w:t>
            </w: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поставщикам за приобретенное имущество:</w:t>
            </w:r>
          </w:p>
        </w:tc>
        <w:tc>
          <w:tcPr>
            <w:tcW w:w="1353" w:type="dxa"/>
          </w:tcPr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295080</w:t>
            </w: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5115" w:type="dxa"/>
          </w:tcPr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заводу «Электроприбор»</w:t>
            </w:r>
          </w:p>
        </w:tc>
        <w:tc>
          <w:tcPr>
            <w:tcW w:w="1353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94400</w:t>
            </w:r>
          </w:p>
        </w:tc>
        <w:tc>
          <w:tcPr>
            <w:tcW w:w="1089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4C536B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Выдано из кассы: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аванс за первую половину декабря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41.2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подотчётным лицам на командировочные расходы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пособия по временной нетрудоспособности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11680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беспроцентный заём работнику сроком на 3 месяца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с расчетного счёта: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НДС за ноябрь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110400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42.2</w:t>
            </w:r>
          </w:p>
          <w:p w:rsidR="002A04BF" w:rsidRPr="00CB19FC" w:rsidRDefault="002A04BF" w:rsidP="004C5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4C5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1353" w:type="dxa"/>
          </w:tcPr>
          <w:p w:rsidR="002A04BF" w:rsidRPr="00CB19FC" w:rsidRDefault="002A04BF" w:rsidP="004C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39686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в погашение краткосрочного кредита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339935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rPr>
          <w:trHeight w:val="290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в оплату процентов за пользование кредитом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rPr>
          <w:trHeight w:val="539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5115" w:type="dxa"/>
          </w:tcPr>
          <w:p w:rsidR="004C536B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поставщикам за материалы</w:t>
            </w:r>
            <w:r w:rsidR="004C53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поступившие в декабре</w:t>
            </w:r>
            <w:r w:rsidR="004C5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04BF" w:rsidRPr="00CB19FC" w:rsidRDefault="004C536B" w:rsidP="004C5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"Электромоторный завод"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5115" w:type="dxa"/>
            <w:vAlign w:val="center"/>
          </w:tcPr>
          <w:p w:rsidR="002A04BF" w:rsidRPr="00CB19FC" w:rsidRDefault="004C536B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"Техника"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47200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4C536B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5115" w:type="dxa"/>
          </w:tcPr>
          <w:p w:rsidR="002A04BF" w:rsidRPr="00CB19FC" w:rsidRDefault="004C536B" w:rsidP="00C55769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Проданы акции П</w:t>
            </w:r>
            <w:r w:rsidR="002A04BF" w:rsidRPr="00CB19FC">
              <w:rPr>
                <w:sz w:val="24"/>
              </w:rPr>
              <w:t>АО " Азовпром "</w:t>
            </w:r>
          </w:p>
          <w:p w:rsidR="002A04BF" w:rsidRPr="00CB19FC" w:rsidRDefault="002A04BF" w:rsidP="00C55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списаны акции по балансовой стоимости</w:t>
            </w:r>
          </w:p>
        </w:tc>
        <w:tc>
          <w:tcPr>
            <w:tcW w:w="1353" w:type="dxa"/>
          </w:tcPr>
          <w:p w:rsidR="002A04BF" w:rsidRPr="00CB19FC" w:rsidRDefault="002A04BF" w:rsidP="00C55769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089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отражена выручка от продажи акций</w:t>
            </w:r>
          </w:p>
        </w:tc>
        <w:tc>
          <w:tcPr>
            <w:tcW w:w="1353" w:type="dxa"/>
            <w:vAlign w:val="center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79700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01 октября отчётн</w:t>
            </w:r>
            <w:r w:rsidR="00C55769">
              <w:rPr>
                <w:rFonts w:ascii="Times New Roman" w:eastAsia="Calibri" w:hAnsi="Times New Roman" w:cs="Times New Roman"/>
                <w:sz w:val="24"/>
                <w:szCs w:val="24"/>
              </w:rPr>
              <w:t>ого года приобретены облигации П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"Точмаш" за 140000 руб. при их номинальной стоимости 130000 руб. Проценты по облигациям составляют 20 % годовых. Выплата процентов производится ежеквартально. Срок погашения облигаций наступит через два года.</w:t>
            </w:r>
          </w:p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начислены проценты за квартал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ind w:right="-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……….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погашена разница между покупной и номинальной стоимостью облигаций за квартал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rPr>
          <w:trHeight w:val="500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на расчетный счет:</w:t>
            </w:r>
          </w:p>
          <w:p w:rsidR="002A04BF" w:rsidRPr="00CB19FC" w:rsidRDefault="00C55769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</w:t>
            </w:r>
            <w:r w:rsidR="002A04BF"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АО " Азовпром " в оплату акций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79700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rPr>
          <w:trHeight w:val="320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115" w:type="dxa"/>
          </w:tcPr>
          <w:p w:rsidR="002A04BF" w:rsidRPr="00CB19FC" w:rsidRDefault="00C55769" w:rsidP="00D7530D">
            <w:pPr>
              <w:pStyle w:val="11"/>
              <w:rPr>
                <w:szCs w:val="24"/>
              </w:rPr>
            </w:pPr>
            <w:r>
              <w:rPr>
                <w:snapToGrid/>
                <w:szCs w:val="24"/>
              </w:rPr>
              <w:t>доход по облигациям  П</w:t>
            </w:r>
            <w:r w:rsidR="002A04BF" w:rsidRPr="00CB19FC">
              <w:rPr>
                <w:snapToGrid/>
                <w:szCs w:val="24"/>
              </w:rPr>
              <w:t>АО "Точмаш"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86200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C55769" w:rsidRDefault="00C55769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с расчётного счёта:</w:t>
            </w:r>
          </w:p>
          <w:p w:rsidR="002A04BF" w:rsidRPr="00CB19FC" w:rsidRDefault="00C55769" w:rsidP="00D7530D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транспортной организации  </w:t>
            </w:r>
            <w:r w:rsidR="002A04BF" w:rsidRPr="00CB19FC">
              <w:rPr>
                <w:sz w:val="24"/>
              </w:rPr>
              <w:t>АО "Крона" за доставку продукции (см. опер. 29)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44132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C55769" w:rsidRDefault="00C55769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Перечислены средства на депозитный счёт в банке сроком на 3 месяца под 12 % годовых. Проценты выплачиваются банком в конце срока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47.1</w:t>
            </w: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47.2</w:t>
            </w: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5115" w:type="dxa"/>
          </w:tcPr>
          <w:p w:rsidR="002A04BF" w:rsidRPr="00CB19FC" w:rsidRDefault="002A04BF" w:rsidP="00C55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Произведены удержания из заработной платы персонала </w:t>
            </w:r>
            <w:r w:rsidR="00C5576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A04BF" w:rsidRPr="00CB19FC" w:rsidRDefault="002A04BF" w:rsidP="00C55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  <w:p w:rsidR="002A04BF" w:rsidRPr="00CB19FC" w:rsidRDefault="002A04BF" w:rsidP="00C55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 исполнительным листам</w:t>
            </w:r>
          </w:p>
          <w:p w:rsidR="002A04BF" w:rsidRPr="00CB19FC" w:rsidRDefault="002A04BF" w:rsidP="00C55769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возмещение потерь от брака (изделия А)</w:t>
            </w:r>
          </w:p>
        </w:tc>
        <w:tc>
          <w:tcPr>
            <w:tcW w:w="1353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769" w:rsidRDefault="00C55769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26920</w:t>
            </w:r>
          </w:p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23"/>
              <w:jc w:val="right"/>
              <w:rPr>
                <w:bCs/>
                <w:sz w:val="24"/>
                <w:szCs w:val="24"/>
              </w:rPr>
            </w:pPr>
            <w:r w:rsidRPr="00CB19F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 xml:space="preserve"> Начислен НДС с полученных авансов </w:t>
            </w:r>
          </w:p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(см. опер. 39)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146441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b/>
                <w:bCs/>
                <w:sz w:val="24"/>
              </w:rPr>
              <w:t xml:space="preserve"> </w:t>
            </w:r>
            <w:r w:rsidRPr="00CB19FC">
              <w:rPr>
                <w:sz w:val="24"/>
              </w:rPr>
              <w:t>Начислены проценты за кредит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 xml:space="preserve">Начислен штраф в пользу </w:t>
            </w:r>
            <w:r w:rsidR="00C55769">
              <w:rPr>
                <w:snapToGrid/>
                <w:szCs w:val="24"/>
              </w:rPr>
              <w:t xml:space="preserve"> </w:t>
            </w:r>
            <w:r w:rsidRPr="00CB19FC">
              <w:rPr>
                <w:snapToGrid/>
                <w:szCs w:val="24"/>
              </w:rPr>
              <w:t xml:space="preserve">ООО "Зенит" (за недопоставку продукции) 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Признана должником (фирмой "Спектр") сумма штрафа за нарушение условий хозяйственного договора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Начислен НДС с суммы штрафа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Принят  к  налоговому  вычету  НДС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 транспортным услугам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6732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Принят  к  налоговому  вычету  НДС по материалам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11970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Принят  к  налоговому  вычету  НДС</w:t>
            </w:r>
          </w:p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основным средствам 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  <w:p w:rsidR="002A04BF" w:rsidRPr="00CB19FC" w:rsidRDefault="002A04BF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56.1</w:t>
            </w:r>
          </w:p>
          <w:p w:rsidR="00F47364" w:rsidRDefault="00F47364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364" w:rsidRDefault="00F47364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7A2" w:rsidRDefault="006A07A2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7A2" w:rsidRDefault="006A07A2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6A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5115" w:type="dxa"/>
          </w:tcPr>
          <w:p w:rsidR="002A04BF" w:rsidRPr="00CB19FC" w:rsidRDefault="002A04BF" w:rsidP="006A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Выдана со склада и отгружена  готовая продукция фирме ООО «Прогресс»: </w:t>
            </w:r>
          </w:p>
          <w:p w:rsidR="002A04BF" w:rsidRDefault="002A04BF" w:rsidP="006A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себестоимость</w:t>
            </w:r>
          </w:p>
          <w:p w:rsidR="00F47364" w:rsidRPr="001119CA" w:rsidRDefault="00F47364" w:rsidP="006A07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F47364" w:rsidRPr="001119CA" w:rsidRDefault="00F47364" w:rsidP="006A07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F47364" w:rsidRDefault="00F47364" w:rsidP="006A07A2">
            <w:pPr>
              <w:pStyle w:val="ad"/>
              <w:rPr>
                <w:sz w:val="24"/>
              </w:rPr>
            </w:pPr>
            <w:r w:rsidRPr="001119CA">
              <w:rPr>
                <w:rFonts w:eastAsia="Calibri"/>
                <w:color w:val="FF0000"/>
                <w:sz w:val="24"/>
              </w:rPr>
              <w:t>третий вариант</w:t>
            </w:r>
          </w:p>
          <w:p w:rsidR="00F47364" w:rsidRPr="00CB19FC" w:rsidRDefault="00F47364" w:rsidP="006A0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6A07A2">
            <w:pPr>
              <w:pStyle w:val="11"/>
              <w:widowControl/>
              <w:spacing w:before="0" w:after="0"/>
              <w:rPr>
                <w:snapToGrid/>
                <w:szCs w:val="24"/>
              </w:rPr>
            </w:pPr>
            <w:r w:rsidRPr="00CB19FC">
              <w:rPr>
                <w:snapToGrid/>
                <w:szCs w:val="24"/>
              </w:rPr>
              <w:t>продажная стоимость, включая НДС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7A2" w:rsidRDefault="006A07A2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6A07A2" w:rsidRDefault="002A04BF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07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969844</w:t>
            </w:r>
          </w:p>
          <w:p w:rsidR="006A07A2" w:rsidRPr="006A07A2" w:rsidRDefault="006A07A2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07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970100</w:t>
            </w:r>
          </w:p>
          <w:p w:rsidR="006A07A2" w:rsidRPr="006A07A2" w:rsidRDefault="006A07A2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07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971200</w:t>
            </w:r>
          </w:p>
          <w:p w:rsidR="00F47364" w:rsidRDefault="00F47364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364" w:rsidRDefault="00F47364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F4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C55769" w:rsidRDefault="00C55769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C55769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Восстановлен НДС, начисленный с аванса, полученного в ноябре от ООО «Прогресс»</w:t>
            </w:r>
          </w:p>
        </w:tc>
        <w:tc>
          <w:tcPr>
            <w:tcW w:w="1353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51958</w:t>
            </w:r>
          </w:p>
        </w:tc>
        <w:tc>
          <w:tcPr>
            <w:tcW w:w="1089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C55769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 xml:space="preserve">Зачтён аванс, ранее полученный </w:t>
            </w:r>
          </w:p>
          <w:p w:rsidR="002A04BF" w:rsidRPr="00CB19FC" w:rsidRDefault="002A04BF" w:rsidP="00C55769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от фирмы ООО «Прогресс»</w:t>
            </w:r>
          </w:p>
        </w:tc>
        <w:tc>
          <w:tcPr>
            <w:tcW w:w="1353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288658</w:t>
            </w:r>
          </w:p>
        </w:tc>
        <w:tc>
          <w:tcPr>
            <w:tcW w:w="1089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C55769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Начислен НДС с выручки от проданной продукции</w:t>
            </w:r>
          </w:p>
        </w:tc>
        <w:tc>
          <w:tcPr>
            <w:tcW w:w="1353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89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15" w:type="dxa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Списаны коммерческие расходы на себестоимость проданной продукции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47400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Списан финансовый результат от продажи продукции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15" w:type="dxa"/>
            <w:vAlign w:val="center"/>
          </w:tcPr>
          <w:p w:rsidR="002A04BF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Начислен налог на имущество</w:t>
            </w:r>
          </w:p>
          <w:p w:rsidR="006A07A2" w:rsidRPr="001119CA" w:rsidRDefault="006A07A2" w:rsidP="006A07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первый вариант</w:t>
            </w:r>
          </w:p>
          <w:p w:rsidR="006A07A2" w:rsidRPr="001119CA" w:rsidRDefault="006A07A2" w:rsidP="006A07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119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второй вариант</w:t>
            </w:r>
          </w:p>
          <w:p w:rsidR="006A07A2" w:rsidRDefault="006A07A2" w:rsidP="006A07A2">
            <w:pPr>
              <w:pStyle w:val="ad"/>
              <w:rPr>
                <w:sz w:val="24"/>
              </w:rPr>
            </w:pPr>
            <w:r w:rsidRPr="001119CA">
              <w:rPr>
                <w:rFonts w:eastAsia="Calibri"/>
                <w:color w:val="FF0000"/>
                <w:sz w:val="24"/>
              </w:rPr>
              <w:t>третий вариант</w:t>
            </w:r>
          </w:p>
          <w:p w:rsidR="006A07A2" w:rsidRPr="00CB19FC" w:rsidRDefault="006A07A2" w:rsidP="00D7530D">
            <w:pPr>
              <w:pStyle w:val="ad"/>
              <w:rPr>
                <w:sz w:val="24"/>
              </w:rPr>
            </w:pPr>
          </w:p>
        </w:tc>
        <w:tc>
          <w:tcPr>
            <w:tcW w:w="1353" w:type="dxa"/>
          </w:tcPr>
          <w:p w:rsidR="006A07A2" w:rsidRDefault="006A07A2" w:rsidP="006A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6A07A2" w:rsidRDefault="002A04BF" w:rsidP="006A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07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16707</w:t>
            </w:r>
          </w:p>
          <w:p w:rsidR="006A07A2" w:rsidRPr="006A07A2" w:rsidRDefault="006A07A2" w:rsidP="006A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07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17050</w:t>
            </w:r>
          </w:p>
          <w:p w:rsidR="006A07A2" w:rsidRPr="00CB19FC" w:rsidRDefault="006A07A2" w:rsidP="006A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7A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16980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bCs/>
                <w:sz w:val="24"/>
              </w:rPr>
            </w:pPr>
            <w:r w:rsidRPr="00CB19FC">
              <w:rPr>
                <w:bCs/>
                <w:sz w:val="24"/>
              </w:rPr>
              <w:t>Отражены по результатам расчета налога на прибыль: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постоянные налоговые обязательства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5115" w:type="dxa"/>
            <w:vAlign w:val="center"/>
          </w:tcPr>
          <w:p w:rsidR="002A04BF" w:rsidRPr="00CB19FC" w:rsidRDefault="00C55769" w:rsidP="00D7530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о</w:t>
            </w:r>
            <w:r w:rsidR="002A04BF" w:rsidRPr="00CB19FC">
              <w:rPr>
                <w:sz w:val="24"/>
              </w:rPr>
              <w:t>тложенные налоговые обязательства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5115" w:type="dxa"/>
            <w:vAlign w:val="center"/>
          </w:tcPr>
          <w:p w:rsidR="002A04BF" w:rsidRPr="00CB19FC" w:rsidRDefault="00C55769" w:rsidP="00D7530D">
            <w:pPr>
              <w:pStyle w:val="ad"/>
              <w:rPr>
                <w:sz w:val="24"/>
              </w:rPr>
            </w:pPr>
            <w:r>
              <w:rPr>
                <w:sz w:val="24"/>
              </w:rPr>
              <w:t>о</w:t>
            </w:r>
            <w:r w:rsidR="002A04BF" w:rsidRPr="00CB19FC">
              <w:rPr>
                <w:sz w:val="24"/>
              </w:rPr>
              <w:t>тложенные налоговые активы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C55769">
        <w:trPr>
          <w:trHeight w:val="889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Списано в конце месяца сальдо прочих доходов и расходов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C55769">
        <w:trPr>
          <w:trHeight w:val="741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 xml:space="preserve">Начислен условный  расход  по  налогу  на прибыль за декабрь 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C55769">
        <w:trPr>
          <w:trHeight w:val="748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15" w:type="dxa"/>
            <w:vAlign w:val="center"/>
          </w:tcPr>
          <w:p w:rsidR="002A04BF" w:rsidRPr="00CB19FC" w:rsidRDefault="00C55769" w:rsidP="00D7530D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Списана </w:t>
            </w:r>
            <w:r w:rsidR="002A04BF" w:rsidRPr="00CB19FC">
              <w:rPr>
                <w:sz w:val="24"/>
              </w:rPr>
              <w:t xml:space="preserve"> заключительными оборотами декабря чистая прибыль отчётного года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C55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C55769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Закрытие субсчетов по счёту 90 "Продажи" в конце отчётного года:</w:t>
            </w:r>
          </w:p>
          <w:p w:rsidR="002A04BF" w:rsidRPr="00CB19FC" w:rsidRDefault="002A04BF" w:rsidP="00C55769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Субсчёта 90-1 "Выручка"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C55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b/>
                <w:bCs/>
                <w:i/>
                <w:sz w:val="24"/>
              </w:rPr>
            </w:pPr>
            <w:r w:rsidRPr="00CB19FC">
              <w:rPr>
                <w:sz w:val="24"/>
              </w:rPr>
              <w:t>Субсчёта 90-2 "Себестоимость продаж"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Субсчёта 90-3 "НДС"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D63191" w:rsidRDefault="00D63191" w:rsidP="00D6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6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67.4</w:t>
            </w:r>
          </w:p>
          <w:p w:rsidR="002A04BF" w:rsidRPr="00CB19FC" w:rsidRDefault="002A04BF" w:rsidP="00D6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D63191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 xml:space="preserve">Субсчёта 90-6 "Общехозяйственные </w:t>
            </w:r>
          </w:p>
          <w:p w:rsidR="002A04BF" w:rsidRPr="00CB19FC" w:rsidRDefault="002A04BF" w:rsidP="00D63191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расходы"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Субсчёта 90-7 "Расходы на продажу"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6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  <w:p w:rsidR="002A04BF" w:rsidRPr="00CB19FC" w:rsidRDefault="002A04BF" w:rsidP="00D6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4BF" w:rsidRPr="00CB19FC" w:rsidRDefault="002A04BF" w:rsidP="00D6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63191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Закрытие субсчетов по счёту 91 "Прочие доходы и расходы"</w:t>
            </w:r>
          </w:p>
          <w:p w:rsidR="002A04BF" w:rsidRPr="00CB19FC" w:rsidRDefault="002A04BF" w:rsidP="00D63191">
            <w:pPr>
              <w:pStyle w:val="ad"/>
              <w:rPr>
                <w:sz w:val="24"/>
              </w:rPr>
            </w:pPr>
            <w:r w:rsidRPr="00CB19FC">
              <w:rPr>
                <w:sz w:val="24"/>
              </w:rPr>
              <w:t>Субсчёт 91-1 "Прочие доходы"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7530D"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d"/>
              <w:rPr>
                <w:b/>
                <w:bCs/>
                <w:i/>
                <w:sz w:val="24"/>
              </w:rPr>
            </w:pPr>
            <w:r w:rsidRPr="00CB19FC">
              <w:rPr>
                <w:sz w:val="24"/>
              </w:rPr>
              <w:t>Субсчёт 91-2 "Прочие расходы"</w:t>
            </w:r>
          </w:p>
        </w:tc>
        <w:tc>
          <w:tcPr>
            <w:tcW w:w="1353" w:type="dxa"/>
            <w:vAlign w:val="bottom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CB19FC" w:rsidTr="00D63191">
        <w:trPr>
          <w:trHeight w:val="791"/>
        </w:trPr>
        <w:tc>
          <w:tcPr>
            <w:tcW w:w="1106" w:type="dxa"/>
          </w:tcPr>
          <w:p w:rsidR="002A04BF" w:rsidRPr="00CB19FC" w:rsidRDefault="002A04BF" w:rsidP="00D75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2A04BF" w:rsidRPr="00CB19FC" w:rsidRDefault="002A04BF" w:rsidP="00D7530D">
            <w:pPr>
              <w:pStyle w:val="ab"/>
              <w:ind w:firstLine="0"/>
              <w:jc w:val="left"/>
              <w:rPr>
                <w:bCs/>
                <w:sz w:val="24"/>
                <w:szCs w:val="24"/>
              </w:rPr>
            </w:pPr>
            <w:r w:rsidRPr="00CB19FC">
              <w:rPr>
                <w:bCs/>
                <w:sz w:val="24"/>
                <w:szCs w:val="24"/>
              </w:rPr>
              <w:t>Всего по журналу:</w:t>
            </w:r>
          </w:p>
        </w:tc>
        <w:tc>
          <w:tcPr>
            <w:tcW w:w="1353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A04BF" w:rsidRPr="00CB19FC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4BF" w:rsidRDefault="002A04BF" w:rsidP="002A04BF">
      <w:pPr>
        <w:ind w:left="-180" w:right="-185"/>
        <w:jc w:val="both"/>
        <w:rPr>
          <w:rFonts w:ascii="Calibri" w:eastAsia="Calibri" w:hAnsi="Calibri" w:cs="Times New Roman"/>
        </w:rPr>
      </w:pPr>
    </w:p>
    <w:p w:rsidR="002A04BF" w:rsidRPr="00BB7457" w:rsidRDefault="009439B4" w:rsidP="002A04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7. </w:t>
      </w:r>
      <w:r w:rsidR="002A04BF" w:rsidRPr="00BB7457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Приложения</w:t>
      </w:r>
    </w:p>
    <w:p w:rsidR="002A04BF" w:rsidRPr="00BB7457" w:rsidRDefault="002A04BF" w:rsidP="002A04B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</w:pPr>
      <w:r w:rsidRPr="00BB7457"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  <w:t>Приложение 1</w:t>
      </w:r>
    </w:p>
    <w:p w:rsidR="002A04BF" w:rsidRPr="00BB7457" w:rsidRDefault="002A04BF" w:rsidP="002A04BF">
      <w:pPr>
        <w:pStyle w:val="9"/>
      </w:pPr>
      <w:r w:rsidRPr="00BB7457">
        <w:t>Бухгалтерская справка «Расчет условного расхода по налогу на прибыль»</w:t>
      </w:r>
    </w:p>
    <w:p w:rsidR="002A04BF" w:rsidRPr="00BB7457" w:rsidRDefault="002A04BF" w:rsidP="002A04BF">
      <w:pPr>
        <w:rPr>
          <w:rFonts w:ascii="Times New Roman" w:eastAsia="Calibri" w:hAnsi="Times New Roman" w:cs="Times New Roman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52"/>
        <w:gridCol w:w="3448"/>
      </w:tblGrid>
      <w:tr w:rsidR="002A04BF" w:rsidRPr="00BB7457" w:rsidTr="00D7530D">
        <w:tc>
          <w:tcPr>
            <w:tcW w:w="720" w:type="dxa"/>
            <w:vAlign w:val="center"/>
          </w:tcPr>
          <w:p w:rsidR="002A04BF" w:rsidRPr="00CB19FC" w:rsidRDefault="002A04BF" w:rsidP="00D7530D">
            <w:pPr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04BF" w:rsidRPr="00CB19FC" w:rsidRDefault="002A04BF" w:rsidP="00D7530D">
            <w:pPr>
              <w:ind w:left="-108" w:right="-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52" w:type="dxa"/>
            <w:vAlign w:val="center"/>
          </w:tcPr>
          <w:p w:rsidR="002A04BF" w:rsidRPr="00CB19FC" w:rsidRDefault="002A04BF" w:rsidP="00D7530D">
            <w:pPr>
              <w:ind w:right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расчета</w:t>
            </w:r>
          </w:p>
        </w:tc>
        <w:tc>
          <w:tcPr>
            <w:tcW w:w="3448" w:type="dxa"/>
            <w:vAlign w:val="center"/>
          </w:tcPr>
          <w:p w:rsidR="002A04BF" w:rsidRPr="00CB19FC" w:rsidRDefault="002A04BF" w:rsidP="00D7530D">
            <w:pPr>
              <w:ind w:right="-1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A04BF" w:rsidRPr="00BB7457" w:rsidTr="00D7530D">
        <w:trPr>
          <w:trHeight w:hRule="exact" w:val="454"/>
        </w:trPr>
        <w:tc>
          <w:tcPr>
            <w:tcW w:w="720" w:type="dxa"/>
          </w:tcPr>
          <w:p w:rsidR="002A04BF" w:rsidRPr="00CB19FC" w:rsidRDefault="002A04BF" w:rsidP="00D753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  <w:vAlign w:val="center"/>
          </w:tcPr>
          <w:p w:rsidR="002A04BF" w:rsidRPr="00CB19FC" w:rsidRDefault="002A04BF" w:rsidP="00D63191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от продажи продукции (опер. 6</w:t>
            </w:r>
            <w:r w:rsidR="00D631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BB7457" w:rsidTr="00D7530D">
        <w:trPr>
          <w:trHeight w:hRule="exact" w:val="454"/>
        </w:trPr>
        <w:tc>
          <w:tcPr>
            <w:tcW w:w="720" w:type="dxa"/>
          </w:tcPr>
          <w:p w:rsidR="002A04BF" w:rsidRPr="00CB19FC" w:rsidRDefault="002A04BF" w:rsidP="00D753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  <w:vAlign w:val="center"/>
          </w:tcPr>
          <w:p w:rsidR="002A04BF" w:rsidRPr="00CB19FC" w:rsidRDefault="002A04BF" w:rsidP="00D63191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от прочих операций (опер. 6</w:t>
            </w:r>
            <w:r w:rsidR="00D631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BB7457" w:rsidTr="00D7530D">
        <w:trPr>
          <w:trHeight w:hRule="exact" w:val="454"/>
        </w:trPr>
        <w:tc>
          <w:tcPr>
            <w:tcW w:w="720" w:type="dxa"/>
          </w:tcPr>
          <w:p w:rsidR="002A04BF" w:rsidRPr="00CB19FC" w:rsidRDefault="002A04BF" w:rsidP="00D753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2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Прибыль до налогообложения</w:t>
            </w:r>
            <w:r w:rsidR="00D63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(стр.1+стр.2)</w:t>
            </w:r>
          </w:p>
        </w:tc>
        <w:tc>
          <w:tcPr>
            <w:tcW w:w="3448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BB7457" w:rsidTr="00D7530D">
        <w:trPr>
          <w:trHeight w:hRule="exact" w:val="454"/>
        </w:trPr>
        <w:tc>
          <w:tcPr>
            <w:tcW w:w="720" w:type="dxa"/>
          </w:tcPr>
          <w:p w:rsidR="002A04BF" w:rsidRPr="00CB19FC" w:rsidRDefault="002A04BF" w:rsidP="00D753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2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Ставка налога на прибыль</w:t>
            </w:r>
          </w:p>
        </w:tc>
        <w:tc>
          <w:tcPr>
            <w:tcW w:w="3448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4BF" w:rsidRPr="00BB7457" w:rsidTr="00D7530D">
        <w:trPr>
          <w:trHeight w:hRule="exact" w:val="454"/>
        </w:trPr>
        <w:tc>
          <w:tcPr>
            <w:tcW w:w="720" w:type="dxa"/>
          </w:tcPr>
          <w:p w:rsidR="002A04BF" w:rsidRPr="00CB19FC" w:rsidRDefault="002A04BF" w:rsidP="00D7530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2" w:type="dxa"/>
            <w:vAlign w:val="center"/>
          </w:tcPr>
          <w:p w:rsidR="002A04BF" w:rsidRPr="00CB19FC" w:rsidRDefault="002A04BF" w:rsidP="00D7530D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Условный расхо</w:t>
            </w:r>
            <w:r w:rsidR="00D63191">
              <w:rPr>
                <w:rFonts w:ascii="Times New Roman" w:eastAsia="Calibri" w:hAnsi="Times New Roman" w:cs="Times New Roman"/>
                <w:sz w:val="24"/>
                <w:szCs w:val="24"/>
              </w:rPr>
              <w:t>д по налогу на прибыль (опер. 65</w:t>
            </w:r>
            <w:r w:rsidRPr="00CB19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2A04BF" w:rsidRPr="00CB19FC" w:rsidRDefault="002A04BF" w:rsidP="00D7530D">
            <w:pPr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4BF" w:rsidRPr="00BB7457" w:rsidRDefault="002A04BF" w:rsidP="002A04BF">
      <w:pPr>
        <w:ind w:right="-185"/>
        <w:jc w:val="both"/>
        <w:rPr>
          <w:rFonts w:ascii="Times New Roman" w:eastAsia="Calibri" w:hAnsi="Times New Roman" w:cs="Times New Roman"/>
        </w:rPr>
      </w:pPr>
    </w:p>
    <w:p w:rsidR="002A04BF" w:rsidRPr="00BB7457" w:rsidRDefault="002A04BF" w:rsidP="002A04B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</w:pPr>
      <w:r w:rsidRPr="00BB7457"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  <w:t>Приложение 2</w:t>
      </w:r>
    </w:p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BB7457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Схемы счетов для отражения бухгалтерской информации</w:t>
      </w:r>
    </w:p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BB7457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Счет 01 «Основные средства»</w:t>
      </w:r>
    </w:p>
    <w:tbl>
      <w:tblPr>
        <w:tblW w:w="9836" w:type="dxa"/>
        <w:tblInd w:w="103" w:type="dxa"/>
        <w:tblLook w:val="0000"/>
      </w:tblPr>
      <w:tblGrid>
        <w:gridCol w:w="1706"/>
        <w:gridCol w:w="662"/>
        <w:gridCol w:w="2055"/>
        <w:gridCol w:w="972"/>
        <w:gridCol w:w="1078"/>
        <w:gridCol w:w="662"/>
        <w:gridCol w:w="1801"/>
        <w:gridCol w:w="900"/>
      </w:tblGrid>
      <w:tr w:rsidR="002A04BF" w:rsidRPr="00BB7457" w:rsidTr="00D63191">
        <w:trPr>
          <w:trHeight w:val="375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Кредит</w:t>
            </w:r>
          </w:p>
        </w:tc>
      </w:tr>
      <w:tr w:rsidR="002A04BF" w:rsidRPr="00BB7457" w:rsidTr="00D63191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№ опер.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BB7457" w:rsidP="00BB7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04BF"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№ опер.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BB7457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2A04BF" w:rsidRPr="00BB7457" w:rsidTr="00D63191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BB7457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hAnsi="Times New Roman" w:cs="Times New Roman"/>
                <w:sz w:val="20"/>
                <w:szCs w:val="20"/>
              </w:rPr>
              <w:t>Сальдо на 01.12.2015</w:t>
            </w:r>
            <w:r w:rsidR="002A04BF"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75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Оборот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Оборот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Сальд</w:t>
            </w:r>
            <w:r w:rsidR="00BB7457" w:rsidRPr="00BB7457">
              <w:rPr>
                <w:rFonts w:ascii="Times New Roman" w:hAnsi="Times New Roman" w:cs="Times New Roman"/>
                <w:sz w:val="20"/>
                <w:szCs w:val="20"/>
              </w:rPr>
              <w:t>о на 01.12.2016</w:t>
            </w: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1"/>
          <w:szCs w:val="21"/>
        </w:rPr>
      </w:pPr>
    </w:p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BB7457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Счет 02 «Амортизация основных средств»</w:t>
      </w:r>
    </w:p>
    <w:tbl>
      <w:tblPr>
        <w:tblW w:w="9723" w:type="dxa"/>
        <w:tblInd w:w="103" w:type="dxa"/>
        <w:tblLook w:val="0000"/>
      </w:tblPr>
      <w:tblGrid>
        <w:gridCol w:w="1068"/>
        <w:gridCol w:w="662"/>
        <w:gridCol w:w="1819"/>
        <w:gridCol w:w="831"/>
        <w:gridCol w:w="1437"/>
        <w:gridCol w:w="709"/>
        <w:gridCol w:w="2217"/>
        <w:gridCol w:w="980"/>
      </w:tblGrid>
      <w:tr w:rsidR="002A04BF" w:rsidRPr="00BB7457" w:rsidTr="00D63191">
        <w:trPr>
          <w:trHeight w:val="375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Кредит</w:t>
            </w:r>
          </w:p>
        </w:tc>
      </w:tr>
      <w:tr w:rsidR="002A04BF" w:rsidRPr="00BB7457" w:rsidTr="00D63191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№ опер.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D63191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№ опер.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D63191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2A04BF" w:rsidRPr="00BB7457" w:rsidTr="00D63191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BB7457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Сальдо на 01.12.2015</w:t>
            </w:r>
            <w:r w:rsidR="002A04BF"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7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Оборот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Оборот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BB7457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Сальдо на 01.01.2016</w:t>
            </w:r>
            <w:r w:rsidR="002A04BF"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04BF" w:rsidRPr="00BB7457" w:rsidRDefault="002A04BF" w:rsidP="002A04BF">
      <w:pPr>
        <w:pStyle w:val="9"/>
        <w:rPr>
          <w:b w:val="0"/>
          <w:bCs w:val="0"/>
          <w:sz w:val="24"/>
        </w:rPr>
      </w:pPr>
    </w:p>
    <w:p w:rsidR="002A04BF" w:rsidRPr="00BB7457" w:rsidRDefault="002A04BF" w:rsidP="002A04B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</w:pPr>
      <w:r w:rsidRPr="00BB7457"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  <w:t>Приложение 3</w:t>
      </w:r>
    </w:p>
    <w:p w:rsidR="002A04BF" w:rsidRPr="00BB7457" w:rsidRDefault="00D63191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Оборотно-сальдовая ведомость за </w:t>
      </w:r>
      <w:r w:rsidRPr="00D6319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softHyphen/>
      </w:r>
      <w:r w:rsidRPr="00D6319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softHyphen/>
      </w:r>
      <w:r w:rsidRPr="00D6319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softHyphen/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softHyphen/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softHyphen/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softHyphen/>
        <w:t>_______________</w:t>
      </w:r>
      <w:r w:rsidRPr="00D63191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2015г</w:t>
      </w: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.</w:t>
      </w:r>
      <w:r w:rsidR="002A04BF" w:rsidRPr="00BB7457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 </w:t>
      </w:r>
    </w:p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A04BF" w:rsidRPr="00BB7457" w:rsidTr="00D7530D">
        <w:trPr>
          <w:trHeight w:val="255"/>
        </w:trPr>
        <w:tc>
          <w:tcPr>
            <w:tcW w:w="1367" w:type="dxa"/>
            <w:vMerge w:val="restart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Номер</w:t>
            </w:r>
          </w:p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счета</w:t>
            </w:r>
          </w:p>
        </w:tc>
        <w:tc>
          <w:tcPr>
            <w:tcW w:w="2734" w:type="dxa"/>
            <w:gridSpan w:val="2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Начальное сальдо</w:t>
            </w:r>
          </w:p>
        </w:tc>
        <w:tc>
          <w:tcPr>
            <w:tcW w:w="2734" w:type="dxa"/>
            <w:gridSpan w:val="2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Обороты</w:t>
            </w:r>
          </w:p>
        </w:tc>
        <w:tc>
          <w:tcPr>
            <w:tcW w:w="2736" w:type="dxa"/>
            <w:gridSpan w:val="2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Конечное сальдо</w:t>
            </w:r>
          </w:p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rPr>
          <w:trHeight w:val="523"/>
        </w:trPr>
        <w:tc>
          <w:tcPr>
            <w:tcW w:w="1367" w:type="dxa"/>
            <w:vMerge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sz w:val="24"/>
                <w:szCs w:val="24"/>
              </w:rPr>
              <w:t>кредит</w:t>
            </w: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D63191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D63191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02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D63191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04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D63191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и.т.д.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D63191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99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2A04BF" w:rsidRPr="00BB7457" w:rsidTr="00D7530D"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BB7457">
              <w:rPr>
                <w:b/>
                <w:bCs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7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4BF" w:rsidRPr="00BB7457" w:rsidRDefault="002A04BF" w:rsidP="00D7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2A04BF" w:rsidRPr="00BB7457" w:rsidRDefault="002A04BF" w:rsidP="002A04BF">
      <w:pPr>
        <w:rPr>
          <w:rFonts w:ascii="Times New Roman" w:eastAsia="Calibri" w:hAnsi="Times New Roman" w:cs="Times New Roman"/>
        </w:rPr>
      </w:pPr>
    </w:p>
    <w:p w:rsidR="002A04BF" w:rsidRPr="00BB7457" w:rsidRDefault="002A04BF" w:rsidP="002A04B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</w:pPr>
      <w:r w:rsidRPr="00BB7457">
        <w:rPr>
          <w:rFonts w:ascii="Times New Roman" w:eastAsia="Calibri" w:hAnsi="Times New Roman" w:cs="Times New Roman"/>
          <w:i/>
          <w:iCs/>
          <w:color w:val="231F20"/>
          <w:sz w:val="28"/>
          <w:szCs w:val="28"/>
        </w:rPr>
        <w:t>Приложение 4</w:t>
      </w:r>
    </w:p>
    <w:p w:rsidR="002A04BF" w:rsidRPr="00BB7457" w:rsidRDefault="002A04BF" w:rsidP="002A04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457">
        <w:rPr>
          <w:rFonts w:ascii="Times New Roman" w:eastAsia="Calibri" w:hAnsi="Times New Roman" w:cs="Times New Roman"/>
          <w:b/>
          <w:bCs/>
          <w:sz w:val="28"/>
          <w:szCs w:val="28"/>
        </w:rPr>
        <w:t>Бухгалтерский баланс ООО «С</w:t>
      </w:r>
      <w:r w:rsidR="00320713">
        <w:rPr>
          <w:rFonts w:ascii="Times New Roman" w:eastAsia="Calibri" w:hAnsi="Times New Roman" w:cs="Times New Roman"/>
          <w:b/>
          <w:bCs/>
          <w:sz w:val="28"/>
          <w:szCs w:val="28"/>
        </w:rPr>
        <w:t>интез</w:t>
      </w:r>
      <w:r w:rsidRPr="00BB745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7457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="00BB7457">
        <w:rPr>
          <w:rFonts w:ascii="Times New Roman" w:hAnsi="Times New Roman" w:cs="Times New Roman"/>
          <w:b/>
          <w:bCs/>
          <w:sz w:val="28"/>
          <w:szCs w:val="28"/>
        </w:rPr>
        <w:t xml:space="preserve"> «____»____________2015</w:t>
      </w:r>
      <w:r w:rsidRPr="00BB74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г., тыс. руб.</w:t>
      </w:r>
    </w:p>
    <w:tbl>
      <w:tblPr>
        <w:tblW w:w="9915" w:type="dxa"/>
        <w:tblInd w:w="93" w:type="dxa"/>
        <w:tblLayout w:type="fixed"/>
        <w:tblLook w:val="0000"/>
      </w:tblPr>
      <w:tblGrid>
        <w:gridCol w:w="1287"/>
        <w:gridCol w:w="3228"/>
        <w:gridCol w:w="1800"/>
        <w:gridCol w:w="1800"/>
        <w:gridCol w:w="1800"/>
      </w:tblGrid>
      <w:tr w:rsidR="002A04BF" w:rsidRPr="00BB7457" w:rsidTr="00D63191">
        <w:trPr>
          <w:trHeight w:val="62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Пояснения</w:t>
            </w:r>
          </w:p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04BF" w:rsidRPr="00D63191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1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____</w:t>
            </w:r>
          </w:p>
          <w:p w:rsidR="002A04BF" w:rsidRPr="00D63191" w:rsidRDefault="00BB7457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="002A04BF"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BB7457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2014</w:t>
            </w:r>
            <w:r w:rsidR="002A04BF"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D63191" w:rsidP="00D63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31 декабря 201</w:t>
            </w:r>
            <w:r w:rsidR="00BB7457" w:rsidRPr="00D631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04BF"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АКТИВ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I.  ВНЕОБОРОТНЫЕ АКТИВЫ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Доходные вложения в материальные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ценности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по приобретенным ценностям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вложения (за исключением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денежных эквивалентов)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средства и денежные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эквиваленты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tbl>
      <w:tblPr>
        <w:tblW w:w="9960" w:type="dxa"/>
        <w:tblInd w:w="88" w:type="dxa"/>
        <w:tblLayout w:type="fixed"/>
        <w:tblLook w:val="0000"/>
      </w:tblPr>
      <w:tblGrid>
        <w:gridCol w:w="1287"/>
        <w:gridCol w:w="3387"/>
        <w:gridCol w:w="1762"/>
        <w:gridCol w:w="1762"/>
        <w:gridCol w:w="1762"/>
      </w:tblGrid>
      <w:tr w:rsidR="002A04BF" w:rsidRPr="00BB7457" w:rsidTr="00D63191">
        <w:trPr>
          <w:trHeight w:val="57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Пояснения</w:t>
            </w:r>
          </w:p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2A04BF" w:rsidRPr="00D63191" w:rsidRDefault="002A04BF" w:rsidP="00D63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A04BF" w:rsidRPr="00D63191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 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____</w:t>
            </w:r>
          </w:p>
          <w:p w:rsidR="002A04BF" w:rsidRPr="00D63191" w:rsidRDefault="00BB7457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="002A04BF"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2A04BF" w:rsidP="00D6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31 декабря 201</w:t>
            </w:r>
            <w:r w:rsidR="00BB7457" w:rsidRPr="00D631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D63191" w:rsidRDefault="00BB7457" w:rsidP="00D631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191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2013</w:t>
            </w:r>
            <w:r w:rsidR="002A04BF" w:rsidRPr="00D631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8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III. КАПИТАЛ И РЕЗЕРВЫ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Уставный капитал </w:t>
            </w:r>
            <w:r w:rsidRPr="00BB7457">
              <w:rPr>
                <w:rFonts w:ascii="Times New Roman" w:eastAsia="Calibri" w:hAnsi="Times New Roman" w:cs="Times New Roman"/>
                <w:sz w:val="16"/>
                <w:szCs w:val="16"/>
              </w:rPr>
              <w:t>(складочный капитал,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7457">
              <w:rPr>
                <w:rFonts w:ascii="Times New Roman" w:eastAsia="Calibri" w:hAnsi="Times New Roman" w:cs="Times New Roman"/>
                <w:sz w:val="16"/>
                <w:szCs w:val="16"/>
              </w:rPr>
              <w:t>уставный фонд, вклады товарищей)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акции, выкупленные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320713" w:rsidP="003207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 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320713" w:rsidP="003207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 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320713" w:rsidP="003207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 )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у акционеров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Нераспределенная прибыль (непокрытый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убыток)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IV. ДОЛГОСРОЧНЫЕ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ОБЯЗАТЕЛЬСТВА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V. КРАТКОСРОЧНЫЕ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</w:rPr>
              <w:t>ОБЯЗАТЕЛЬСТВА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25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A04BF" w:rsidRPr="00BB7457" w:rsidTr="00D63191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A04BF" w:rsidRPr="00BB7457" w:rsidRDefault="002A04BF" w:rsidP="00D7530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45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2A04BF" w:rsidRPr="00BB7457" w:rsidRDefault="002A04BF" w:rsidP="002A04B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2A04BF" w:rsidRPr="003F10F4" w:rsidRDefault="002A04BF" w:rsidP="002A04BF">
      <w:pPr>
        <w:rPr>
          <w:rFonts w:ascii="Calibri" w:eastAsia="Calibri" w:hAnsi="Calibri" w:cs="Times New Roman"/>
          <w:szCs w:val="28"/>
        </w:rPr>
      </w:pPr>
    </w:p>
    <w:p w:rsidR="002A04BF" w:rsidRDefault="002A04BF" w:rsidP="002A04BF">
      <w:pPr>
        <w:rPr>
          <w:rFonts w:ascii="Calibri" w:eastAsia="Calibri" w:hAnsi="Calibri" w:cs="Times New Roman"/>
        </w:rPr>
      </w:pPr>
    </w:p>
    <w:p w:rsidR="00470C4A" w:rsidRDefault="00470C4A"/>
    <w:sectPr w:rsidR="00470C4A" w:rsidSect="00470C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CA" w:rsidRDefault="00F740CA" w:rsidP="004C3762">
      <w:pPr>
        <w:spacing w:after="0" w:line="240" w:lineRule="auto"/>
      </w:pPr>
      <w:r>
        <w:separator/>
      </w:r>
    </w:p>
  </w:endnote>
  <w:endnote w:type="continuationSeparator" w:id="1">
    <w:p w:rsidR="00F740CA" w:rsidRDefault="00F740CA" w:rsidP="004C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854"/>
      <w:docPartObj>
        <w:docPartGallery w:val="Page Numbers (Bottom of Page)"/>
        <w:docPartUnique/>
      </w:docPartObj>
    </w:sdtPr>
    <w:sdtContent>
      <w:p w:rsidR="001119CA" w:rsidRDefault="00D6751B">
        <w:pPr>
          <w:pStyle w:val="af1"/>
          <w:jc w:val="right"/>
        </w:pPr>
        <w:fldSimple w:instr=" PAGE   \* MERGEFORMAT ">
          <w:r w:rsidR="00F740CA">
            <w:rPr>
              <w:noProof/>
            </w:rPr>
            <w:t>1</w:t>
          </w:r>
        </w:fldSimple>
      </w:p>
    </w:sdtContent>
  </w:sdt>
  <w:p w:rsidR="001119CA" w:rsidRDefault="001119C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CA" w:rsidRDefault="00F740CA" w:rsidP="004C3762">
      <w:pPr>
        <w:spacing w:after="0" w:line="240" w:lineRule="auto"/>
      </w:pPr>
      <w:r>
        <w:separator/>
      </w:r>
    </w:p>
  </w:footnote>
  <w:footnote w:type="continuationSeparator" w:id="1">
    <w:p w:rsidR="00F740CA" w:rsidRDefault="00F740CA" w:rsidP="004C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A0C"/>
    <w:multiLevelType w:val="hybridMultilevel"/>
    <w:tmpl w:val="44828FE0"/>
    <w:lvl w:ilvl="0" w:tplc="A544D48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0376F"/>
    <w:multiLevelType w:val="hybridMultilevel"/>
    <w:tmpl w:val="9464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7D96"/>
    <w:multiLevelType w:val="hybridMultilevel"/>
    <w:tmpl w:val="5904803A"/>
    <w:lvl w:ilvl="0" w:tplc="A544D48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2AB4"/>
    <w:rsid w:val="00023D52"/>
    <w:rsid w:val="000E6634"/>
    <w:rsid w:val="001119CA"/>
    <w:rsid w:val="00194411"/>
    <w:rsid w:val="00194999"/>
    <w:rsid w:val="00202AB4"/>
    <w:rsid w:val="00280D3E"/>
    <w:rsid w:val="002A04BF"/>
    <w:rsid w:val="002C2E68"/>
    <w:rsid w:val="002C47FB"/>
    <w:rsid w:val="00310725"/>
    <w:rsid w:val="00320713"/>
    <w:rsid w:val="0042170A"/>
    <w:rsid w:val="00442B91"/>
    <w:rsid w:val="00470C4A"/>
    <w:rsid w:val="004C3762"/>
    <w:rsid w:val="004C536B"/>
    <w:rsid w:val="0050059A"/>
    <w:rsid w:val="00554ADE"/>
    <w:rsid w:val="005B78B7"/>
    <w:rsid w:val="005E173D"/>
    <w:rsid w:val="005E1E0D"/>
    <w:rsid w:val="00620E9B"/>
    <w:rsid w:val="006A07A2"/>
    <w:rsid w:val="006D02DD"/>
    <w:rsid w:val="00764B52"/>
    <w:rsid w:val="00796B7E"/>
    <w:rsid w:val="007B1015"/>
    <w:rsid w:val="007D792F"/>
    <w:rsid w:val="00893C07"/>
    <w:rsid w:val="008C41A8"/>
    <w:rsid w:val="009439B4"/>
    <w:rsid w:val="009A0910"/>
    <w:rsid w:val="00AD75A7"/>
    <w:rsid w:val="00B4408A"/>
    <w:rsid w:val="00BB7457"/>
    <w:rsid w:val="00BC6730"/>
    <w:rsid w:val="00C55769"/>
    <w:rsid w:val="00CB19FC"/>
    <w:rsid w:val="00D2493B"/>
    <w:rsid w:val="00D36AF2"/>
    <w:rsid w:val="00D4537C"/>
    <w:rsid w:val="00D63191"/>
    <w:rsid w:val="00D6751B"/>
    <w:rsid w:val="00D7530D"/>
    <w:rsid w:val="00D90AF8"/>
    <w:rsid w:val="00E8258E"/>
    <w:rsid w:val="00EA08A6"/>
    <w:rsid w:val="00EB47AE"/>
    <w:rsid w:val="00F47364"/>
    <w:rsid w:val="00F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B4"/>
  </w:style>
  <w:style w:type="paragraph" w:styleId="1">
    <w:name w:val="heading 1"/>
    <w:basedOn w:val="a"/>
    <w:next w:val="a"/>
    <w:link w:val="10"/>
    <w:qFormat/>
    <w:rsid w:val="002A04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04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04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04BF"/>
    <w:pPr>
      <w:keepNext/>
      <w:spacing w:after="0" w:line="240" w:lineRule="auto"/>
      <w:ind w:right="1134" w:firstLine="567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A04BF"/>
    <w:pPr>
      <w:keepNext/>
      <w:spacing w:after="0" w:line="240" w:lineRule="auto"/>
      <w:ind w:right="-625" w:firstLine="709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A04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04B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04B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2A04BF"/>
    <w:pPr>
      <w:keepNext/>
      <w:spacing w:after="0" w:line="240" w:lineRule="auto"/>
      <w:ind w:left="-180" w:right="-185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AB4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rsid w:val="00202AB4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rsid w:val="00202AB4"/>
    <w:rPr>
      <w:rFonts w:cs="PetersburgC"/>
      <w:b/>
      <w:bCs/>
      <w:color w:val="000000"/>
      <w:sz w:val="22"/>
      <w:szCs w:val="22"/>
    </w:rPr>
  </w:style>
  <w:style w:type="character" w:customStyle="1" w:styleId="A20">
    <w:name w:val="A2"/>
    <w:rsid w:val="00202AB4"/>
    <w:rPr>
      <w:rFonts w:cs="PetersburgC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2A04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04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0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04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04B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04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04B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A04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a1">
    <w:name w:val="Pa1"/>
    <w:basedOn w:val="Default"/>
    <w:next w:val="Default"/>
    <w:rsid w:val="002A04BF"/>
    <w:pPr>
      <w:spacing w:line="211" w:lineRule="atLeast"/>
    </w:pPr>
    <w:rPr>
      <w:rFonts w:cs="Times New Roman"/>
      <w:color w:val="auto"/>
    </w:rPr>
  </w:style>
  <w:style w:type="paragraph" w:styleId="21">
    <w:name w:val="Body Text Indent 2"/>
    <w:basedOn w:val="a"/>
    <w:link w:val="22"/>
    <w:rsid w:val="002A04B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0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A0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A04B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2A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A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A04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0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2A04BF"/>
    <w:pPr>
      <w:tabs>
        <w:tab w:val="left" w:pos="-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A0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A04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0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A04B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A0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2A04B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A0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annotation text"/>
    <w:basedOn w:val="a"/>
    <w:link w:val="ae"/>
    <w:semiHidden/>
    <w:rsid w:val="002A04B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2A04B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2A04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A0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basedOn w:val="a0"/>
    <w:rsid w:val="002A04BF"/>
  </w:style>
  <w:style w:type="table" w:styleId="af0">
    <w:name w:val="Table Grid"/>
    <w:basedOn w:val="a1"/>
    <w:rsid w:val="002A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2A0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A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7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Людмила Валентиновна</dc:creator>
  <cp:lastModifiedBy>Пономарева Людмила Валентиновна</cp:lastModifiedBy>
  <cp:revision>19</cp:revision>
  <dcterms:created xsi:type="dcterms:W3CDTF">2015-12-14T09:48:00Z</dcterms:created>
  <dcterms:modified xsi:type="dcterms:W3CDTF">2016-01-17T21:26:00Z</dcterms:modified>
</cp:coreProperties>
</file>