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4F" w:rsidRPr="00EB3056" w:rsidRDefault="00265E4F" w:rsidP="00265E4F">
      <w:pPr>
        <w:ind w:left="360"/>
        <w:contextualSpacing/>
        <w:jc w:val="center"/>
      </w:pPr>
      <w:bookmarkStart w:id="0" w:name="_Toc374265386"/>
      <w:r w:rsidRPr="00EB3056">
        <w:t>Федеральное государственное образовательное бюджетное учреждение</w:t>
      </w:r>
    </w:p>
    <w:p w:rsidR="00265E4F" w:rsidRPr="00EB3056" w:rsidRDefault="00265E4F" w:rsidP="00265E4F">
      <w:pPr>
        <w:jc w:val="center"/>
      </w:pPr>
      <w:r w:rsidRPr="00EB3056">
        <w:t>высшего профессионального образования</w:t>
      </w:r>
    </w:p>
    <w:p w:rsidR="00265E4F" w:rsidRPr="00EB3056" w:rsidRDefault="00265E4F" w:rsidP="00265E4F">
      <w:pPr>
        <w:jc w:val="center"/>
        <w:rPr>
          <w:b/>
          <w:sz w:val="28"/>
          <w:szCs w:val="28"/>
        </w:rPr>
      </w:pPr>
      <w:r w:rsidRPr="00EB3056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265E4F" w:rsidRPr="00EB3056" w:rsidRDefault="00265E4F" w:rsidP="00265E4F">
      <w:pPr>
        <w:jc w:val="center"/>
        <w:rPr>
          <w:b/>
        </w:rPr>
      </w:pPr>
    </w:p>
    <w:p w:rsidR="00265E4F" w:rsidRPr="00EB3056" w:rsidRDefault="00265E4F" w:rsidP="00265E4F">
      <w:pPr>
        <w:jc w:val="center"/>
        <w:rPr>
          <w:b/>
        </w:rPr>
      </w:pPr>
      <w:r w:rsidRPr="00EB3056">
        <w:rPr>
          <w:b/>
        </w:rPr>
        <w:t>Краснодарский филиал</w:t>
      </w:r>
    </w:p>
    <w:p w:rsidR="00265E4F" w:rsidRPr="00EB3056" w:rsidRDefault="00265E4F" w:rsidP="00265E4F">
      <w:pPr>
        <w:jc w:val="center"/>
      </w:pPr>
    </w:p>
    <w:p w:rsidR="00265E4F" w:rsidRPr="00EB3056" w:rsidRDefault="00265E4F" w:rsidP="00265E4F">
      <w:pPr>
        <w:jc w:val="center"/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spacing w:line="360" w:lineRule="auto"/>
        <w:jc w:val="center"/>
        <w:rPr>
          <w:sz w:val="28"/>
          <w:szCs w:val="28"/>
        </w:rPr>
      </w:pPr>
      <w:r w:rsidRPr="00EB3056">
        <w:rPr>
          <w:sz w:val="28"/>
          <w:szCs w:val="28"/>
        </w:rPr>
        <w:t xml:space="preserve">Методические указания по выполнению </w:t>
      </w:r>
      <w:r>
        <w:rPr>
          <w:sz w:val="28"/>
          <w:szCs w:val="28"/>
        </w:rPr>
        <w:t>курсовой</w:t>
      </w:r>
      <w:r w:rsidRPr="00EB30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ПРОИЗВОДСТВЕННЫЙ </w:t>
      </w:r>
      <w:r w:rsidRPr="00EB3056">
        <w:rPr>
          <w:b/>
          <w:sz w:val="40"/>
          <w:szCs w:val="40"/>
        </w:rPr>
        <w:t>МЕНЕДЖМЕНТ</w:t>
      </w: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Default="00265E4F" w:rsidP="00265E4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студентов, обучающихся по специальности</w:t>
      </w:r>
    </w:p>
    <w:p w:rsidR="00265E4F" w:rsidRPr="005F09DF" w:rsidRDefault="00265E4F" w:rsidP="00265E4F">
      <w:pPr>
        <w:jc w:val="center"/>
        <w:rPr>
          <w:sz w:val="28"/>
          <w:szCs w:val="28"/>
        </w:rPr>
      </w:pPr>
      <w:r w:rsidRPr="005F09DF">
        <w:rPr>
          <w:sz w:val="28"/>
          <w:szCs w:val="28"/>
        </w:rPr>
        <w:t xml:space="preserve"> «Менеджмент</w:t>
      </w:r>
      <w:r>
        <w:rPr>
          <w:sz w:val="28"/>
          <w:szCs w:val="28"/>
        </w:rPr>
        <w:t xml:space="preserve"> организации</w:t>
      </w:r>
      <w:r w:rsidRPr="005F09DF">
        <w:rPr>
          <w:sz w:val="28"/>
          <w:szCs w:val="28"/>
        </w:rPr>
        <w:t>»</w:t>
      </w:r>
    </w:p>
    <w:p w:rsidR="00265E4F" w:rsidRPr="005F09DF" w:rsidRDefault="00265E4F" w:rsidP="00265E4F">
      <w:pPr>
        <w:jc w:val="center"/>
        <w:rPr>
          <w:sz w:val="28"/>
          <w:szCs w:val="28"/>
        </w:rPr>
      </w:pPr>
      <w:r w:rsidRPr="005F09DF">
        <w:rPr>
          <w:sz w:val="28"/>
          <w:szCs w:val="28"/>
        </w:rPr>
        <w:t>(</w:t>
      </w:r>
      <w:r>
        <w:rPr>
          <w:sz w:val="28"/>
          <w:szCs w:val="28"/>
        </w:rPr>
        <w:t>специализация «Производственный менеджмент</w:t>
      </w:r>
      <w:r w:rsidRPr="005F09DF">
        <w:rPr>
          <w:sz w:val="28"/>
          <w:szCs w:val="28"/>
        </w:rPr>
        <w:t>»)</w:t>
      </w:r>
    </w:p>
    <w:p w:rsidR="00265E4F" w:rsidRPr="0036689A" w:rsidRDefault="00265E4F" w:rsidP="00265E4F">
      <w:pPr>
        <w:jc w:val="center"/>
        <w:rPr>
          <w:b/>
          <w:sz w:val="28"/>
          <w:szCs w:val="28"/>
          <w:highlight w:val="yellow"/>
        </w:rPr>
      </w:pPr>
    </w:p>
    <w:p w:rsidR="00265E4F" w:rsidRPr="00EB3056" w:rsidRDefault="00265E4F" w:rsidP="00265E4F"/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  <w:r w:rsidRPr="00EB3056">
        <w:rPr>
          <w:b/>
        </w:rPr>
        <w:t>Кафедра Менеджмент и маркетинг</w:t>
      </w: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</w:p>
    <w:p w:rsidR="00265E4F" w:rsidRPr="00EB3056" w:rsidRDefault="00265E4F" w:rsidP="00265E4F">
      <w:pPr>
        <w:jc w:val="center"/>
        <w:rPr>
          <w:sz w:val="28"/>
          <w:szCs w:val="28"/>
        </w:rPr>
      </w:pPr>
      <w:r w:rsidRPr="00EB3056">
        <w:rPr>
          <w:sz w:val="28"/>
          <w:szCs w:val="28"/>
        </w:rPr>
        <w:t>г</w:t>
      </w:r>
      <w:proofErr w:type="gramStart"/>
      <w:r w:rsidRPr="00EB3056">
        <w:rPr>
          <w:sz w:val="28"/>
          <w:szCs w:val="28"/>
        </w:rPr>
        <w:t>.К</w:t>
      </w:r>
      <w:proofErr w:type="gramEnd"/>
      <w:r w:rsidRPr="00EB3056">
        <w:rPr>
          <w:sz w:val="28"/>
          <w:szCs w:val="28"/>
        </w:rPr>
        <w:t>раснодар</w:t>
      </w:r>
    </w:p>
    <w:p w:rsidR="00265E4F" w:rsidRPr="00EB3056" w:rsidRDefault="00265E4F" w:rsidP="00265E4F">
      <w:pPr>
        <w:jc w:val="center"/>
        <w:rPr>
          <w:b/>
          <w:sz w:val="26"/>
          <w:szCs w:val="20"/>
        </w:rPr>
      </w:pPr>
      <w:r w:rsidRPr="00EB3056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bookmarkEnd w:id="0"/>
    <w:p w:rsidR="00265E4F" w:rsidRPr="009C6A01" w:rsidRDefault="00265E4F" w:rsidP="00265E4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color w:val="231F20"/>
          <w:sz w:val="28"/>
          <w:szCs w:val="28"/>
          <w:lang w:eastAsia="en-US"/>
        </w:rPr>
        <w:t>1 Цель выполнения курсовой работы и ее содержание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lastRenderedPageBreak/>
        <w:t>Цель курсовой работы – сформировать у студентов навыки применения теоретических знаний, полученных при изучении данной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дисциплины, в деятельности конкретного промышленного предприятия (организации).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Курсовая работа состоит из следующих разделов: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1) титульный лист;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2) оглавление;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3) введение;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4) глава 1 (теоретическая);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5) глава 2 (аналитическая);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6) глава 3 (практическая);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7) заключение;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8) список использованной литературы;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9) приложения.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Титульный лист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курсовой работы должен содержать все необходимые реквизиты: названия института, факультета и специальности, наименование учебной дисциплины с указанием вида отчетности (курсовая работа), номер курса, группы и номер зачетной книжки, фамилия, имя, отчество (ФИО) студента и преподавателя.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Во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введении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обосновывается актуальность выбранной темы, указываются степень проработанности темы в литературных источниках, цель и задачи, предмет и объект исследования, используемые методы и подходы, раскрывается краткое содержание курсовой работы.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первой главе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излагаются теоретические аспекты выбранной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темы, ее проблематика, обосновывается необходимость ее рассмотрения применительно к деятельности конкретного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(организации).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Во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второй главе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дается характеристика предприятия, по материалам которого выполняется курсовая работа: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название и вид деятельности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выпускаемой продукции (производимых работ,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оказываемых услуг, выполняемых функций);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общая и производственная структура;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основных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экономических показателей и другая информация применительно к теме.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Студент должен указать основные проблемы, присущие объекту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исследования, выявить причины их возникновения и дать прогноз 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возможных последствиях развития негативных явлений во времени.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Третья глава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посвящена решению рассматриваемых проблем.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Здесь студент может разработать модели, программы, алгоритмы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либо адаптировать уже существующие модели к конкретным условиям, в которых функционирует объект исследования.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 xml:space="preserve">заключении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дается самостоятельная оценка данных, полученных в результате анализа, формулируются выводы и аргументированные предложения по совершенствованию соответствующей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сферы деятельности или функции рассматриваемого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Объем курсовой работы – 30–35 страниц.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Работу необходимо проиллюстрировать расчетами, графиками,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аналитическими таблицами и отчетными данными.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Изложение отдельных вопросов темы должно быть подчинено раскрытию темы в целом, их следует увязать друг с другом.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Дляэтого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необходимо предварительно ознакомиться со специальной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литературой по выбранной теме,</w:t>
      </w:r>
      <w:r>
        <w:rPr>
          <w:rFonts w:eastAsia="Calibri"/>
          <w:color w:val="231F20"/>
          <w:sz w:val="28"/>
          <w:szCs w:val="28"/>
          <w:lang w:eastAsia="en-US"/>
        </w:rPr>
        <w:t xml:space="preserve"> составить ее список. Предпочти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тельно пользоваться изданиями последних лет.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Особое внимание следует обратить на то, чтобы содержание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курсовой работы не носило отвлеч</w:t>
      </w:r>
      <w:r>
        <w:rPr>
          <w:rFonts w:eastAsia="Calibri"/>
          <w:color w:val="231F20"/>
          <w:sz w:val="28"/>
          <w:szCs w:val="28"/>
          <w:lang w:eastAsia="en-US"/>
        </w:rPr>
        <w:t>енного характера и не своди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лось к общим рассуждениям. Поэтому наряду с четким теоретическим освещением соответствующих вопросов организации и деятельности промышленного предприятия необходимо раскрыть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методику их практического решения в конкретных условиях.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Наиболее важный этап выполнения курсовой работы – изучение и систематизация собранных материалов по узловым вопросам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избранной темы. Студенту необходимо критически проанализировать имеющиеся в его распоряжении литературные источники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практические материалы, выявить в них наиболее важные моменты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 на их основе самостоятельно изложить тему.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Все расчеты выполняются по формам документации, действующей на предприятии. Совершенно исключается дословное заимствование текста из литературных источников. При цитировании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необходимо указать ист</w:t>
      </w:r>
      <w:r>
        <w:rPr>
          <w:rFonts w:eastAsia="Calibri"/>
          <w:color w:val="231F20"/>
          <w:sz w:val="28"/>
          <w:szCs w:val="28"/>
          <w:lang w:eastAsia="en-US"/>
        </w:rPr>
        <w:t>очник (сноска в конце страницы).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Выбор темы курсовой работы определяется интересами студента, сферой его профессиональной деятельности и возможностью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подбора и использования необходимых фактических материалов по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деятельности предприятия. Ст</w:t>
      </w:r>
      <w:r>
        <w:rPr>
          <w:rFonts w:eastAsia="Calibri"/>
          <w:color w:val="231F20"/>
          <w:sz w:val="28"/>
          <w:szCs w:val="28"/>
          <w:lang w:eastAsia="en-US"/>
        </w:rPr>
        <w:t>удент может предложить собствен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ную тему курсовой работы при условии ее согласования с преподавателем.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Курсовая работа представляется студентами на рецензирование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 последующей устной защитой и оценкой.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Представить законченную курсовую работу на проверку следует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 установленные учебным графиком сроки. Курсовая работа, не отвечающая требованиям, содержащимся в настоящих методических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указаниях, возвращается студенту вместе с рецензией и оценкой «не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допущена к защите». В этом случае студенту необходимо выполнить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работу вновь с учетом всех замечаний преподавателя. Повторно выполненную работу следует направить на факультет для проверки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вместе с первой работой и рецензией на нее.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Перед защитой студент должен внимательно ознакомиться с рецензией, тщательно проработать материал в соответствии с указанными в ней замечаниями и устранить отмеченные недостатки.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Защита курсовой работы осуществляется в установленные кафедрой сроки путем собеседования с преподавателем по исследуемой проблематике.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 процессе защиты студент должен кратко обосновать актуальность темы, раскрыть цель и основное содержание работы. Особое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внимание необходимо уделить сделанным выводам и предложенным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 работе рекомендациям.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Ответы на вопросы и критические замечания должны быть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краткими и касаться только существа дела. В ответах и выводах следует оперировать фактами и практическими результатами, получен</w:t>
      </w:r>
      <w:r>
        <w:rPr>
          <w:rFonts w:eastAsia="Calibri"/>
          <w:color w:val="231F20"/>
          <w:sz w:val="28"/>
          <w:szCs w:val="28"/>
          <w:lang w:eastAsia="en-US"/>
        </w:rPr>
        <w:t>н</w:t>
      </w:r>
      <w:r w:rsidRPr="00CA2F19">
        <w:rPr>
          <w:rFonts w:eastAsia="Calibri"/>
          <w:color w:val="231F20"/>
          <w:sz w:val="28"/>
          <w:szCs w:val="28"/>
          <w:lang w:eastAsia="en-US"/>
        </w:rPr>
        <w:t>ыми в процессе выполнения работы.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Оценка курсовой работы производится на основании точности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развернутости ответов студента на вопросы.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 случае неудовлетворительной оценки курсовая работа подлежит повторному выполнению с обязательной сменой тематики.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color w:val="231F20"/>
          <w:sz w:val="28"/>
          <w:szCs w:val="28"/>
          <w:lang w:eastAsia="en-US"/>
        </w:rPr>
        <w:t>2 Тематика курсовых работ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1. Анализ опыта создания и деятельности акционерного общества.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</w:t>
      </w:r>
      <w:r>
        <w:rPr>
          <w:rFonts w:eastAsia="Calibri"/>
          <w:color w:val="231F20"/>
          <w:sz w:val="28"/>
          <w:szCs w:val="28"/>
          <w:lang w:eastAsia="en-US"/>
        </w:rPr>
        <w:t xml:space="preserve">. Организация рабочего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3. Стратегия обслуживания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4. </w:t>
      </w:r>
      <w:r>
        <w:rPr>
          <w:rFonts w:eastAsia="Calibri"/>
          <w:color w:val="231F20"/>
          <w:sz w:val="28"/>
          <w:szCs w:val="28"/>
          <w:lang w:eastAsia="en-US"/>
        </w:rPr>
        <w:t>М</w:t>
      </w:r>
      <w:r w:rsidRPr="00CA2F19">
        <w:rPr>
          <w:rFonts w:eastAsia="Calibri"/>
          <w:color w:val="231F20"/>
          <w:sz w:val="28"/>
          <w:szCs w:val="28"/>
          <w:lang w:eastAsia="en-US"/>
        </w:rPr>
        <w:t>аркетинг</w:t>
      </w:r>
      <w:r>
        <w:rPr>
          <w:rFonts w:eastAsia="Calibri"/>
          <w:color w:val="231F20"/>
          <w:sz w:val="28"/>
          <w:szCs w:val="28"/>
          <w:lang w:eastAsia="en-US"/>
        </w:rPr>
        <w:t xml:space="preserve">овая деятельность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в </w:t>
      </w:r>
      <w:r>
        <w:rPr>
          <w:rFonts w:eastAsia="Calibri"/>
          <w:color w:val="231F20"/>
          <w:sz w:val="28"/>
          <w:szCs w:val="28"/>
          <w:lang w:eastAsia="en-US"/>
        </w:rPr>
        <w:t xml:space="preserve">системе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</w:t>
      </w:r>
      <w:r>
        <w:rPr>
          <w:rFonts w:eastAsia="Calibri"/>
          <w:color w:val="231F20"/>
          <w:sz w:val="28"/>
          <w:szCs w:val="28"/>
          <w:lang w:eastAsia="en-US"/>
        </w:rPr>
        <w:t>я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предприятием.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5. Управление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color w:val="231F20"/>
          <w:sz w:val="28"/>
          <w:szCs w:val="28"/>
          <w:lang w:eastAsia="en-US"/>
        </w:rPr>
        <w:t xml:space="preserve">им развитием на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6.</w:t>
      </w:r>
      <w:r>
        <w:rPr>
          <w:rFonts w:eastAsia="Calibri"/>
          <w:color w:val="231F20"/>
          <w:sz w:val="28"/>
          <w:szCs w:val="28"/>
          <w:lang w:eastAsia="en-US"/>
        </w:rPr>
        <w:t xml:space="preserve"> Ана</w:t>
      </w:r>
      <w:r w:rsidRPr="00CA2F19">
        <w:rPr>
          <w:rFonts w:eastAsia="Calibri"/>
          <w:color w:val="231F20"/>
          <w:sz w:val="28"/>
          <w:szCs w:val="28"/>
          <w:lang w:eastAsia="en-US"/>
        </w:rPr>
        <w:t>лиз эффективности внедрения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 новой техники и технологи</w:t>
      </w:r>
      <w:r>
        <w:rPr>
          <w:rFonts w:eastAsia="Calibri"/>
          <w:color w:val="231F20"/>
          <w:sz w:val="28"/>
          <w:szCs w:val="28"/>
          <w:lang w:eastAsia="en-US"/>
        </w:rPr>
        <w:t>й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7. Организация </w:t>
      </w:r>
      <w:r>
        <w:rPr>
          <w:rFonts w:eastAsia="Calibri"/>
          <w:color w:val="231F20"/>
          <w:sz w:val="28"/>
          <w:szCs w:val="28"/>
          <w:lang w:eastAsia="en-US"/>
        </w:rPr>
        <w:t xml:space="preserve">системы планово-предупредительного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8. Реконструкция и техническое перевооружение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9. Управление качеством продукции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и услуг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10. Управление охраной окружающей среды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11. </w:t>
      </w:r>
      <w:r>
        <w:rPr>
          <w:rFonts w:eastAsia="Calibri"/>
          <w:color w:val="231F20"/>
          <w:sz w:val="28"/>
          <w:szCs w:val="28"/>
          <w:lang w:eastAsia="en-US"/>
        </w:rPr>
        <w:t>Г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одово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план</w:t>
      </w:r>
      <w:r>
        <w:rPr>
          <w:rFonts w:eastAsia="Calibri"/>
          <w:color w:val="231F20"/>
          <w:sz w:val="28"/>
          <w:szCs w:val="28"/>
          <w:lang w:eastAsia="en-US"/>
        </w:rPr>
        <w:t>ирование на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12. Внутрипроизводственные резервы, методы их выявления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направления использования.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13. Разработка плана производства продукции и услуг.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14. </w:t>
      </w:r>
      <w:r>
        <w:rPr>
          <w:rFonts w:eastAsia="Calibri"/>
          <w:color w:val="231F20"/>
          <w:sz w:val="28"/>
          <w:szCs w:val="28"/>
          <w:lang w:eastAsia="en-US"/>
        </w:rPr>
        <w:t>Э</w:t>
      </w:r>
      <w:r w:rsidRPr="00CA2F19">
        <w:rPr>
          <w:rFonts w:eastAsia="Calibri"/>
          <w:color w:val="231F20"/>
          <w:sz w:val="28"/>
          <w:szCs w:val="28"/>
          <w:lang w:eastAsia="en-US"/>
        </w:rPr>
        <w:t>ффективно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использовани</w:t>
      </w:r>
      <w:r>
        <w:rPr>
          <w:rFonts w:eastAsia="Calibri"/>
          <w:color w:val="231F20"/>
          <w:sz w:val="28"/>
          <w:szCs w:val="28"/>
          <w:lang w:eastAsia="en-US"/>
        </w:rPr>
        <w:t>е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r>
        <w:rPr>
          <w:rFonts w:eastAsia="Calibri"/>
          <w:color w:val="231F20"/>
          <w:sz w:val="28"/>
          <w:szCs w:val="28"/>
          <w:lang w:eastAsia="en-US"/>
        </w:rPr>
        <w:t>п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роизводственн</w:t>
      </w:r>
      <w:r>
        <w:rPr>
          <w:rFonts w:eastAsia="Calibri"/>
          <w:color w:val="231F20"/>
          <w:sz w:val="28"/>
          <w:szCs w:val="28"/>
          <w:lang w:eastAsia="en-US"/>
        </w:rPr>
        <w:t>ой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мощност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15. Организация равномерной работы предприятия и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производственное планирование.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16. Система и методы организации диспетчерской службы </w:t>
      </w:r>
      <w:r>
        <w:rPr>
          <w:rFonts w:eastAsia="Calibri"/>
          <w:color w:val="231F20"/>
          <w:sz w:val="28"/>
          <w:szCs w:val="28"/>
          <w:lang w:eastAsia="en-US"/>
        </w:rPr>
        <w:t xml:space="preserve">на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color w:val="231F20"/>
          <w:sz w:val="28"/>
          <w:szCs w:val="28"/>
          <w:lang w:eastAsia="en-US"/>
        </w:rPr>
        <w:t>и</w:t>
      </w:r>
      <w:r w:rsidRPr="00CA2F19"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17. Планирование издержек производства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18. Организация управления издержками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19. Инвестиционная деятельность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20. Стиль руководства и организация труда предпринимателя.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21. Моделирование бизнес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процессов производства и управления.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22. Стратегия размещения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23. Использование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аутсорсинга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в деятельности организации.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24. Использование операционно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стоимостного анализа (АВС)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управлении развитием организации (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АВС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инжиниринг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>).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25. Реализация операционной стратегии на основе системы сбалансированных показателей (BSC).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A06D94">
        <w:rPr>
          <w:rFonts w:eastAsia="Calibri"/>
          <w:color w:val="231F20"/>
          <w:sz w:val="28"/>
          <w:szCs w:val="28"/>
          <w:lang w:eastAsia="en-US"/>
        </w:rPr>
        <w:t>5.2.</w:t>
      </w:r>
      <w:r w:rsidRPr="00A06D94">
        <w:rPr>
          <w:rFonts w:eastAsia="Calibri"/>
          <w:bCs/>
          <w:color w:val="231F20"/>
          <w:sz w:val="28"/>
          <w:szCs w:val="28"/>
          <w:lang w:eastAsia="en-US"/>
        </w:rPr>
        <w:t>3. Методические рекомендации по выполнению отдельных тем курсовой работы</w:t>
      </w: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</w:p>
    <w:p w:rsidR="00265E4F" w:rsidRPr="00A06D9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A06D94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1</w:t>
      </w:r>
      <w:r w:rsidRPr="00A06D94">
        <w:rPr>
          <w:rFonts w:eastAsia="Calibri"/>
          <w:bCs/>
          <w:i/>
          <w:color w:val="231F20"/>
          <w:sz w:val="28"/>
          <w:szCs w:val="28"/>
          <w:lang w:eastAsia="en-US"/>
        </w:rPr>
        <w:t>. Анализ опыта создания и деятельности акционерного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A06D94">
        <w:rPr>
          <w:rFonts w:eastAsia="Calibri"/>
          <w:bCs/>
          <w:i/>
          <w:color w:val="231F20"/>
          <w:sz w:val="28"/>
          <w:szCs w:val="28"/>
          <w:lang w:eastAsia="en-US"/>
        </w:rPr>
        <w:t>общества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Особенности акционерных форм коллективной собственности,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их роль в активизации деятельности трудовых коллективов. Характеристика предприятия до перехода на акционерную форму собственности.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основы создания акционерного общества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(АО): порядок учреждения и прекращения его деятельности; членство в АО, права членов АО; учредительные документы; выборные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органы, их полномочия и компетенция.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основы функционирования АО: формирование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уставного капитала и фондов, их назначение и использование; ответственность перед акционерами; взаимоотношения с другими хозяйствующими субъектами и кредитными финансовыми органами;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методические основы экономической работы; планирование и оценка хозяйственной деятельности, системы ценообразования и оплаты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труда, распределение прибыли; показатели лимита; экономические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нормативы, регулирующие деятельность.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аппарата управления АО и функции его подразделений. Анализ деятельности АО в новых условиях хозяйствования.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Операционная стратегия компаний.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организационной структуры и структуры аппарата управления АО;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аналитические данные (таблицы, схемы, графики), характеризующие эффективность используемых в АО форм управления, финансирования, кредитования, специализации и кооперирования,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организации основного производства и технического обслуживания;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экономической работой АО;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действующей документации.</w:t>
      </w:r>
    </w:p>
    <w:p w:rsidR="00265E4F" w:rsidRPr="00B5016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B5016F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2. 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рабочего</w:t>
      </w:r>
      <w:r w:rsidRPr="00B5016F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процесса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Понятие </w:t>
      </w:r>
      <w:r>
        <w:rPr>
          <w:rFonts w:eastAsia="Calibri"/>
          <w:color w:val="231F20"/>
          <w:sz w:val="28"/>
          <w:szCs w:val="28"/>
          <w:lang w:eastAsia="en-US"/>
        </w:rPr>
        <w:t xml:space="preserve">рабочего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процесса. Принципы организации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процесса. Состав основных, вспомогательных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обслуживающих процессов на предприятии. Производственный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цикл и его структура, понятие длительности производственного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цикла. Методы организации производственных процессов.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Партионный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метод организации производства. Организация производства поточными методами. Классификация поточных линий, развитие поточного производства. Формы специализации подразделений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предприятия, технологическая специализация. Предметная специализация (предметно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замкнутая, предметно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групповая). Смешанная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форма. Производственная структура предприятия и ее элементы.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Выбор стратегии процесса.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производственной структуры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производственного цикла;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 применительно к теме;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действующей документации.</w:t>
      </w:r>
    </w:p>
    <w:p w:rsidR="00265E4F" w:rsidRPr="00A32C1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A32C1F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3. </w:t>
      </w:r>
      <w:r w:rsidRPr="00A32C1F">
        <w:rPr>
          <w:rFonts w:eastAsia="Calibri"/>
          <w:bCs/>
          <w:i/>
          <w:color w:val="231F20"/>
          <w:sz w:val="28"/>
          <w:szCs w:val="28"/>
          <w:lang w:eastAsia="en-US"/>
        </w:rPr>
        <w:t>Стратегия обслуживания производства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Понятие производственной инфраструктуры и этапы ее проектирования. Характеристика и разновидности работ по обслуживанию производства. Организация инструментального обеспечения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производства. Организация технического обслуживания и ремонта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оборудования на предприятии. Организация транспортного обеспечения производства. Организация материально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технического снабжения. Организация складского хозяйства на предприятии. Основные направления совершенствования обслуживания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производственной инфраструктуры и инструментального обеспечения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транспортного обеспечения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складского хозяйства;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прикладные 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B66DF4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B82D0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4. </w:t>
      </w:r>
      <w:r w:rsidRPr="00B66DF4">
        <w:rPr>
          <w:rFonts w:eastAsia="Calibri"/>
          <w:i/>
          <w:color w:val="231F20"/>
          <w:sz w:val="28"/>
          <w:szCs w:val="28"/>
          <w:lang w:eastAsia="en-US"/>
        </w:rPr>
        <w:t>Маркетинговая деятельность в системе управления предприятием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Маркетинг как система управления предприятием в условиях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ориентации на требования рынка. Использование маркетинга как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фактор повышения эффективности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технической, производственной и экспортной деятельности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предприятия, цели и принципы его маркетинговой деятельности. Комплексное исследование товарного рынка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как исходная функция маркетинга, его методические основы. Анализ опыта предприятия в этой области. Оценка экспортных производственных и сбытовых возможностей предприятия. Формирование экспортной товарной политики в рыночной стратегии предприятия. Организация техническ</w:t>
      </w:r>
      <w:r>
        <w:rPr>
          <w:rFonts w:eastAsia="Calibri"/>
          <w:color w:val="231F20"/>
          <w:sz w:val="28"/>
          <w:szCs w:val="28"/>
          <w:lang w:eastAsia="en-US"/>
        </w:rPr>
        <w:t>ой подготовки производства и об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служивания потребителей в условиях маркетинга. Координация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процессов реализации продукции и развития предприятия. Методы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рекламной деятельности предприятия в продвижении товаров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мировой рынок.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принципы маркетинговой деятельности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предприятия. Формирование экспортной маркетинговой службы.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Функции, права и обязанности основных подразделений; планирование новых товаров, управление продвижением товаров, организация сбыта, маркетинговые исследования, формирование спроса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стимулирование сбыта.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Взаимоотношения экспортной маркетинговой службы с подразделениями предприятия: внешнеторговой фирмой, производственными,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исследовательскими и опытно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конструкторскими отделами, снабженческой и патентно</w:t>
      </w:r>
      <w:r>
        <w:rPr>
          <w:rFonts w:eastAsia="Calibri"/>
          <w:color w:val="231F20"/>
          <w:sz w:val="28"/>
          <w:szCs w:val="28"/>
          <w:lang w:eastAsia="en-US"/>
        </w:rPr>
        <w:t>-лицензионной службами. Выво</w:t>
      </w:r>
      <w:r w:rsidRPr="00CA2F19">
        <w:rPr>
          <w:rFonts w:eastAsia="Calibri"/>
          <w:color w:val="231F20"/>
          <w:sz w:val="28"/>
          <w:szCs w:val="28"/>
          <w:lang w:eastAsia="en-US"/>
        </w:rPr>
        <w:t>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структуры экспортной и маркетинговой служб, структуры управления предприятием в целом в условиях рыночной ориентации;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аналитические данные (в виде таблиц, схем, графиков), харак</w:t>
      </w:r>
      <w:r>
        <w:rPr>
          <w:rFonts w:eastAsia="Calibri"/>
          <w:color w:val="231F20"/>
          <w:sz w:val="28"/>
          <w:szCs w:val="28"/>
          <w:lang w:eastAsia="en-US"/>
        </w:rPr>
        <w:t>теризующие эффективность научно-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технической, производственной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 экспортной деятельности предприятия в условиях маркетинга;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(схема) взаимосвязей экспортно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маркетинговой службы с другими взаимосвязанными подразделениями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(какие данные представляет и какие сведения, документы получает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 них);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B82D0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231F20"/>
          <w:sz w:val="28"/>
          <w:szCs w:val="28"/>
          <w:lang w:eastAsia="en-US"/>
        </w:rPr>
      </w:pPr>
      <w:r w:rsidRPr="00B82D0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5. </w:t>
      </w:r>
      <w:r w:rsidRPr="00B82D08">
        <w:rPr>
          <w:rFonts w:eastAsia="Calibri"/>
          <w:bCs/>
          <w:color w:val="231F20"/>
          <w:sz w:val="28"/>
          <w:szCs w:val="28"/>
          <w:lang w:eastAsia="en-US"/>
        </w:rPr>
        <w:t>Управление научно</w:t>
      </w:r>
      <w:r>
        <w:rPr>
          <w:rFonts w:eastAsia="Calibri"/>
          <w:bCs/>
          <w:color w:val="231F20"/>
          <w:sz w:val="28"/>
          <w:szCs w:val="28"/>
          <w:lang w:eastAsia="en-US"/>
        </w:rPr>
        <w:t>-</w:t>
      </w:r>
      <w:r w:rsidRPr="00B82D08">
        <w:rPr>
          <w:rFonts w:eastAsia="Calibri"/>
          <w:bCs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bCs/>
          <w:color w:val="231F20"/>
          <w:sz w:val="28"/>
          <w:szCs w:val="28"/>
          <w:lang w:eastAsia="en-US"/>
        </w:rPr>
        <w:t>им развитием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Стратегия продукта. Проектирование нового продукта.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</w:t>
      </w:r>
      <w:r>
        <w:rPr>
          <w:rFonts w:eastAsia="Calibri"/>
          <w:color w:val="231F20"/>
          <w:sz w:val="28"/>
          <w:szCs w:val="28"/>
          <w:lang w:eastAsia="en-US"/>
        </w:rPr>
        <w:t xml:space="preserve">ая деятельность (НТД)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как объект управления. Стадии инновационного цикла, значение их анализа для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системы управления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техническим развитием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Общая характеристика предприятия. Организационная структура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. Формы программно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целевого управления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. Методы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: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технические, планово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экономические, административно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распорядительные, социально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психологические.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Система планирования и финансирования работ по научно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техническому развитию производства. Экономическое стимулирование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, его формы, условия применения и эффективность. Организационные формы участия предприятия в реализации научн</w:t>
      </w:r>
      <w:r>
        <w:rPr>
          <w:rFonts w:eastAsia="Calibri"/>
          <w:color w:val="231F20"/>
          <w:sz w:val="28"/>
          <w:szCs w:val="28"/>
          <w:lang w:eastAsia="en-US"/>
        </w:rPr>
        <w:t>о-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технических программ.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аппарата управления 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обновлении продукции, совершенствовании структуры используемого оборудования, интенсификации технологии производства, комплексном использовании материалов, внедрении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 передовых форм организации труда и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эффективности используемых на предприятии форм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управления, планирования, финансирования и стимулирования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планированием и стимулированием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НТ</w:t>
      </w:r>
      <w:r>
        <w:rPr>
          <w:rFonts w:eastAsia="Calibri"/>
          <w:color w:val="231F20"/>
          <w:sz w:val="28"/>
          <w:szCs w:val="28"/>
          <w:lang w:eastAsia="en-US"/>
        </w:rPr>
        <w:t>Д</w:t>
      </w:r>
      <w:r w:rsidRPr="00CA2F19">
        <w:rPr>
          <w:rFonts w:eastAsia="Calibri"/>
          <w:color w:val="231F20"/>
          <w:sz w:val="28"/>
          <w:szCs w:val="28"/>
          <w:lang w:eastAsia="en-US"/>
        </w:rPr>
        <w:t>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327887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327887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6. </w:t>
      </w:r>
      <w:r w:rsidRPr="00327887">
        <w:rPr>
          <w:rFonts w:eastAsia="Calibri"/>
          <w:i/>
          <w:color w:val="231F20"/>
          <w:sz w:val="28"/>
          <w:szCs w:val="28"/>
          <w:lang w:eastAsia="en-US"/>
        </w:rPr>
        <w:t>Анализ эффективности внедрения на предприятии новой техники и технологий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экономического анализа в повышении эффективности производства. Характеристика предприятия, его техники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технологии. Использование новой техники и прогрессивной технологии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Методы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экономического анализа. Определение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экономической эффективности внедрения новой техники (конкретной машины, станка) или технологического процесса.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Сравнительный анализ эффективности использования на предприятии различных видов новой техники одинакового назначения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различных технологических процессов. Пути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процесса внедрения новой техники и прогрессивной технологии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экономическая характеристика разрабатываемой или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внедряемой на предприятии новой техники и прогрессивной технологии;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техническом уровне новой техники и технологии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сравнении с лучшими отечественными и зарубежными образцами;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таблица сопоставления показателей новой техники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ранее выпускаемой;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экономической эффективности процесса внедрения новой техники и прогрессивных технологических процессов.</w:t>
      </w:r>
    </w:p>
    <w:p w:rsidR="00265E4F" w:rsidRPr="00327887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327887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7. </w:t>
      </w:r>
      <w:r w:rsidRPr="00327887">
        <w:rPr>
          <w:rFonts w:eastAsia="Calibri"/>
          <w:i/>
          <w:color w:val="231F20"/>
          <w:sz w:val="28"/>
          <w:szCs w:val="28"/>
          <w:lang w:eastAsia="en-US"/>
        </w:rPr>
        <w:t>Организация системы планово-предупредительного ремонта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планово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предупредительного ремонта (ППР) в улучшении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использования основных фондов. Характеристика предприятия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его оборудования (в том числе по степени изношенности). Структура ремонтной службы предприятия, функции и система работы ее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отдельных подразделений. Планирование ремонтных работ: состав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ремонтных нормативов и их определение, составление перспективного, годового и оперативного планов ремонтных работ. Организация ремонта оборудования на предприятии. Организация и оплат</w:t>
      </w:r>
      <w:r>
        <w:rPr>
          <w:rFonts w:eastAsia="Calibri"/>
          <w:color w:val="231F20"/>
          <w:sz w:val="28"/>
          <w:szCs w:val="28"/>
          <w:lang w:eastAsia="en-US"/>
        </w:rPr>
        <w:t xml:space="preserve">а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труда ремонтных бригад. Роль ремонтно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механического цеха в организации ППР на предприятии.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показатели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ремонтной службы предприятия и способы их улучшения. Пути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дальнейшего совершенствования ППР на предприятии.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данные о структуре оборудования на предприятии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по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его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ви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>!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дам, степени изношенности и другим признакам;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ремонтных работ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нормативы ремонтных работ, действующие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плановые расчеты по определению объема ремонтных работ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на</w:t>
      </w:r>
      <w:proofErr w:type="gramEnd"/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, потребности в рабочей силе, запасных частях и др.;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планы и графики проведения ремонтных работ;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эффективности ППР на предприятии.</w:t>
      </w:r>
    </w:p>
    <w:p w:rsidR="00265E4F" w:rsidRPr="0004151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8.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Реконструкция и техническое перевооружение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реконструкции и технического перевооружения для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повышения эффективности деятельности предприятия. Общая характеристика предприятия, обоснование необходимости его реконструкции. Цели реконструкции и особенности ее осуществления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предприятии: повышение технического уровня производства, сопровождаемое изменением ассортимента и производственного профиля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предприятия, улучшение социальных условий деятельности и т.д.,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масштабы реконструкции: малая, средняя, полная и др.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Анализ технического и организационного уровней предприятия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до и после реконструкции (либо по ее проекту). Мероприятия, осуществляемые (либо намечаемые по проекту) в ходе реконструкции.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Переход на изготовление новых видов продукции, углубление специализации и кооперирования предприятия, перестройка производственной структуры, замена и модернизация технологического оборудования. Повышение уровня механизации и автоматизации производственных процессов, внедрение гибких производств, безотходной технологии и т.д. Экономи</w:t>
      </w:r>
      <w:r>
        <w:rPr>
          <w:rFonts w:eastAsia="Calibri"/>
          <w:color w:val="231F20"/>
          <w:sz w:val="28"/>
          <w:szCs w:val="28"/>
          <w:lang w:eastAsia="en-US"/>
        </w:rPr>
        <w:t>ческая эффективность реконструк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ции предприятия. Пути совершенствования реконструкции и технического перевооружения производства.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производственной и организационной структуры предприятия до и после реконструкции;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данные, характеризующие </w:t>
      </w:r>
      <w:r>
        <w:rPr>
          <w:rFonts w:eastAsia="Calibri"/>
          <w:color w:val="231F20"/>
          <w:sz w:val="28"/>
          <w:szCs w:val="28"/>
          <w:lang w:eastAsia="en-US"/>
        </w:rPr>
        <w:t>изменение специализации и коопе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рирования предприятия, перестройку ассортимента продукции,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прогрессивные изменения социальных условий, масштабы реконструкции и т.п.;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расчеты, связанные с реконструкцией и ее эффективностью;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041518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9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. Управление качеством продукции 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и услуг </w:t>
      </w:r>
      <w:r w:rsidRPr="00041518">
        <w:rPr>
          <w:rFonts w:eastAsia="Calibri"/>
          <w:bCs/>
          <w:i/>
          <w:color w:val="231F20"/>
          <w:sz w:val="28"/>
          <w:szCs w:val="28"/>
          <w:lang w:eastAsia="en-US"/>
        </w:rPr>
        <w:t>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повышения качества продукции. Характеристика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 и выпускаемой им продукции. Система показателей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качества продукции, выпускаемой предприятием (отдельно по каждому виду). Методы измерения качества продукции.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Состав комплексной системы управления качеством продукции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Основные факторы, оказывающие влияние на качество продукции, и их анализ. Мероприятия по повышению качества продукции,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разработанные на предприятии. Определение экономической эффективности повышения качества продукции. Борьба с браком.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Пути совершенствования управления качеством продукции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органов управления качеством продукции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п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состава комплексной системы управления качеством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таблица показателей, характеризующих качество выпускаемой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диаграмма роста качества продукции за ряд лет;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анализ качества выпускаемой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влияние повышения качества продукции на экономические показатели деятельности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экономической эффективности от повышения качества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рекламациях на пр</w:t>
      </w:r>
      <w:r>
        <w:rPr>
          <w:rFonts w:eastAsia="Calibri"/>
          <w:color w:val="231F20"/>
          <w:sz w:val="28"/>
          <w:szCs w:val="28"/>
          <w:lang w:eastAsia="en-US"/>
        </w:rPr>
        <w:t>одукцию за ряд лет и о бракован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ной продукции по отдельным стадиям производства либо в целом.</w:t>
      </w:r>
    </w:p>
    <w:p w:rsidR="00265E4F" w:rsidRPr="003A4D8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i/>
          <w:color w:val="231F20"/>
          <w:sz w:val="28"/>
          <w:szCs w:val="28"/>
          <w:lang w:eastAsia="en-US"/>
        </w:rPr>
      </w:pPr>
      <w:r w:rsidRPr="00041518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10. </w:t>
      </w:r>
      <w:r w:rsidRPr="003A4D81">
        <w:rPr>
          <w:rFonts w:eastAsia="Calibri"/>
          <w:i/>
          <w:color w:val="231F20"/>
          <w:sz w:val="28"/>
          <w:szCs w:val="28"/>
          <w:lang w:eastAsia="en-US"/>
        </w:rPr>
        <w:t xml:space="preserve">Управление охраной окружающей среды на </w:t>
      </w:r>
      <w:r>
        <w:rPr>
          <w:rFonts w:eastAsia="Calibri"/>
          <w:i/>
          <w:color w:val="231F20"/>
          <w:sz w:val="28"/>
          <w:szCs w:val="28"/>
          <w:lang w:eastAsia="en-US"/>
        </w:rPr>
        <w:t>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окружающей среды для жизнедеятельности человека.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с точки зрения воздействия его технологии производства на окружающую среду. Экологические стандарты предприятия, их влияние на мероприятия по охране окружающей среды.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Планирование и экономическая оценка мероприятий по охране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окружающей среды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и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экономический анализ мероприятий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 охране окружающей среды, разрабатываемых предприятием: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строительство и внедрение очистных сооружений и оборудования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целях борьбы с загрязнением окружающей среды; внедрение технологии, не загрязняющей природную среду, и др.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Финансирование мероприятий по охране окружающей среды.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Анализ влияния мероприятий по охране окружающей среды на экономику предприятия. Экологические исследования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управления охраной окружающей среды на предприятии. Пути совершенствования организации и планирования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охраны окружающей среды. Совершенствование управления охраной окружающей среды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экономическая характеристика технических систем по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охране окружающей среды, разрабатываемых и внедряемых на предприятии;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 техническом уровне внедряемых систем в сравнении с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лучшими отечественными и зарубежными аналогами;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экологических стандартов;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экономические и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!э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кономические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документов, упоминаемых в тексте.</w:t>
      </w:r>
    </w:p>
    <w:p w:rsidR="00265E4F" w:rsidRPr="007F704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7F704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11. </w:t>
      </w:r>
      <w:r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Г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одово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е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план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ирование на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предприяти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>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годового плана в организации производственно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хозяйственной деятельности предприятия. Характеристика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Организация процесса разработки плана предприятия. Состав годового плана и методика разработки его отдельных разделов (три раздела по выбору студента подробно, остальные – кратко). Пути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совершенствования методики разработки годового плана предприятия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>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прикладные 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действующей на предприятии.</w:t>
      </w:r>
    </w:p>
    <w:p w:rsidR="00265E4F" w:rsidRPr="007F704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7F704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12.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Внутрипроизводственные резервы, методы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7F7042">
        <w:rPr>
          <w:rFonts w:eastAsia="Calibri"/>
          <w:bCs/>
          <w:i/>
          <w:color w:val="231F20"/>
          <w:sz w:val="28"/>
          <w:szCs w:val="28"/>
          <w:lang w:eastAsia="en-US"/>
        </w:rPr>
        <w:t>их выявления и направления использования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выявления и использования внутрипроизводственных резервов в повышении эффективности деятельности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и основные 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показатели его деятельности. Методы выявления внутрипроизводственных резервов. Выявление резервов повышения производительности труда, экономии материально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энергетических ресурсов,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лучшего использования основных фондов и других ресурсов, имеющих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важное значение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для данного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Разработка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технических мероприятий по лучшему использованию выявляемых резервов.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расчетные и классификационные таблицы;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графики и организационные схемы;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технико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экономические расчеты по теме;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документов, упоминаемых в тексте.</w:t>
      </w:r>
    </w:p>
    <w:p w:rsidR="00265E4F" w:rsidRPr="006C46BC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6C46BC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13. </w:t>
      </w:r>
      <w:r w:rsidRPr="006C46BC">
        <w:rPr>
          <w:rFonts w:eastAsia="Calibri"/>
          <w:bCs/>
          <w:i/>
          <w:color w:val="231F20"/>
          <w:sz w:val="28"/>
          <w:szCs w:val="28"/>
          <w:lang w:eastAsia="en-US"/>
        </w:rPr>
        <w:t>Разработка плана производства продукции и услуг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плана производства продукции и услуг в деятельности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предприятия. Характеристика предприятия. Установление номенклатуры и ассортимента продукции для предприятия с учетом специфики его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Определение потребности в продукции предприятия. Взаимосвязь планов производства и реализации продукции. Особенности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распределения номенклатуры продукции по отдельным цехам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участкам.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Анализ выполнения плана производства по объему и номенклатуре. Применение математического аппарата для определения оптимального объема производства. Процедура разработки плана производства продукции и услуг в условиях АСУП. Пути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совершенствования разработки плана производства продукции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и услуг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планы производства и реализации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взаимосвязей показателей производственных мощностей,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производственной программы и плана реализации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динамика роста масштабов производства и объема реализованной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расчеты чистой, товарной и валовой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нормативного размера незавершенного производства;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примеры расчета производственной программы по ведущим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производственным цехам.</w:t>
      </w:r>
    </w:p>
    <w:p w:rsidR="00265E4F" w:rsidRPr="00965B82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965B82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14. </w:t>
      </w:r>
      <w:r w:rsidRPr="00965B82">
        <w:rPr>
          <w:rFonts w:eastAsia="Calibri"/>
          <w:i/>
          <w:color w:val="231F20"/>
          <w:sz w:val="28"/>
          <w:szCs w:val="28"/>
          <w:lang w:eastAsia="en-US"/>
        </w:rPr>
        <w:t>Эффективное использование производственной мощности 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лучшего использования производственной мощности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для повышения эффективности деятельности предприятия. Характеристика предприятия и его производственной мощности. Укрупненный расчет производственной мощности участка, цеха, предприятия. Анализ использования производственной мощности предприятия. Организация работы по расчету и анализу использования производственных мощностей на предприятии.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состав и структура оборудования предприятия (цеха) с выделением автоматизированного и других прогрессивных типов оборудования;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отчетные данные о выполнении норм рабочими за лучший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квартал отчетного года (по установленной форме отчета);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показатели, характеризующие использование производственной мощности;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производственной мощности участка, цеха,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данные об удельном весе прогрессивных методов изготовления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продукции, в том числе в сравнении с передовой технологией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лучших отечественных и зарубежных предприятиях.</w:t>
      </w:r>
    </w:p>
    <w:p w:rsidR="00265E4F" w:rsidRPr="008E409A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8E409A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15.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равномерной работы предприятия и оперативно-производственное планирование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Значение равномерной работы для повышения эффективности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производства. Содержание и задачи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 и применяемых на нем систем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планирования, функции его отдельных подразделений. Состав календарно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плановых нормативов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методы их определения. Методика разработки оперативных календарных планов, графиков работы предприятия и его внутренних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подразделений. </w:t>
      </w:r>
      <w:proofErr w:type="gramStart"/>
      <w:r w:rsidRPr="00CA2F19">
        <w:rPr>
          <w:rFonts w:eastAsia="Calibri"/>
          <w:color w:val="231F20"/>
          <w:sz w:val="28"/>
          <w:szCs w:val="28"/>
          <w:lang w:eastAsia="en-US"/>
        </w:rPr>
        <w:t>Контроль за</w:t>
      </w:r>
      <w:proofErr w:type="gram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выполнением планов и заданий, установленных оперативными календарными планами. Пути совершенствования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структуры органов 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расчет календарно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плановых нормативов;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календарных графиков и применяемой документации;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 картотеки пропорциональности и другого оснащения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оперативно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производственного планирования.</w:t>
      </w:r>
    </w:p>
    <w:p w:rsidR="00265E4F" w:rsidRPr="008E409A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8E409A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16.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Система и методы организации диспетчерской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8E409A">
        <w:rPr>
          <w:rFonts w:eastAsia="Calibri"/>
          <w:bCs/>
          <w:i/>
          <w:color w:val="231F20"/>
          <w:sz w:val="28"/>
          <w:szCs w:val="28"/>
          <w:lang w:eastAsia="en-US"/>
        </w:rPr>
        <w:t>службы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Задачи диспетчеризации производства и ее роль в обеспечении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равномерной работы предприятия. Характеристика предприятия.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общезаводской диспетчерской службы, функции ее отдельных подразделений и исполнителей. Перспективное и текущее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планирование производства, диспетчерская информация. Порядок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подготовки и проведения рапорта по производству у директора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предприятия и на диспетчерских совещаниях. Диспетчерская документация и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техническое оснащение. Организация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диспетчерской службы в цехах. Пути дальнейшего совершенствования системы и методов работы диспетчерской службы.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организации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схема документооборота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организационно</w:t>
      </w:r>
      <w:r>
        <w:rPr>
          <w:rFonts w:eastAsia="Calibri"/>
          <w:color w:val="231F20"/>
          <w:sz w:val="28"/>
          <w:szCs w:val="28"/>
          <w:lang w:eastAsia="en-US"/>
        </w:rPr>
        <w:t>-</w:t>
      </w:r>
      <w:r w:rsidRPr="00CA2F19">
        <w:rPr>
          <w:rFonts w:eastAsia="Calibri"/>
          <w:color w:val="231F20"/>
          <w:sz w:val="28"/>
          <w:szCs w:val="28"/>
          <w:lang w:eastAsia="en-US"/>
        </w:rPr>
        <w:t>технического оснащения диспетчерской службы;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образцы диспетчерской документации: графики состояния производства, суточное задание, рапорт по производству, диспетчерский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журнал, диспетчерская карточка и т.д.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17.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Планирование издержек производства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планирования издержек производства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предприятия. Содержание и задачи плана по издержкам производства, организация его составления. Определение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себестоимости единицы продукции, планирование цеховых, общезаводских и внепроизводственных расходов. Определение себестоимости всей товарной продукции предприятия. Анализ себестоимости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продукции и планирование ее снижения. Составление сметы затрат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на производство по предприятию в целом. Пути совершенствования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планирования издержек производства на предприятии. Выводы 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примеры плановой калькуляции;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сметы цеховых, общезаводских и внепроизводственных расходов;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сметы затрат на производство по предприятию в целом;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расчеты, в том числе определение влияния различных факторов на изменение себестоимости единицы продукции.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18.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Организация управления издержками на предприятии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Задачи создания на предприятии </w:t>
      </w:r>
      <w:proofErr w:type="spellStart"/>
      <w:r w:rsidRPr="00CA2F19">
        <w:rPr>
          <w:rFonts w:eastAsia="Calibri"/>
          <w:color w:val="231F20"/>
          <w:sz w:val="28"/>
          <w:szCs w:val="28"/>
          <w:lang w:eastAsia="en-US"/>
        </w:rPr>
        <w:t>противозатратного</w:t>
      </w:r>
      <w:proofErr w:type="spellEnd"/>
      <w:r w:rsidRPr="00CA2F19">
        <w:rPr>
          <w:rFonts w:eastAsia="Calibri"/>
          <w:color w:val="231F20"/>
          <w:sz w:val="28"/>
          <w:szCs w:val="28"/>
          <w:lang w:eastAsia="en-US"/>
        </w:rPr>
        <w:t xml:space="preserve"> механизма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управления издержками производства.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Характеристика предприятия. Издержки предприятия (себестоимость продукции) как объект управления. Анализ структуры издержек производства и обращения предприятия. Организационная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управления издержками производства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Организационные формы контроля в системе управления трудовыми, материальными и финансовыми ресурсами на предприятии.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Экономическое стимулирование эффективного использования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материальных и трудовых ресурсов на предприятии. Пути совершенствования управления издержками производства на предприятии. Выводы и предложения,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структура издержек производства и обращения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отчетные данные о себестоимости продукции;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ведомость анализа отдельных статей и элементов себестоимости, цеховых, общезаводских и внепроизводственных расходов;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схемы, таблицы, экономические нормативы.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 xml:space="preserve">Тема 19.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Инвестиционная деятельность предприятия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Роль инвестиций в предпринимательской деятельности. Современные проблемы инвестиционной предпринимательской деятельности в Российской Федерации. Характеристика предприятия как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объекта и субъекта инвестиций.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Источники и виды инвестиций. Механизм принятия инвестиционных решений. Анализ инвестиционной ситуации на предприятии.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Содержание и механизм реальных инвестиций предприятия. Финансовые инвестиции предприятия, их источники и сфера применения. Привлечение иностранных инвестиций и его механизм.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Анализ эффективности использования инвестиций по конкретным направлениям инвестиционной деятельности предприятия в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целом. Пути дальнейшего совершенствования инвестиционной деятельности предприятия.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конкретные данные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применяемой на предприятии.</w:t>
      </w:r>
    </w:p>
    <w:p w:rsidR="00265E4F" w:rsidRPr="00087CF1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i/>
          <w:color w:val="231F20"/>
          <w:sz w:val="28"/>
          <w:szCs w:val="28"/>
          <w:lang w:eastAsia="en-US"/>
        </w:rPr>
      </w:pPr>
      <w:r w:rsidRPr="00087CF1">
        <w:rPr>
          <w:rFonts w:eastAsia="Calibri"/>
          <w:bCs/>
          <w:i/>
          <w:iCs/>
          <w:color w:val="231F20"/>
          <w:sz w:val="28"/>
          <w:szCs w:val="28"/>
          <w:lang w:eastAsia="en-US"/>
        </w:rPr>
        <w:t>Тема 20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. Стиль руководства и организация труда</w:t>
      </w:r>
      <w:r>
        <w:rPr>
          <w:rFonts w:eastAsia="Calibri"/>
          <w:bCs/>
          <w:i/>
          <w:color w:val="231F20"/>
          <w:sz w:val="28"/>
          <w:szCs w:val="28"/>
          <w:lang w:eastAsia="en-US"/>
        </w:rPr>
        <w:t xml:space="preserve"> </w:t>
      </w:r>
      <w:r w:rsidRPr="00087CF1">
        <w:rPr>
          <w:rFonts w:eastAsia="Calibri"/>
          <w:bCs/>
          <w:i/>
          <w:color w:val="231F20"/>
          <w:sz w:val="28"/>
          <w:szCs w:val="28"/>
          <w:lang w:eastAsia="en-US"/>
        </w:rPr>
        <w:t>предпринимателя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Влияние стиля руководства на результаты деятельности предприятия. Характеристика предприятия. Анализ труда предпринимателя как лидера организации. Определение главных и частных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целей деятельности предприятия и путей их достижения. Организация функционирования системы управления, соответствующей поставленным целям. Анализ и оценка эффективности реализации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принятых решений для внесения в них необходимых корректив</w:t>
      </w:r>
      <w:r>
        <w:rPr>
          <w:rFonts w:eastAsia="Calibri"/>
          <w:color w:val="231F20"/>
          <w:sz w:val="28"/>
          <w:szCs w:val="28"/>
          <w:lang w:eastAsia="en-US"/>
        </w:rPr>
        <w:t>.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Формирование у персонала экономического мышления, нацеленного на инициативу и предприимчивость.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личной работы руководителя. Деловые контакты.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Работа с документами. Деловая переписка. Ведение совещаний.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Прием посетителей. Контроль исполнения. Делегирование полномочий. Овладение техникой управления. Анализ и планирование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затрат рабочего времени руководителя.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color w:val="231F20"/>
          <w:sz w:val="28"/>
          <w:szCs w:val="28"/>
          <w:lang w:eastAsia="en-US"/>
        </w:rPr>
        <w:t>Организация и методы управления персоналом. Формы предприимчивости и их использование в современных условиях. Развитие предприимчивости у сотрудников. Система кадровой работы на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предприятии, ее содержание, формы и методы. Процедура и техника</w:t>
      </w:r>
      <w:r>
        <w:rPr>
          <w:rFonts w:eastAsia="Calibri"/>
          <w:color w:val="231F20"/>
          <w:sz w:val="28"/>
          <w:szCs w:val="28"/>
          <w:lang w:eastAsia="en-US"/>
        </w:rPr>
        <w:t xml:space="preserve"> </w:t>
      </w:r>
      <w:r w:rsidRPr="00CA2F19">
        <w:rPr>
          <w:rFonts w:eastAsia="Calibri"/>
          <w:color w:val="231F20"/>
          <w:sz w:val="28"/>
          <w:szCs w:val="28"/>
          <w:lang w:eastAsia="en-US"/>
        </w:rPr>
        <w:t>оценки персонала, аттестация сотрудников. Направления совершенствования стиля руководства и организации труда предпринимателя. Выводы и предложения.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 w:rsidRPr="00CA2F19">
        <w:rPr>
          <w:rFonts w:eastAsia="Calibri"/>
          <w:i/>
          <w:iCs/>
          <w:color w:val="231F20"/>
          <w:sz w:val="28"/>
          <w:szCs w:val="28"/>
          <w:lang w:eastAsia="en-US"/>
        </w:rPr>
        <w:t>Иллюстративные и расчетные материалы</w:t>
      </w:r>
      <w:r w:rsidRPr="00CA2F19">
        <w:rPr>
          <w:rFonts w:eastAsia="Calibri"/>
          <w:color w:val="231F20"/>
          <w:sz w:val="28"/>
          <w:szCs w:val="28"/>
          <w:lang w:eastAsia="en-US"/>
        </w:rPr>
        <w:t>: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конкретные данные предприятия;</w:t>
      </w:r>
    </w:p>
    <w:p w:rsidR="00265E4F" w:rsidRPr="00CA2F19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плановые расчеты;</w:t>
      </w:r>
    </w:p>
    <w:p w:rsidR="00265E4F" w:rsidRDefault="00265E4F" w:rsidP="00265E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bCs/>
          <w:color w:val="231F20"/>
          <w:sz w:val="28"/>
          <w:szCs w:val="28"/>
          <w:lang w:eastAsia="en-US"/>
        </w:rPr>
      </w:pPr>
      <w:r>
        <w:rPr>
          <w:rFonts w:eastAsia="Calibri"/>
          <w:color w:val="231F20"/>
          <w:sz w:val="28"/>
          <w:szCs w:val="28"/>
          <w:lang w:eastAsia="en-US"/>
        </w:rPr>
        <w:t xml:space="preserve">- </w:t>
      </w:r>
      <w:r w:rsidRPr="00CA2F19">
        <w:rPr>
          <w:rFonts w:eastAsia="Calibri"/>
          <w:color w:val="231F20"/>
          <w:sz w:val="28"/>
          <w:szCs w:val="28"/>
          <w:lang w:eastAsia="en-US"/>
        </w:rPr>
        <w:t>формы документации, применяемой на предприятии.</w:t>
      </w:r>
    </w:p>
    <w:p w:rsidR="00E61C0D" w:rsidRDefault="00E61C0D"/>
    <w:sectPr w:rsidR="00E61C0D" w:rsidSect="00E6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5E4F"/>
    <w:rsid w:val="00265E4F"/>
    <w:rsid w:val="005B78D2"/>
    <w:rsid w:val="00A83123"/>
    <w:rsid w:val="00E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 Char"/>
    <w:basedOn w:val="a"/>
    <w:next w:val="a"/>
    <w:link w:val="20"/>
    <w:uiPriority w:val="9"/>
    <w:qFormat/>
    <w:rsid w:val="00265E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"/>
    <w:basedOn w:val="a0"/>
    <w:link w:val="2"/>
    <w:uiPriority w:val="9"/>
    <w:rsid w:val="00265E4F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4679</Words>
  <Characters>26671</Characters>
  <Application>Microsoft Office Word</Application>
  <DocSecurity>0</DocSecurity>
  <Lines>222</Lines>
  <Paragraphs>62</Paragraphs>
  <ScaleCrop>false</ScaleCrop>
  <Company/>
  <LinksUpToDate>false</LinksUpToDate>
  <CharactersWithSpaces>31288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Рубины</dc:creator>
  <cp:lastModifiedBy>Снежана</cp:lastModifiedBy>
  <cp:revision>2</cp:revision>
  <dcterms:created xsi:type="dcterms:W3CDTF">2016-06-20T13:26:00Z</dcterms:created>
  <dcterms:modified xsi:type="dcterms:W3CDTF">2016-06-20T13:26:00Z</dcterms:modified>
</cp:coreProperties>
</file>