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E0" w:rsidRDefault="00DF18E0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Количество плагиата (заимствованного материала) не должно превышать 45 %, следовательно, минимальный барьер оригинальности текста составляет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55 %.</w:t>
      </w:r>
    </w:p>
    <w:p w:rsidR="00DF18E0" w:rsidRDefault="00DF18E0" w:rsidP="00DF18E0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Общие требования к цитированию:</w:t>
      </w:r>
    </w:p>
    <w:p w:rsidR="00DF18E0" w:rsidRDefault="00DF18E0" w:rsidP="00DF18E0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 При цитировании каждая цитата должна сопровождаться ссылкой на источник, библиографическое описание которого должно приводиться в соответствии с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Style w:val="a4"/>
          <w:rFonts w:ascii="Arial" w:hAnsi="Arial" w:cs="Arial"/>
          <w:color w:val="000000"/>
          <w:sz w:val="23"/>
          <w:szCs w:val="23"/>
        </w:rPr>
        <w:t>требованиями библиографических стандартов.</w:t>
      </w:r>
    </w:p>
    <w:p w:rsidR="00DF18E0" w:rsidRDefault="00DF18E0" w:rsidP="00DF18E0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 Текст цитаты заключается в кавычки и приводится в той грамматической форме, в какой он дан в источнике, рядом с  цитируемым текстом в скобках указывается: фамилия автора, год издания и страница. Если один источник цитируется два и более раза в пределах одной страницы, в тексте сноски следует оговориться (Там же с.17). Так же возможен следующий вариант: рядом с цитатой в  скобках указывается порядковый номер источника и страница.</w:t>
      </w:r>
    </w:p>
    <w:p w:rsidR="00DF18E0" w:rsidRDefault="00DF18E0" w:rsidP="00DF18E0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 При непрямом цитировании (при пересказе, при изложении мыслей других авторов своими словами), что дает значительную экономию текста, следует быть предельно точным в изложении мыслей автора и корректным при оценке излагаемого, давать соответствующие ссылки на источник.</w:t>
      </w:r>
    </w:p>
    <w:p w:rsidR="00DF18E0" w:rsidRDefault="00DF18E0" w:rsidP="00DF18E0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Список литературы дается в алфавитном порядке, нумеруется и обычно подразделяется на две части: сначала перечисляются источники, затем - исследования. В этот список заносится только те источники, монографии и статьи, которые действительно использовались в работе (цитировались или как-то упоминались в тексте). В работе должно быть использовано не менее 10 источников, не включая учебники, учебные пособия, словари и справочники, которые можно использовать только как дополнительную литературу. Источники перечисляются в следующем порядке: монографии, статьи в сборниках и журналах, учебники и учебные пособия. Поскольку при написании курсовой работы студенты обычно используют источники, опубликованные в хрестоматии, в списке литературы следует указать источник и соответствующую хрестоматию.</w:t>
      </w:r>
    </w:p>
    <w:p w:rsidR="00DF18E0" w:rsidRDefault="00DF18E0" w:rsidP="00DF18E0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 библиографическом описании монографий, статей и учебных пособий следует указывать фамилии и инициалы авторов, полное название работы, точное указание места и года издания. Труды одного автора располагаются в хронологическом порядке. При ссылке на разные произведения одного автора, вышедшие в одном году, в библиографическом списке и в тексте работы к году издания добавляются литеры в порядке алфавита. Источником библиографического описания является титульный лист издания.</w:t>
      </w:r>
    </w:p>
    <w:p w:rsidR="00DF18E0" w:rsidRDefault="00DF18E0" w:rsidP="00DF18E0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оформления используется </w:t>
      </w:r>
      <w:hyperlink r:id="rId6" w:tgtFrame="_blank" w:history="1">
        <w:r>
          <w:rPr>
            <w:rStyle w:val="a5"/>
            <w:rFonts w:ascii="Arial" w:hAnsi="Arial" w:cs="Arial"/>
            <w:sz w:val="23"/>
            <w:szCs w:val="23"/>
          </w:rPr>
          <w:t>ГОСТ Р 7.0.5-2008</w:t>
        </w:r>
      </w:hyperlink>
      <w:r>
        <w:rPr>
          <w:rFonts w:ascii="Arial" w:hAnsi="Arial" w:cs="Arial"/>
          <w:color w:val="000000"/>
          <w:sz w:val="23"/>
          <w:szCs w:val="23"/>
        </w:rPr>
        <w:t>. Внутритекстовые ссылки оформляются как (Фамилия, год), например: (Иванов, 2010; Петров, Сидоров, 2011; Волков и др., 2012; Зайцев, 2011, 2013). При ссылке на работы, имеющие двух авторов, всегда указываются оба автора (Иванов, Петров, 2010), в случае трех и более авторов — первый автор с добавлением «и др.» (Иванов и др., 2014).</w:t>
      </w:r>
    </w:p>
    <w:p w:rsidR="00DF18E0" w:rsidRDefault="00DF18E0" w:rsidP="00DF18E0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На все пункты списка литературы должны содержаться ссылки из текста статьи. Для каждой внутритекстовой ссылки в списке литературы должен быть указан соответствующий источник.</w:t>
      </w:r>
    </w:p>
    <w:p w:rsidR="00802BC4" w:rsidRPr="00DF18E0" w:rsidRDefault="00802BC4" w:rsidP="00DF18E0"/>
    <w:sectPr w:rsidR="00802BC4" w:rsidRPr="00DF18E0" w:rsidSect="00DF18E0"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1BF" w:rsidRDefault="00F221BF" w:rsidP="00DF18E0">
      <w:pPr>
        <w:spacing w:after="0" w:line="240" w:lineRule="auto"/>
      </w:pPr>
      <w:r>
        <w:separator/>
      </w:r>
    </w:p>
  </w:endnote>
  <w:endnote w:type="continuationSeparator" w:id="1">
    <w:p w:rsidR="00F221BF" w:rsidRDefault="00F221BF" w:rsidP="00DF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1BF" w:rsidRDefault="00F221BF" w:rsidP="00DF18E0">
      <w:pPr>
        <w:spacing w:after="0" w:line="240" w:lineRule="auto"/>
      </w:pPr>
      <w:r>
        <w:separator/>
      </w:r>
    </w:p>
  </w:footnote>
  <w:footnote w:type="continuationSeparator" w:id="1">
    <w:p w:rsidR="00F221BF" w:rsidRDefault="00F221BF" w:rsidP="00DF1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DA1"/>
    <w:rsid w:val="001B7DA1"/>
    <w:rsid w:val="0049590B"/>
    <w:rsid w:val="00802BC4"/>
    <w:rsid w:val="00CB7297"/>
    <w:rsid w:val="00DF18E0"/>
    <w:rsid w:val="00F221BF"/>
    <w:rsid w:val="00F2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18E0"/>
  </w:style>
  <w:style w:type="paragraph" w:styleId="a3">
    <w:name w:val="Normal (Web)"/>
    <w:basedOn w:val="a"/>
    <w:uiPriority w:val="99"/>
    <w:semiHidden/>
    <w:unhideWhenUsed/>
    <w:rsid w:val="00DF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8E0"/>
    <w:rPr>
      <w:b/>
      <w:bCs/>
    </w:rPr>
  </w:style>
  <w:style w:type="character" w:styleId="a5">
    <w:name w:val="Hyperlink"/>
    <w:basedOn w:val="a0"/>
    <w:uiPriority w:val="99"/>
    <w:semiHidden/>
    <w:unhideWhenUsed/>
    <w:rsid w:val="00DF18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F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8E0"/>
  </w:style>
  <w:style w:type="paragraph" w:styleId="a8">
    <w:name w:val="footer"/>
    <w:basedOn w:val="a"/>
    <w:link w:val="a9"/>
    <w:uiPriority w:val="99"/>
    <w:unhideWhenUsed/>
    <w:rsid w:val="00DF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18E0"/>
  </w:style>
  <w:style w:type="paragraph" w:styleId="a3">
    <w:name w:val="Normal (Web)"/>
    <w:basedOn w:val="a"/>
    <w:uiPriority w:val="99"/>
    <w:semiHidden/>
    <w:unhideWhenUsed/>
    <w:rsid w:val="00DF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8E0"/>
    <w:rPr>
      <w:b/>
      <w:bCs/>
    </w:rPr>
  </w:style>
  <w:style w:type="character" w:styleId="a5">
    <w:name w:val="Hyperlink"/>
    <w:basedOn w:val="a0"/>
    <w:uiPriority w:val="99"/>
    <w:semiHidden/>
    <w:unhideWhenUsed/>
    <w:rsid w:val="00DF18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F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8E0"/>
  </w:style>
  <w:style w:type="paragraph" w:styleId="a8">
    <w:name w:val="footer"/>
    <w:basedOn w:val="a"/>
    <w:link w:val="a9"/>
    <w:uiPriority w:val="99"/>
    <w:unhideWhenUsed/>
    <w:rsid w:val="00DF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tect.gost.ru/v.aspx?control=8&amp;baseC=-1&amp;page=0&amp;month=-1&amp;year=-1&amp;search=&amp;RegNum=1&amp;DocOnPageCount=15&amp;id=1656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2596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User</cp:lastModifiedBy>
  <cp:revision>4</cp:revision>
  <dcterms:created xsi:type="dcterms:W3CDTF">2015-12-21T15:14:00Z</dcterms:created>
  <dcterms:modified xsi:type="dcterms:W3CDTF">2016-06-21T15:09:00Z</dcterms:modified>
</cp:coreProperties>
</file>