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E4" w:rsidRDefault="00BB76E4" w:rsidP="00BB76E4">
      <w:pPr>
        <w:pStyle w:val="30"/>
        <w:keepNext/>
        <w:keepLines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bookmark72"/>
      <w:r>
        <w:rPr>
          <w:rFonts w:ascii="Times New Roman" w:hAnsi="Times New Roman" w:cs="Times New Roman"/>
          <w:b/>
          <w:sz w:val="28"/>
          <w:szCs w:val="28"/>
        </w:rPr>
        <w:t>Предмет: Бухгалтерский учёт и анализ внешней экономической деятельности.</w:t>
      </w:r>
    </w:p>
    <w:p w:rsidR="001347C7" w:rsidRDefault="001347C7" w:rsidP="00BB76E4">
      <w:pPr>
        <w:pStyle w:val="30"/>
        <w:keepNext/>
        <w:keepLines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C13C8" w:rsidRPr="00D10498" w:rsidRDefault="00FC13C8" w:rsidP="00FC13C8">
      <w:pPr>
        <w:pStyle w:val="30"/>
        <w:keepNext/>
        <w:keepLines/>
        <w:shd w:val="clear" w:color="auto" w:fill="auto"/>
        <w:spacing w:after="0" w:line="360" w:lineRule="auto"/>
        <w:ind w:firstLine="0"/>
        <w:jc w:val="center"/>
        <w:rPr>
          <w:rStyle w:val="a6"/>
          <w:rFonts w:eastAsiaTheme="minorHAnsi"/>
          <w:bCs w:val="0"/>
          <w:i w:val="0"/>
          <w:iCs w:val="0"/>
          <w:sz w:val="28"/>
          <w:szCs w:val="28"/>
        </w:rPr>
      </w:pPr>
      <w:r w:rsidRPr="00D10498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</w:t>
      </w:r>
      <w:bookmarkEnd w:id="0"/>
    </w:p>
    <w:p w:rsidR="00FC13C8" w:rsidRPr="00D10498" w:rsidRDefault="00FC13C8" w:rsidP="00FC13C8">
      <w:pPr>
        <w:pStyle w:val="5"/>
        <w:shd w:val="clear" w:color="auto" w:fill="auto"/>
        <w:tabs>
          <w:tab w:val="left" w:pos="1019"/>
        </w:tabs>
        <w:spacing w:after="0" w:line="360" w:lineRule="auto"/>
        <w:ind w:right="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498">
        <w:rPr>
          <w:rStyle w:val="a6"/>
          <w:rFonts w:eastAsiaTheme="minorHAnsi"/>
          <w:i w:val="0"/>
          <w:sz w:val="28"/>
          <w:szCs w:val="28"/>
        </w:rPr>
        <w:t>Задание 1.</w:t>
      </w:r>
      <w:r w:rsidRPr="00D104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498">
        <w:rPr>
          <w:rFonts w:ascii="Times New Roman" w:hAnsi="Times New Roman" w:cs="Times New Roman"/>
          <w:sz w:val="28"/>
          <w:szCs w:val="28"/>
        </w:rPr>
        <w:t>На конец 1 квартала текущего года на валютных счетах организации числилось 4500 евро и 1800 кувейтских ди</w:t>
      </w:r>
      <w:r w:rsidRPr="00D10498">
        <w:rPr>
          <w:rFonts w:ascii="Times New Roman" w:hAnsi="Times New Roman" w:cs="Times New Roman"/>
          <w:sz w:val="28"/>
          <w:szCs w:val="28"/>
        </w:rPr>
        <w:softHyphen/>
        <w:t>наров, а также имелась непогашенная задолженность учредите</w:t>
      </w:r>
      <w:r w:rsidRPr="00D10498">
        <w:rPr>
          <w:rFonts w:ascii="Times New Roman" w:hAnsi="Times New Roman" w:cs="Times New Roman"/>
          <w:sz w:val="28"/>
          <w:szCs w:val="28"/>
        </w:rPr>
        <w:softHyphen/>
        <w:t>лей в сумме 1200 кувейтских динаров и задолженность по 30 %- ному авансу под поставку основных средств в евро. 15 апреля ор</w:t>
      </w:r>
      <w:r w:rsidRPr="00D10498">
        <w:rPr>
          <w:rFonts w:ascii="Times New Roman" w:hAnsi="Times New Roman" w:cs="Times New Roman"/>
          <w:sz w:val="28"/>
          <w:szCs w:val="28"/>
        </w:rPr>
        <w:softHyphen/>
        <w:t>ганизация реализовала объект основных средств по контрактной стоимости 6300 евро. 14 июня покупатель погасил 60 % суммы долга в</w:t>
      </w:r>
      <w:proofErr w:type="gramEnd"/>
      <w:r w:rsidRPr="00D10498">
        <w:rPr>
          <w:rFonts w:ascii="Times New Roman" w:hAnsi="Times New Roman" w:cs="Times New Roman"/>
          <w:sz w:val="28"/>
          <w:szCs w:val="28"/>
        </w:rPr>
        <w:t xml:space="preserve"> евро. Задолженность учредителей перед организацией в фунтах была погашена 20 мая в размере 60 % и 12 июня в разме</w:t>
      </w:r>
      <w:r w:rsidRPr="00D10498">
        <w:rPr>
          <w:rFonts w:ascii="Times New Roman" w:hAnsi="Times New Roman" w:cs="Times New Roman"/>
          <w:sz w:val="28"/>
          <w:szCs w:val="28"/>
        </w:rPr>
        <w:softHyphen/>
        <w:t>ре 25 %. Составить необходимые проводки для 2 квартала теку</w:t>
      </w:r>
      <w:r w:rsidRPr="00D10498">
        <w:rPr>
          <w:rFonts w:ascii="Times New Roman" w:hAnsi="Times New Roman" w:cs="Times New Roman"/>
          <w:sz w:val="28"/>
          <w:szCs w:val="28"/>
        </w:rPr>
        <w:softHyphen/>
        <w:t>щего года.</w:t>
      </w:r>
    </w:p>
    <w:p w:rsidR="00FC13C8" w:rsidRPr="00D10498" w:rsidRDefault="00FC13C8" w:rsidP="00FC13C8">
      <w:pPr>
        <w:pStyle w:val="5"/>
        <w:shd w:val="clear" w:color="auto" w:fill="auto"/>
        <w:tabs>
          <w:tab w:val="left" w:pos="1019"/>
        </w:tabs>
        <w:spacing w:after="0" w:line="360" w:lineRule="auto"/>
        <w:ind w:right="8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10498">
        <w:rPr>
          <w:rStyle w:val="a6"/>
          <w:rFonts w:eastAsiaTheme="minorHAnsi"/>
          <w:i w:val="0"/>
          <w:sz w:val="28"/>
          <w:szCs w:val="28"/>
        </w:rPr>
        <w:t>Задание 2.</w:t>
      </w:r>
      <w:r w:rsidRPr="00D10498">
        <w:rPr>
          <w:rFonts w:ascii="Times New Roman" w:hAnsi="Times New Roman" w:cs="Times New Roman"/>
          <w:sz w:val="28"/>
          <w:szCs w:val="28"/>
        </w:rPr>
        <w:t xml:space="preserve"> На 1 апреля текущего года на валютном счете организации числился остаток сре</w:t>
      </w:r>
      <w:proofErr w:type="gramStart"/>
      <w:r w:rsidRPr="00D10498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10498">
        <w:rPr>
          <w:rFonts w:ascii="Times New Roman" w:hAnsi="Times New Roman" w:cs="Times New Roman"/>
          <w:sz w:val="28"/>
          <w:szCs w:val="28"/>
        </w:rPr>
        <w:t>умме 200 евро. 6 апреля организация заключила договор комиссии в качестве комиссио</w:t>
      </w:r>
      <w:r w:rsidRPr="00D10498">
        <w:rPr>
          <w:rFonts w:ascii="Times New Roman" w:hAnsi="Times New Roman" w:cs="Times New Roman"/>
          <w:sz w:val="28"/>
          <w:szCs w:val="28"/>
        </w:rPr>
        <w:softHyphen/>
        <w:t>нера по экспорту материалов контрактной стоимостью 10000 ев</w:t>
      </w:r>
      <w:r w:rsidRPr="00D10498">
        <w:rPr>
          <w:rFonts w:ascii="Times New Roman" w:hAnsi="Times New Roman" w:cs="Times New Roman"/>
          <w:sz w:val="28"/>
          <w:szCs w:val="28"/>
        </w:rPr>
        <w:softHyphen/>
        <w:t xml:space="preserve">ро. Расходы по сделке согласно отчету представлены в таблице. </w:t>
      </w:r>
      <w:proofErr w:type="gramStart"/>
      <w:r w:rsidRPr="00D10498">
        <w:rPr>
          <w:rFonts w:ascii="Times New Roman" w:hAnsi="Times New Roman" w:cs="Times New Roman"/>
          <w:sz w:val="28"/>
          <w:szCs w:val="28"/>
        </w:rPr>
        <w:t>В отчет комиссионера не включена оплата сборов за таможенное оформление груза в сумме 2000 р. Комиссионное вознаграждение организации с НДС составляет 3 %. Для оплаты расходов по экс</w:t>
      </w:r>
      <w:r w:rsidRPr="00D10498">
        <w:rPr>
          <w:rFonts w:ascii="Times New Roman" w:hAnsi="Times New Roman" w:cs="Times New Roman"/>
          <w:sz w:val="28"/>
          <w:szCs w:val="28"/>
        </w:rPr>
        <w:softHyphen/>
        <w:t>портной сделке в валюте организация приобрела необходимую сумму в евро 27 июня через уполномоченный банк по курсу 37 р./евро, комиссионное вознаграждение 0,2 %. Экспортная вы</w:t>
      </w:r>
      <w:r w:rsidRPr="00D10498">
        <w:rPr>
          <w:rFonts w:ascii="Times New Roman" w:hAnsi="Times New Roman" w:cs="Times New Roman"/>
          <w:sz w:val="28"/>
          <w:szCs w:val="28"/>
        </w:rPr>
        <w:softHyphen/>
        <w:t>ручка перечислена на транзитный счет комитента 13 июня.</w:t>
      </w:r>
      <w:proofErr w:type="gramEnd"/>
      <w:r w:rsidRPr="00D10498">
        <w:rPr>
          <w:rFonts w:ascii="Times New Roman" w:hAnsi="Times New Roman" w:cs="Times New Roman"/>
          <w:sz w:val="28"/>
          <w:szCs w:val="28"/>
        </w:rPr>
        <w:t xml:space="preserve"> Со</w:t>
      </w:r>
      <w:r w:rsidRPr="00D10498">
        <w:rPr>
          <w:rFonts w:ascii="Times New Roman" w:hAnsi="Times New Roman" w:cs="Times New Roman"/>
          <w:sz w:val="28"/>
          <w:szCs w:val="28"/>
        </w:rPr>
        <w:softHyphen/>
        <w:t>ставить необходимые проводки.</w:t>
      </w:r>
    </w:p>
    <w:p w:rsidR="00FC13C8" w:rsidRPr="00D10498" w:rsidRDefault="00FC13C8" w:rsidP="00FC13C8">
      <w:pPr>
        <w:pStyle w:val="a4"/>
        <w:framePr w:wrap="notBeside" w:vAnchor="text" w:hAnchor="text" w:xAlign="center" w:y="1"/>
        <w:shd w:val="clear" w:color="auto" w:fill="auto"/>
        <w:spacing w:line="31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0498">
        <w:rPr>
          <w:rFonts w:ascii="Times New Roman" w:hAnsi="Times New Roman" w:cs="Times New Roman"/>
          <w:sz w:val="28"/>
          <w:szCs w:val="28"/>
        </w:rPr>
        <w:lastRenderedPageBreak/>
        <w:t>Отчет комиссионера по экспортной сделке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51"/>
        <w:gridCol w:w="1277"/>
        <w:gridCol w:w="1133"/>
        <w:gridCol w:w="1133"/>
        <w:gridCol w:w="1109"/>
      </w:tblGrid>
      <w:tr w:rsidR="00FC13C8" w:rsidRPr="00D10498" w:rsidTr="00FC13C8">
        <w:trPr>
          <w:trHeight w:val="384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9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gramStart"/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начислен</w:t>
            </w:r>
            <w:proofErr w:type="gramEnd"/>
            <w:r w:rsidRPr="00D10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 w:rsidRPr="00D104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</w:p>
        </w:tc>
      </w:tr>
      <w:tr w:rsidR="00FC13C8" w:rsidRPr="00D10498" w:rsidTr="00FC13C8">
        <w:trPr>
          <w:trHeight w:val="274"/>
          <w:jc w:val="center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C8" w:rsidRPr="00D10498" w:rsidRDefault="00FC13C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евро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оплаты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евро</w:t>
            </w:r>
          </w:p>
        </w:tc>
      </w:tr>
      <w:tr w:rsidR="00FC13C8" w:rsidRPr="00D10498" w:rsidTr="00FC13C8">
        <w:trPr>
          <w:trHeight w:val="331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1. Поставка до границы (с НДС)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28.06.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FC13C8" w:rsidRPr="00D10498" w:rsidTr="00FC13C8">
        <w:trPr>
          <w:trHeight w:val="336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2. Хранение в РФ (с НДС)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17.06.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FC13C8" w:rsidRPr="00D10498" w:rsidTr="00FC13C8">
        <w:trPr>
          <w:trHeight w:val="331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3. Поставка с границы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28.05.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02.06.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FC13C8" w:rsidRPr="00D10498" w:rsidTr="00FC13C8">
        <w:trPr>
          <w:trHeight w:val="331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4. Хранение за границей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26.05.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13.06.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FC13C8" w:rsidRPr="00D10498" w:rsidTr="00FC13C8">
        <w:trPr>
          <w:trHeight w:val="331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5. Таможенные пошлины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FC13C8" w:rsidRPr="00D10498" w:rsidTr="00FC13C8">
        <w:trPr>
          <w:trHeight w:val="341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6. Выручка от продажи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29.05.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</w:tbl>
    <w:p w:rsidR="00FC13C8" w:rsidRPr="00D10498" w:rsidRDefault="00FC13C8" w:rsidP="00FC13C8">
      <w:pPr>
        <w:rPr>
          <w:sz w:val="28"/>
          <w:szCs w:val="28"/>
        </w:rPr>
      </w:pPr>
    </w:p>
    <w:p w:rsidR="00FC13C8" w:rsidRPr="00D10498" w:rsidRDefault="00FC13C8" w:rsidP="00FC13C8">
      <w:pPr>
        <w:pStyle w:val="5"/>
        <w:shd w:val="clear" w:color="auto" w:fill="auto"/>
        <w:spacing w:after="0" w:line="360" w:lineRule="auto"/>
        <w:ind w:left="120" w:right="1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10498">
        <w:rPr>
          <w:rStyle w:val="a6"/>
          <w:rFonts w:eastAsiaTheme="minorHAnsi"/>
          <w:i w:val="0"/>
          <w:sz w:val="28"/>
          <w:szCs w:val="28"/>
        </w:rPr>
        <w:t>Задание 3.</w:t>
      </w:r>
      <w:r w:rsidRPr="00D10498">
        <w:rPr>
          <w:rFonts w:ascii="Times New Roman" w:hAnsi="Times New Roman" w:cs="Times New Roman"/>
          <w:sz w:val="28"/>
          <w:szCs w:val="28"/>
        </w:rPr>
        <w:t xml:space="preserve"> На 1 апреля текущего года остаток средств на валютном счете организации составил 290000 евро. 6 апреля ор</w:t>
      </w:r>
      <w:r w:rsidRPr="00D10498">
        <w:rPr>
          <w:rFonts w:ascii="Times New Roman" w:hAnsi="Times New Roman" w:cs="Times New Roman"/>
          <w:sz w:val="28"/>
          <w:szCs w:val="28"/>
        </w:rPr>
        <w:softHyphen/>
        <w:t>ганизация заключила договор комиссии по импорту ценных бу</w:t>
      </w:r>
      <w:r w:rsidRPr="00D10498">
        <w:rPr>
          <w:rFonts w:ascii="Times New Roman" w:hAnsi="Times New Roman" w:cs="Times New Roman"/>
          <w:sz w:val="28"/>
          <w:szCs w:val="28"/>
        </w:rPr>
        <w:softHyphen/>
        <w:t>маг, в котором она выступает в качестве комиссионера. Утвер</w:t>
      </w:r>
      <w:r w:rsidRPr="00D10498">
        <w:rPr>
          <w:rFonts w:ascii="Times New Roman" w:hAnsi="Times New Roman" w:cs="Times New Roman"/>
          <w:sz w:val="28"/>
          <w:szCs w:val="28"/>
        </w:rPr>
        <w:softHyphen/>
        <w:t>жденные комитентом расходы организации по отчету представ</w:t>
      </w:r>
      <w:r w:rsidRPr="00D10498">
        <w:rPr>
          <w:rFonts w:ascii="Times New Roman" w:hAnsi="Times New Roman" w:cs="Times New Roman"/>
          <w:sz w:val="28"/>
          <w:szCs w:val="28"/>
        </w:rPr>
        <w:softHyphen/>
        <w:t>лены в таблице. По итогам 2 квартала были произведены оконча</w:t>
      </w:r>
      <w:r w:rsidRPr="00D10498">
        <w:rPr>
          <w:rFonts w:ascii="Times New Roman" w:hAnsi="Times New Roman" w:cs="Times New Roman"/>
          <w:sz w:val="28"/>
          <w:szCs w:val="28"/>
        </w:rPr>
        <w:softHyphen/>
        <w:t>тельные расчеты между сторонами договора комиссии. Составить необходимые проводки.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2"/>
        <w:gridCol w:w="979"/>
        <w:gridCol w:w="850"/>
        <w:gridCol w:w="854"/>
        <w:gridCol w:w="787"/>
      </w:tblGrid>
      <w:tr w:rsidR="00FC13C8" w:rsidRPr="00D10498" w:rsidTr="00FC13C8">
        <w:trPr>
          <w:trHeight w:val="331"/>
          <w:jc w:val="center"/>
        </w:trPr>
        <w:tc>
          <w:tcPr>
            <w:tcW w:w="91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13C8" w:rsidRPr="00D10498" w:rsidRDefault="00FC13C8">
            <w:pPr>
              <w:pStyle w:val="5"/>
              <w:framePr w:wrap="notBeside" w:vAnchor="text" w:hAnchor="text" w:xAlign="center" w:y="1"/>
              <w:shd w:val="clear" w:color="auto" w:fill="auto"/>
              <w:spacing w:after="0" w:line="240" w:lineRule="auto"/>
              <w:ind w:left="16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 комиссионера по импортной сделке</w:t>
            </w:r>
          </w:p>
        </w:tc>
      </w:tr>
      <w:tr w:rsidR="00FC13C8" w:rsidRPr="00D10498" w:rsidTr="00FC13C8">
        <w:trPr>
          <w:trHeight w:val="653"/>
          <w:jc w:val="center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Начис</w:t>
            </w:r>
            <w:r w:rsidRPr="00D10498">
              <w:rPr>
                <w:rFonts w:ascii="Times New Roman" w:hAnsi="Times New Roman" w:cs="Times New Roman"/>
                <w:sz w:val="28"/>
                <w:szCs w:val="28"/>
              </w:rPr>
              <w:softHyphen/>
              <w:t>лено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Опла</w:t>
            </w:r>
            <w:r w:rsidRPr="00D10498">
              <w:rPr>
                <w:rFonts w:ascii="Times New Roman" w:hAnsi="Times New Roman" w:cs="Times New Roman"/>
                <w:sz w:val="28"/>
                <w:szCs w:val="28"/>
              </w:rPr>
              <w:softHyphen/>
              <w:t>чено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C13C8" w:rsidRPr="00D10498" w:rsidTr="00FC13C8">
        <w:trPr>
          <w:trHeight w:val="331"/>
          <w:jc w:val="center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Контрактная стоимость, евро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220000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70 %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</w:tr>
      <w:tr w:rsidR="00FC13C8" w:rsidRPr="00D10498" w:rsidTr="00FC13C8">
        <w:trPr>
          <w:trHeight w:val="331"/>
          <w:jc w:val="center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Таможенная пошлина, евро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0,2 %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02.05.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</w:tr>
      <w:tr w:rsidR="00FC13C8" w:rsidRPr="00D10498" w:rsidTr="00FC13C8">
        <w:trPr>
          <w:trHeight w:val="336"/>
          <w:jc w:val="center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Акцизы, 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35 %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02.05.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</w:tr>
      <w:tr w:rsidR="00FC13C8" w:rsidRPr="00D10498" w:rsidTr="00FC13C8">
        <w:trPr>
          <w:trHeight w:val="331"/>
          <w:jc w:val="center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НДС, 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18 %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02.05.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</w:tr>
      <w:tr w:rsidR="00FC13C8" w:rsidRPr="00D10498" w:rsidTr="00FC13C8">
        <w:trPr>
          <w:trHeight w:val="331"/>
          <w:jc w:val="center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Расходы по хранению товара за границей, евро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80 %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FC13C8" w:rsidRPr="00D10498" w:rsidTr="00FC13C8">
        <w:trPr>
          <w:trHeight w:val="331"/>
          <w:jc w:val="center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Расходы по хранению товара в РФ, 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</w:tr>
      <w:tr w:rsidR="00FC13C8" w:rsidRPr="00D10498" w:rsidTr="00FC13C8">
        <w:trPr>
          <w:trHeight w:val="384"/>
          <w:jc w:val="center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Расходы по транспортировке товара за грани</w:t>
            </w:r>
            <w:r w:rsidRPr="00D104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</w:tr>
      <w:tr w:rsidR="00FC13C8" w:rsidRPr="00D10498" w:rsidTr="00FC13C8">
        <w:trPr>
          <w:trHeight w:val="269"/>
          <w:jc w:val="center"/>
        </w:trPr>
        <w:tc>
          <w:tcPr>
            <w:tcW w:w="5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цей</w:t>
            </w:r>
            <w:proofErr w:type="spellEnd"/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, евро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C8" w:rsidRPr="00D10498" w:rsidRDefault="00FC13C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C8" w:rsidRPr="00D10498" w:rsidRDefault="00FC13C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C8" w:rsidRPr="00D10498" w:rsidRDefault="00FC13C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C8" w:rsidRPr="00D10498" w:rsidRDefault="00FC13C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FC13C8" w:rsidRPr="00D10498" w:rsidTr="00FC13C8">
        <w:trPr>
          <w:trHeight w:val="336"/>
          <w:jc w:val="center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Расходы по транспортировке товара в РФ, 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26.05.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90 %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</w:tr>
      <w:tr w:rsidR="00FC13C8" w:rsidRPr="00D10498" w:rsidTr="00FC13C8">
        <w:trPr>
          <w:trHeight w:val="350"/>
          <w:jc w:val="center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Комиссионное вознаграждение с НДС, 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</w:tr>
    </w:tbl>
    <w:p w:rsidR="00FC13C8" w:rsidRPr="00D10498" w:rsidRDefault="00FC13C8" w:rsidP="00FC13C8">
      <w:pPr>
        <w:tabs>
          <w:tab w:val="left" w:pos="0"/>
        </w:tabs>
        <w:jc w:val="both"/>
        <w:rPr>
          <w:sz w:val="28"/>
          <w:szCs w:val="28"/>
        </w:rPr>
      </w:pPr>
    </w:p>
    <w:p w:rsidR="00FC13C8" w:rsidRPr="00D10498" w:rsidRDefault="00FC13C8" w:rsidP="00FC13C8">
      <w:pPr>
        <w:pStyle w:val="5"/>
        <w:shd w:val="clear" w:color="auto" w:fill="auto"/>
        <w:tabs>
          <w:tab w:val="left" w:pos="1104"/>
        </w:tabs>
        <w:spacing w:after="0" w:line="360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498">
        <w:rPr>
          <w:rStyle w:val="a6"/>
          <w:rFonts w:eastAsiaTheme="minorHAnsi"/>
          <w:i w:val="0"/>
          <w:sz w:val="28"/>
          <w:szCs w:val="28"/>
        </w:rPr>
        <w:t>Задание 4</w:t>
      </w:r>
      <w:r w:rsidRPr="00D10498">
        <w:rPr>
          <w:rStyle w:val="a6"/>
          <w:rFonts w:eastAsiaTheme="minorHAnsi"/>
          <w:sz w:val="28"/>
          <w:szCs w:val="28"/>
        </w:rPr>
        <w:t>.</w:t>
      </w:r>
      <w:r w:rsidRPr="00D104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498">
        <w:rPr>
          <w:rFonts w:ascii="Times New Roman" w:hAnsi="Times New Roman" w:cs="Times New Roman"/>
          <w:sz w:val="28"/>
          <w:szCs w:val="28"/>
        </w:rPr>
        <w:t>На конец 2 квартала текущего года на валютных счетах организации числилось 2500 австралийских долларов и 1500 кувейтских динаров, а также имелась непогашенная задол</w:t>
      </w:r>
      <w:r w:rsidRPr="00D10498">
        <w:rPr>
          <w:rFonts w:ascii="Times New Roman" w:hAnsi="Times New Roman" w:cs="Times New Roman"/>
          <w:sz w:val="28"/>
          <w:szCs w:val="28"/>
        </w:rPr>
        <w:softHyphen/>
        <w:t>женность по командировочным расходам сумме 200 кувейтских динаров и задолженность по 40 %-ному авансу под поставку ус</w:t>
      </w:r>
      <w:r w:rsidRPr="00D10498">
        <w:rPr>
          <w:rFonts w:ascii="Times New Roman" w:hAnsi="Times New Roman" w:cs="Times New Roman"/>
          <w:sz w:val="28"/>
          <w:szCs w:val="28"/>
        </w:rPr>
        <w:softHyphen/>
        <w:t>луг в австралийских долларах. 22 июля организация реализовала услуги по стоимости 2300 австралийских долларов. 4 сентября покупатель погасил 45 % суммы долга в</w:t>
      </w:r>
      <w:proofErr w:type="gramEnd"/>
      <w:r w:rsidRPr="00D10498">
        <w:rPr>
          <w:rFonts w:ascii="Times New Roman" w:hAnsi="Times New Roman" w:cs="Times New Roman"/>
          <w:sz w:val="28"/>
          <w:szCs w:val="28"/>
        </w:rPr>
        <w:t xml:space="preserve"> австралийских </w:t>
      </w:r>
      <w:proofErr w:type="gramStart"/>
      <w:r w:rsidRPr="00D10498">
        <w:rPr>
          <w:rFonts w:ascii="Times New Roman" w:hAnsi="Times New Roman" w:cs="Times New Roman"/>
          <w:sz w:val="28"/>
          <w:szCs w:val="28"/>
        </w:rPr>
        <w:t>долларах</w:t>
      </w:r>
      <w:proofErr w:type="gramEnd"/>
      <w:r w:rsidRPr="00D10498">
        <w:rPr>
          <w:rFonts w:ascii="Times New Roman" w:hAnsi="Times New Roman" w:cs="Times New Roman"/>
          <w:sz w:val="28"/>
          <w:szCs w:val="28"/>
        </w:rPr>
        <w:t>. Задолженность подотчетных лиц перед организацией в динарах была погашена 2 августа в размере 80 % и 2 сентября в размере 15 %. Составить необходимые проводки для 3 квартала текущего года.</w:t>
      </w:r>
    </w:p>
    <w:p w:rsidR="00FC13C8" w:rsidRPr="00D10498" w:rsidRDefault="00FC13C8" w:rsidP="00FC13C8">
      <w:pPr>
        <w:pStyle w:val="5"/>
        <w:shd w:val="clear" w:color="auto" w:fill="auto"/>
        <w:tabs>
          <w:tab w:val="left" w:pos="1133"/>
          <w:tab w:val="left" w:leader="underscore" w:pos="1766"/>
          <w:tab w:val="left" w:leader="underscore" w:pos="9259"/>
        </w:tabs>
        <w:spacing w:after="0" w:line="360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498">
        <w:rPr>
          <w:rStyle w:val="a6"/>
          <w:rFonts w:eastAsiaTheme="minorHAnsi"/>
          <w:i w:val="0"/>
          <w:sz w:val="28"/>
          <w:szCs w:val="28"/>
        </w:rPr>
        <w:t>Задание 5.</w:t>
      </w:r>
      <w:r w:rsidRPr="00D10498">
        <w:rPr>
          <w:rFonts w:ascii="Times New Roman" w:hAnsi="Times New Roman" w:cs="Times New Roman"/>
          <w:sz w:val="28"/>
          <w:szCs w:val="28"/>
        </w:rPr>
        <w:t xml:space="preserve"> На 1 июля текущего года на валютном счете ор</w:t>
      </w:r>
      <w:r w:rsidRPr="00D10498">
        <w:rPr>
          <w:rFonts w:ascii="Times New Roman" w:hAnsi="Times New Roman" w:cs="Times New Roman"/>
          <w:sz w:val="28"/>
          <w:szCs w:val="28"/>
        </w:rPr>
        <w:softHyphen/>
        <w:t>ганизации числился остаток сре</w:t>
      </w:r>
      <w:proofErr w:type="gramStart"/>
      <w:r w:rsidRPr="00D10498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10498">
        <w:rPr>
          <w:rFonts w:ascii="Times New Roman" w:hAnsi="Times New Roman" w:cs="Times New Roman"/>
          <w:sz w:val="28"/>
          <w:szCs w:val="28"/>
        </w:rPr>
        <w:t>умме 300 евро. 16 июля организация заключила договор комиссии в качестве комиссио</w:t>
      </w:r>
      <w:r w:rsidRPr="00D10498">
        <w:rPr>
          <w:rFonts w:ascii="Times New Roman" w:hAnsi="Times New Roman" w:cs="Times New Roman"/>
          <w:sz w:val="28"/>
          <w:szCs w:val="28"/>
        </w:rPr>
        <w:softHyphen/>
        <w:t>нера по экспорту нематериальных активов контрактной стоимо</w:t>
      </w:r>
      <w:r w:rsidRPr="00D10498">
        <w:rPr>
          <w:rFonts w:ascii="Times New Roman" w:hAnsi="Times New Roman" w:cs="Times New Roman"/>
          <w:sz w:val="28"/>
          <w:szCs w:val="28"/>
        </w:rPr>
        <w:softHyphen/>
        <w:t xml:space="preserve">стью 17000 евро. Расходы по сделке по отчету </w:t>
      </w:r>
      <w:r w:rsidRPr="00D1049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представлены в таблице. </w:t>
      </w:r>
      <w:proofErr w:type="gramStart"/>
      <w:r w:rsidRPr="00D10498">
        <w:rPr>
          <w:rFonts w:ascii="Times New Roman" w:hAnsi="Times New Roman" w:cs="Times New Roman"/>
          <w:sz w:val="28"/>
          <w:szCs w:val="28"/>
        </w:rPr>
        <w:t>В отчет комиссионера не включена сумма возмещения оплаты ГСМ подотчетного лица в сумме 2000 р. Комиссионное вознаграждение организации с НДС составляет 4 %. Для оплаты расходов по экспортной сделке в валюте организация приобрела необходимую сумму в евро 17 августа через уполномоченный банк по курсу 38 р./евро, комиссионное вознаграждение 0,1 %. Экспортная выручка перечислена организации на транзитный счет комитента 7 сентября.</w:t>
      </w:r>
      <w:proofErr w:type="gramEnd"/>
      <w:r w:rsidRPr="00D10498">
        <w:rPr>
          <w:rFonts w:ascii="Times New Roman" w:hAnsi="Times New Roman" w:cs="Times New Roman"/>
          <w:sz w:val="28"/>
          <w:szCs w:val="28"/>
        </w:rPr>
        <w:t xml:space="preserve"> Составить необходимые проводки. </w:t>
      </w:r>
    </w:p>
    <w:p w:rsidR="00FC13C8" w:rsidRPr="00D10498" w:rsidRDefault="00FC13C8" w:rsidP="00FC13C8">
      <w:pPr>
        <w:pStyle w:val="5"/>
        <w:shd w:val="clear" w:color="auto" w:fill="auto"/>
        <w:tabs>
          <w:tab w:val="left" w:pos="1133"/>
          <w:tab w:val="left" w:leader="underscore" w:pos="1766"/>
          <w:tab w:val="left" w:leader="underscore" w:pos="9259"/>
        </w:tabs>
        <w:spacing w:after="0" w:line="365" w:lineRule="exact"/>
        <w:ind w:left="840" w:right="440" w:firstLine="0"/>
        <w:rPr>
          <w:rFonts w:ascii="Times New Roman" w:hAnsi="Times New Roman" w:cs="Times New Roman"/>
          <w:sz w:val="28"/>
          <w:szCs w:val="28"/>
        </w:rPr>
      </w:pPr>
      <w:r w:rsidRPr="00D10498">
        <w:rPr>
          <w:rStyle w:val="21"/>
          <w:rFonts w:eastAsiaTheme="minorHAnsi"/>
          <w:sz w:val="28"/>
          <w:szCs w:val="28"/>
        </w:rPr>
        <w:t>Отчет комиссионера по экспортной сделке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51"/>
        <w:gridCol w:w="1277"/>
        <w:gridCol w:w="1133"/>
        <w:gridCol w:w="1133"/>
        <w:gridCol w:w="1109"/>
      </w:tblGrid>
      <w:tr w:rsidR="00FC13C8" w:rsidRPr="00D10498" w:rsidTr="00FC13C8">
        <w:trPr>
          <w:trHeight w:val="384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9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gramStart"/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104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</w:p>
        </w:tc>
      </w:tr>
      <w:tr w:rsidR="00FC13C8" w:rsidRPr="00D10498" w:rsidTr="00FC13C8">
        <w:trPr>
          <w:trHeight w:val="274"/>
          <w:jc w:val="center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C8" w:rsidRPr="00D10498" w:rsidRDefault="00FC13C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числения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евро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оплаты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евро</w:t>
            </w:r>
          </w:p>
        </w:tc>
      </w:tr>
      <w:tr w:rsidR="00FC13C8" w:rsidRPr="00D10498" w:rsidTr="00FC13C8">
        <w:trPr>
          <w:trHeight w:val="336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1. Поставка до границы (с НДС)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23.07.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28.07.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FC13C8" w:rsidRPr="00D10498" w:rsidTr="00FC13C8">
        <w:trPr>
          <w:trHeight w:val="331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2. Хранение в РФ (с НДС)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27.07.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17.08.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FC13C8" w:rsidRPr="00D10498" w:rsidTr="00FC13C8">
        <w:trPr>
          <w:trHeight w:val="331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3. Поставка с границы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08.08.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FC13C8" w:rsidRPr="00D10498" w:rsidTr="00FC13C8">
        <w:trPr>
          <w:trHeight w:val="331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4. Хранение за границей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16.08.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FC13C8" w:rsidRPr="00D10498" w:rsidTr="00FC13C8">
        <w:trPr>
          <w:trHeight w:val="331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5. Таможенные пошлины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02.08.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02.08.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FC13C8" w:rsidRPr="00D10498" w:rsidTr="00FC13C8">
        <w:trPr>
          <w:trHeight w:val="341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6. Выручка от продажи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29.08.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06.09.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</w:tbl>
    <w:p w:rsidR="00FC13C8" w:rsidRPr="00D10498" w:rsidRDefault="00FC13C8" w:rsidP="00FC13C8">
      <w:pPr>
        <w:rPr>
          <w:sz w:val="28"/>
          <w:szCs w:val="28"/>
        </w:rPr>
      </w:pPr>
    </w:p>
    <w:p w:rsidR="00FC13C8" w:rsidRDefault="00FC13C8" w:rsidP="00FC13C8">
      <w:pPr>
        <w:pStyle w:val="5"/>
        <w:shd w:val="clear" w:color="auto" w:fill="auto"/>
        <w:spacing w:after="0" w:line="360" w:lineRule="auto"/>
        <w:ind w:left="120" w:right="120" w:firstLine="447"/>
        <w:jc w:val="both"/>
        <w:rPr>
          <w:rFonts w:ascii="Times New Roman" w:hAnsi="Times New Roman" w:cs="Times New Roman"/>
          <w:sz w:val="28"/>
          <w:szCs w:val="28"/>
        </w:rPr>
      </w:pPr>
      <w:r w:rsidRPr="00D10498">
        <w:rPr>
          <w:rStyle w:val="a6"/>
          <w:rFonts w:eastAsiaTheme="minorHAnsi"/>
          <w:i w:val="0"/>
          <w:sz w:val="28"/>
          <w:szCs w:val="28"/>
        </w:rPr>
        <w:t>Задание 6.</w:t>
      </w:r>
      <w:r w:rsidRPr="00D10498">
        <w:rPr>
          <w:rFonts w:ascii="Times New Roman" w:hAnsi="Times New Roman" w:cs="Times New Roman"/>
          <w:sz w:val="28"/>
          <w:szCs w:val="28"/>
        </w:rPr>
        <w:t xml:space="preserve"> На 1 апреля текущего года остаток средств на валютном счете организации составил 54000 евро. 16 апреля ор</w:t>
      </w:r>
      <w:r w:rsidRPr="00D10498">
        <w:rPr>
          <w:rFonts w:ascii="Times New Roman" w:hAnsi="Times New Roman" w:cs="Times New Roman"/>
          <w:sz w:val="28"/>
          <w:szCs w:val="28"/>
        </w:rPr>
        <w:softHyphen/>
        <w:t>ганизация заключила договор комиссии по импорту материалов, в котором она выступает в качестве комиссионера. Утвержден</w:t>
      </w:r>
      <w:r w:rsidRPr="00D10498">
        <w:rPr>
          <w:rFonts w:ascii="Times New Roman" w:hAnsi="Times New Roman" w:cs="Times New Roman"/>
          <w:sz w:val="28"/>
          <w:szCs w:val="28"/>
        </w:rPr>
        <w:softHyphen/>
        <w:t>ные комитентом расходы организации по отчету представлены в таблице. По итогам 2 квартала были произведены окончательные расчеты между сторонами договора комиссии. Составить необхо</w:t>
      </w:r>
      <w:r w:rsidRPr="00D10498">
        <w:rPr>
          <w:rFonts w:ascii="Times New Roman" w:hAnsi="Times New Roman" w:cs="Times New Roman"/>
          <w:sz w:val="28"/>
          <w:szCs w:val="28"/>
        </w:rPr>
        <w:softHyphen/>
        <w:t>димые проводки.</w:t>
      </w:r>
    </w:p>
    <w:p w:rsidR="00081308" w:rsidRDefault="00081308" w:rsidP="00FC13C8">
      <w:pPr>
        <w:pStyle w:val="5"/>
        <w:shd w:val="clear" w:color="auto" w:fill="auto"/>
        <w:spacing w:after="0" w:line="360" w:lineRule="auto"/>
        <w:ind w:left="120" w:right="120" w:firstLine="447"/>
        <w:jc w:val="both"/>
        <w:rPr>
          <w:rFonts w:ascii="Times New Roman" w:hAnsi="Times New Roman" w:cs="Times New Roman"/>
          <w:sz w:val="28"/>
          <w:szCs w:val="28"/>
        </w:rPr>
      </w:pPr>
    </w:p>
    <w:p w:rsidR="00081308" w:rsidRDefault="00081308" w:rsidP="00FC13C8">
      <w:pPr>
        <w:pStyle w:val="5"/>
        <w:shd w:val="clear" w:color="auto" w:fill="auto"/>
        <w:spacing w:after="0" w:line="360" w:lineRule="auto"/>
        <w:ind w:left="120" w:right="120" w:firstLine="447"/>
        <w:jc w:val="both"/>
        <w:rPr>
          <w:rFonts w:ascii="Times New Roman" w:hAnsi="Times New Roman" w:cs="Times New Roman"/>
          <w:sz w:val="28"/>
          <w:szCs w:val="28"/>
        </w:rPr>
      </w:pPr>
    </w:p>
    <w:p w:rsidR="00081308" w:rsidRDefault="00081308" w:rsidP="00FC13C8">
      <w:pPr>
        <w:pStyle w:val="5"/>
        <w:shd w:val="clear" w:color="auto" w:fill="auto"/>
        <w:spacing w:after="0" w:line="360" w:lineRule="auto"/>
        <w:ind w:left="120" w:right="120" w:firstLine="447"/>
        <w:jc w:val="both"/>
        <w:rPr>
          <w:rFonts w:ascii="Times New Roman" w:hAnsi="Times New Roman" w:cs="Times New Roman"/>
          <w:sz w:val="28"/>
          <w:szCs w:val="28"/>
        </w:rPr>
      </w:pPr>
    </w:p>
    <w:p w:rsidR="00081308" w:rsidRDefault="00081308" w:rsidP="00FC13C8">
      <w:pPr>
        <w:pStyle w:val="5"/>
        <w:shd w:val="clear" w:color="auto" w:fill="auto"/>
        <w:spacing w:after="0" w:line="360" w:lineRule="auto"/>
        <w:ind w:left="120" w:right="120" w:firstLine="447"/>
        <w:jc w:val="both"/>
        <w:rPr>
          <w:rFonts w:ascii="Times New Roman" w:hAnsi="Times New Roman" w:cs="Times New Roman"/>
          <w:sz w:val="28"/>
          <w:szCs w:val="28"/>
        </w:rPr>
      </w:pPr>
    </w:p>
    <w:p w:rsidR="00081308" w:rsidRDefault="00081308" w:rsidP="00FC13C8">
      <w:pPr>
        <w:pStyle w:val="5"/>
        <w:shd w:val="clear" w:color="auto" w:fill="auto"/>
        <w:spacing w:after="0" w:line="360" w:lineRule="auto"/>
        <w:ind w:left="120" w:right="120" w:firstLine="447"/>
        <w:jc w:val="both"/>
        <w:rPr>
          <w:rFonts w:ascii="Times New Roman" w:hAnsi="Times New Roman" w:cs="Times New Roman"/>
          <w:sz w:val="28"/>
          <w:szCs w:val="28"/>
        </w:rPr>
      </w:pPr>
    </w:p>
    <w:p w:rsidR="00081308" w:rsidRDefault="00081308" w:rsidP="00FC13C8">
      <w:pPr>
        <w:pStyle w:val="5"/>
        <w:shd w:val="clear" w:color="auto" w:fill="auto"/>
        <w:spacing w:after="0" w:line="360" w:lineRule="auto"/>
        <w:ind w:left="120" w:right="120" w:firstLine="447"/>
        <w:jc w:val="both"/>
        <w:rPr>
          <w:rFonts w:ascii="Times New Roman" w:hAnsi="Times New Roman" w:cs="Times New Roman"/>
          <w:sz w:val="28"/>
          <w:szCs w:val="28"/>
        </w:rPr>
      </w:pPr>
    </w:p>
    <w:p w:rsidR="00081308" w:rsidRPr="00D10498" w:rsidRDefault="00081308" w:rsidP="00FC13C8">
      <w:pPr>
        <w:pStyle w:val="5"/>
        <w:shd w:val="clear" w:color="auto" w:fill="auto"/>
        <w:spacing w:after="0" w:line="360" w:lineRule="auto"/>
        <w:ind w:left="120" w:right="120" w:firstLine="447"/>
        <w:jc w:val="both"/>
        <w:rPr>
          <w:rFonts w:ascii="Times New Roman" w:hAnsi="Times New Roman" w:cs="Times New Roman"/>
          <w:sz w:val="28"/>
          <w:szCs w:val="28"/>
        </w:rPr>
      </w:pPr>
    </w:p>
    <w:p w:rsidR="00FC13C8" w:rsidRPr="00D10498" w:rsidRDefault="00FC13C8" w:rsidP="00FC13C8">
      <w:pPr>
        <w:pStyle w:val="5"/>
        <w:shd w:val="clear" w:color="auto" w:fill="auto"/>
        <w:spacing w:after="0" w:line="365" w:lineRule="exact"/>
        <w:ind w:left="17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10498">
        <w:rPr>
          <w:rStyle w:val="31"/>
          <w:rFonts w:eastAsiaTheme="minorHAnsi"/>
          <w:sz w:val="28"/>
          <w:szCs w:val="28"/>
        </w:rPr>
        <w:lastRenderedPageBreak/>
        <w:t>Отчет комиссионера по импортной сделке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98"/>
        <w:gridCol w:w="979"/>
        <w:gridCol w:w="850"/>
        <w:gridCol w:w="854"/>
        <w:gridCol w:w="821"/>
      </w:tblGrid>
      <w:tr w:rsidR="00FC13C8" w:rsidRPr="00D10498" w:rsidTr="00FC13C8">
        <w:trPr>
          <w:trHeight w:val="658"/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8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Начис</w:t>
            </w:r>
            <w:r w:rsidRPr="00D10498">
              <w:rPr>
                <w:rFonts w:ascii="Times New Roman" w:hAnsi="Times New Roman" w:cs="Times New Roman"/>
                <w:sz w:val="28"/>
                <w:szCs w:val="28"/>
              </w:rPr>
              <w:softHyphen/>
              <w:t>лено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Опла</w:t>
            </w:r>
            <w:r w:rsidRPr="00D10498">
              <w:rPr>
                <w:rFonts w:ascii="Times New Roman" w:hAnsi="Times New Roman" w:cs="Times New Roman"/>
                <w:sz w:val="28"/>
                <w:szCs w:val="28"/>
              </w:rPr>
              <w:softHyphen/>
              <w:t>чено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C13C8" w:rsidRPr="00D10498" w:rsidTr="00FC13C8">
        <w:trPr>
          <w:trHeight w:val="331"/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Контрактная стоимость, евро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70 %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29.06.</w:t>
            </w:r>
          </w:p>
        </w:tc>
      </w:tr>
      <w:tr w:rsidR="00FC13C8" w:rsidRPr="00D10498" w:rsidTr="00FC13C8">
        <w:trPr>
          <w:trHeight w:val="336"/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Таможенная пошлина, евро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0,1 %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02.05.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02.05.</w:t>
            </w:r>
          </w:p>
        </w:tc>
      </w:tr>
      <w:tr w:rsidR="00FC13C8" w:rsidRPr="00D10498" w:rsidTr="00FC13C8">
        <w:trPr>
          <w:trHeight w:val="331"/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НДС, 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18 %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02.05.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02.05.</w:t>
            </w:r>
          </w:p>
        </w:tc>
      </w:tr>
      <w:tr w:rsidR="00FC13C8" w:rsidRPr="00D10498" w:rsidTr="00FC13C8">
        <w:trPr>
          <w:trHeight w:val="331"/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Расходы по хранению товара за границей, евро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80 %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</w:tc>
      </w:tr>
      <w:tr w:rsidR="00FC13C8" w:rsidRPr="00D10498" w:rsidTr="00FC13C8">
        <w:trPr>
          <w:trHeight w:val="331"/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Расходы по хранению товара в РФ, 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</w:tc>
      </w:tr>
      <w:tr w:rsidR="00FC13C8" w:rsidRPr="00D10498" w:rsidTr="00FC13C8">
        <w:trPr>
          <w:trHeight w:val="384"/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Расходы по транспортировке товара за грани</w:t>
            </w:r>
            <w:r w:rsidRPr="00D104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</w:p>
        </w:tc>
      </w:tr>
      <w:tr w:rsidR="00FC13C8" w:rsidRPr="00D10498" w:rsidTr="00FC13C8">
        <w:trPr>
          <w:trHeight w:val="269"/>
          <w:jc w:val="center"/>
        </w:trPr>
        <w:tc>
          <w:tcPr>
            <w:tcW w:w="5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цей</w:t>
            </w:r>
            <w:proofErr w:type="spellEnd"/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, евро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C8" w:rsidRPr="00D10498" w:rsidRDefault="00FC13C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C8" w:rsidRPr="00D10498" w:rsidRDefault="00FC13C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C8" w:rsidRPr="00D10498" w:rsidRDefault="00FC13C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3C8" w:rsidRPr="00D10498" w:rsidRDefault="00FC13C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FC13C8" w:rsidRPr="00D10498" w:rsidTr="00FC13C8">
        <w:trPr>
          <w:trHeight w:val="331"/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Расходы по транспортировке товара в РФ, 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26.05.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90 %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</w:tc>
      </w:tr>
      <w:tr w:rsidR="00FC13C8" w:rsidRPr="00D10498" w:rsidTr="00FC13C8">
        <w:trPr>
          <w:trHeight w:val="346"/>
          <w:jc w:val="center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Комиссионное вознаграждение с НДС, 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6 %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3C8" w:rsidRPr="00D10498" w:rsidRDefault="00FC13C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10498">
              <w:rPr>
                <w:rFonts w:ascii="Times New Roman" w:hAnsi="Times New Roman" w:cs="Times New Roman"/>
                <w:sz w:val="28"/>
                <w:szCs w:val="28"/>
              </w:rPr>
              <w:t>24.06.</w:t>
            </w:r>
          </w:p>
        </w:tc>
      </w:tr>
    </w:tbl>
    <w:p w:rsidR="00FC13C8" w:rsidRPr="00D10498" w:rsidRDefault="00FC13C8" w:rsidP="00FC13C8">
      <w:pPr>
        <w:tabs>
          <w:tab w:val="left" w:pos="3260"/>
        </w:tabs>
        <w:rPr>
          <w:b/>
          <w:sz w:val="28"/>
          <w:szCs w:val="28"/>
        </w:rPr>
      </w:pPr>
    </w:p>
    <w:p w:rsidR="00FC13C8" w:rsidRPr="00D10498" w:rsidRDefault="00FC13C8" w:rsidP="00FC13C8">
      <w:pPr>
        <w:tabs>
          <w:tab w:val="left" w:pos="3260"/>
        </w:tabs>
        <w:rPr>
          <w:b/>
          <w:sz w:val="28"/>
          <w:szCs w:val="28"/>
        </w:rPr>
      </w:pPr>
    </w:p>
    <w:p w:rsidR="007311BE" w:rsidRPr="00D10498" w:rsidRDefault="007311BE">
      <w:pPr>
        <w:rPr>
          <w:sz w:val="28"/>
          <w:szCs w:val="28"/>
        </w:rPr>
      </w:pPr>
    </w:p>
    <w:sectPr w:rsidR="007311BE" w:rsidRPr="00D10498" w:rsidSect="0073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3C8"/>
    <w:rsid w:val="00081308"/>
    <w:rsid w:val="001347C7"/>
    <w:rsid w:val="007311BE"/>
    <w:rsid w:val="00771EE7"/>
    <w:rsid w:val="008C7438"/>
    <w:rsid w:val="00AA0405"/>
    <w:rsid w:val="00BB76E4"/>
    <w:rsid w:val="00D10498"/>
    <w:rsid w:val="00FC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FC13C8"/>
    <w:rPr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13C8"/>
    <w:pPr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a3">
    <w:name w:val="Подпись к таблице_"/>
    <w:link w:val="a4"/>
    <w:locked/>
    <w:rsid w:val="00FC13C8"/>
    <w:rPr>
      <w:sz w:val="19"/>
      <w:szCs w:val="1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FC13C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5">
    <w:name w:val="Основной текст_"/>
    <w:link w:val="5"/>
    <w:locked/>
    <w:rsid w:val="00FC13C8"/>
    <w:rPr>
      <w:sz w:val="31"/>
      <w:szCs w:val="31"/>
      <w:shd w:val="clear" w:color="auto" w:fill="FFFFFF"/>
    </w:rPr>
  </w:style>
  <w:style w:type="paragraph" w:customStyle="1" w:styleId="5">
    <w:name w:val="Основной текст5"/>
    <w:basedOn w:val="a"/>
    <w:link w:val="a5"/>
    <w:rsid w:val="00FC13C8"/>
    <w:pPr>
      <w:shd w:val="clear" w:color="auto" w:fill="FFFFFF"/>
      <w:spacing w:after="480" w:line="0" w:lineRule="atLeast"/>
      <w:ind w:hanging="320"/>
      <w:jc w:val="center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customStyle="1" w:styleId="3">
    <w:name w:val="Заголовок №3_"/>
    <w:link w:val="30"/>
    <w:locked/>
    <w:rsid w:val="00FC13C8"/>
    <w:rPr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FC13C8"/>
    <w:pPr>
      <w:shd w:val="clear" w:color="auto" w:fill="FFFFFF"/>
      <w:spacing w:after="2040" w:line="0" w:lineRule="atLeast"/>
      <w:ind w:hanging="1920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6">
    <w:name w:val="Основной текст + Полужирный"/>
    <w:aliases w:val="Курсив"/>
    <w:rsid w:val="00FC13C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31"/>
      <w:szCs w:val="31"/>
      <w:u w:val="none"/>
      <w:effect w:val="none"/>
    </w:rPr>
  </w:style>
  <w:style w:type="character" w:customStyle="1" w:styleId="21">
    <w:name w:val="Основной текст2"/>
    <w:rsid w:val="00FC13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31"/>
      <w:szCs w:val="31"/>
      <w:u w:val="single"/>
      <w:shd w:val="clear" w:color="auto" w:fill="FFFFFF"/>
    </w:rPr>
  </w:style>
  <w:style w:type="character" w:customStyle="1" w:styleId="31">
    <w:name w:val="Основной текст3"/>
    <w:rsid w:val="00FC13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31"/>
      <w:szCs w:val="31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и Миша</dc:creator>
  <cp:keywords/>
  <dc:description/>
  <cp:lastModifiedBy>Алина и Миша</cp:lastModifiedBy>
  <cp:revision>7</cp:revision>
  <dcterms:created xsi:type="dcterms:W3CDTF">2016-01-20T13:36:00Z</dcterms:created>
  <dcterms:modified xsi:type="dcterms:W3CDTF">2016-01-21T18:37:00Z</dcterms:modified>
</cp:coreProperties>
</file>