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71" w:rsidRDefault="00103471" w:rsidP="00103471">
      <w:pPr>
        <w:spacing w:before="100" w:beforeAutospacing="1" w:after="100" w:afterAutospacing="1"/>
      </w:pPr>
      <w:r>
        <w:t>2.4. Методические указания по написанию курсовой работы.</w:t>
      </w:r>
    </w:p>
    <w:p w:rsidR="00103471" w:rsidRDefault="00103471" w:rsidP="00103471">
      <w:pPr>
        <w:spacing w:before="100" w:beforeAutospacing="1" w:after="100" w:afterAutospacing="1"/>
      </w:pPr>
      <w:r>
        <w:t>Курсовая работа выполняется с целью проверки знаний студента по основным вопросам курса, а также его умений самостоятельной научной работы. Она ориентирована на изучение и изложение теоретических и прикладных основ дисциплины.</w:t>
      </w:r>
    </w:p>
    <w:p w:rsidR="00103471" w:rsidRDefault="00103471" w:rsidP="00103471">
      <w:pPr>
        <w:spacing w:before="100" w:beforeAutospacing="1" w:after="100" w:afterAutospacing="1"/>
      </w:pPr>
      <w:r>
        <w:t xml:space="preserve">Студентам предоставляется право выбора темы курсовой работы. Тема избирается обучаемым на основе утвержденного кафедрой перечня тем по наиболее актуальным вопросам уголовного </w:t>
      </w:r>
      <w:proofErr w:type="spellStart"/>
      <w:r>
        <w:t>права</w:t>
      </w:r>
      <w:proofErr w:type="gramStart"/>
      <w:r>
        <w:t>.В</w:t>
      </w:r>
      <w:proofErr w:type="spellEnd"/>
      <w:proofErr w:type="gramEnd"/>
      <w:r>
        <w:t xml:space="preserve"> отдельных случаях по согласованию с научным руководителем, студенты вправе самостоятельно сформулировать и предложить тему курсовой работы, если ее нет в предлагаемом списке, подготовив для этого соответствующее письменное обоснование своего варианта.</w:t>
      </w:r>
    </w:p>
    <w:p w:rsidR="00103471" w:rsidRDefault="00103471" w:rsidP="00103471">
      <w:pPr>
        <w:spacing w:before="100" w:beforeAutospacing="1" w:after="100" w:afterAutospacing="1"/>
      </w:pPr>
      <w:r>
        <w:t>Выбор темы — это первый и весьма ответственный момент. От правильного выбора темы во многом зависит успех всего исследования.</w:t>
      </w:r>
    </w:p>
    <w:p w:rsidR="00103471" w:rsidRDefault="00103471" w:rsidP="00103471">
      <w:pPr>
        <w:spacing w:before="100" w:beforeAutospacing="1" w:after="100" w:afterAutospacing="1"/>
      </w:pPr>
      <w:r>
        <w:t>После выбора темы курсовой работы обучаемый представляет научному руководителю для согласования план работы, список литературы, уточняет сроки и порядок подготовки работы.</w:t>
      </w:r>
    </w:p>
    <w:p w:rsidR="00103471" w:rsidRDefault="00103471" w:rsidP="00103471">
      <w:pPr>
        <w:spacing w:before="100" w:beforeAutospacing="1" w:after="100" w:afterAutospacing="1"/>
      </w:pPr>
      <w:r>
        <w:t>Научным руководителем является, как правило, преподаватель, ведущий занятия в данной группе, либо ведущие профессора и доценты кафедры, которые непосредственно организуют выполнение курсовых работ студентом.</w:t>
      </w:r>
    </w:p>
    <w:p w:rsidR="00103471" w:rsidRDefault="00103471" w:rsidP="00103471">
      <w:pPr>
        <w:spacing w:before="100" w:beforeAutospacing="1" w:after="100" w:afterAutospacing="1"/>
      </w:pPr>
      <w:r>
        <w:t>В обязанности научного руководителя входит:</w:t>
      </w:r>
    </w:p>
    <w:p w:rsidR="00103471" w:rsidRDefault="00103471" w:rsidP="00103471">
      <w:pPr>
        <w:spacing w:before="100" w:beforeAutospacing="1" w:after="100" w:afterAutospacing="1"/>
      </w:pPr>
      <w:r>
        <w:sym w:font="Symbol" w:char="002D"/>
      </w:r>
      <w:r>
        <w:tab/>
        <w:t>проведение консультаций по методике написания курсовой работы и по ее содержанию;</w:t>
      </w:r>
    </w:p>
    <w:p w:rsidR="00103471" w:rsidRDefault="00103471" w:rsidP="00103471">
      <w:pPr>
        <w:spacing w:before="100" w:beforeAutospacing="1" w:after="100" w:afterAutospacing="1"/>
      </w:pPr>
      <w:r>
        <w:sym w:font="Symbol" w:char="002D"/>
      </w:r>
      <w:r>
        <w:tab/>
      </w:r>
      <w:proofErr w:type="gramStart"/>
      <w:r>
        <w:t>контроль за</w:t>
      </w:r>
      <w:proofErr w:type="gramEnd"/>
      <w:r>
        <w:t xml:space="preserve"> ходом выполнения и своевременным представлением курсовой работы на кафедру;</w:t>
      </w:r>
    </w:p>
    <w:p w:rsidR="00103471" w:rsidRDefault="00103471" w:rsidP="00103471">
      <w:pPr>
        <w:spacing w:before="100" w:beforeAutospacing="1" w:after="100" w:afterAutospacing="1"/>
      </w:pPr>
      <w:r>
        <w:sym w:font="Symbol" w:char="002D"/>
      </w:r>
      <w:r>
        <w:tab/>
        <w:t>составление письменного отзыва о работе.</w:t>
      </w:r>
    </w:p>
    <w:p w:rsidR="00103471" w:rsidRDefault="00103471" w:rsidP="00103471">
      <w:pPr>
        <w:spacing w:before="100" w:beforeAutospacing="1" w:after="100" w:afterAutospacing="1"/>
      </w:pPr>
      <w:r>
        <w:t xml:space="preserve">Руководитель помогает оценить возможные варианты решения, но принимать окончательное решение автор должен сам, тем более что в </w:t>
      </w:r>
      <w:proofErr w:type="gramStart"/>
      <w:r>
        <w:t>дальнейшем</w:t>
      </w:r>
      <w:proofErr w:type="gramEnd"/>
      <w:r>
        <w:t xml:space="preserve"> ему предстоит защита принятого решения.</w:t>
      </w:r>
    </w:p>
    <w:p w:rsidR="00103471" w:rsidRDefault="00103471" w:rsidP="00103471">
      <w:pPr>
        <w:spacing w:before="100" w:beforeAutospacing="1" w:after="100" w:afterAutospacing="1"/>
      </w:pPr>
      <w:r>
        <w:t>При подготовке к написанию курсовой работы студент должен изучить рекомендованную литературу. В ходе написания работы студенту необходимо продемонстрировать знание основных вопросов темы, проявить умение правильно, четко и кратко излагать материал.</w:t>
      </w:r>
    </w:p>
    <w:p w:rsidR="00103471" w:rsidRDefault="00103471" w:rsidP="00103471">
      <w:pPr>
        <w:spacing w:before="100" w:beforeAutospacing="1" w:after="100" w:afterAutospacing="1"/>
      </w:pPr>
      <w:r>
        <w:t>Курсовая работа должна отвечать следующим требованиям:</w:t>
      </w:r>
    </w:p>
    <w:p w:rsidR="00103471" w:rsidRDefault="00103471" w:rsidP="00103471">
      <w:pPr>
        <w:spacing w:before="100" w:beforeAutospacing="1" w:after="100" w:afterAutospacing="1"/>
      </w:pPr>
      <w:r>
        <w:t>1.</w:t>
      </w:r>
      <w:r>
        <w:tab/>
        <w:t>Должна быть выполнена самостоятельно.</w:t>
      </w:r>
    </w:p>
    <w:p w:rsidR="00103471" w:rsidRDefault="00103471" w:rsidP="00103471">
      <w:pPr>
        <w:spacing w:before="100" w:beforeAutospacing="1" w:after="100" w:afterAutospacing="1"/>
      </w:pPr>
      <w:r>
        <w:t>2.</w:t>
      </w:r>
      <w:r>
        <w:tab/>
        <w:t>Текст должен быть грамотно структурирован. Для этого необходимо составить план работы.</w:t>
      </w:r>
    </w:p>
    <w:p w:rsidR="00103471" w:rsidRDefault="00103471" w:rsidP="00103471">
      <w:pPr>
        <w:spacing w:before="100" w:beforeAutospacing="1" w:after="100" w:afterAutospacing="1"/>
      </w:pPr>
      <w:r>
        <w:t>3.</w:t>
      </w:r>
      <w:r>
        <w:tab/>
        <w:t>Освещать вопросы только заданной темы. Рекомендуется использовать схемы, графики, таблицы и другие формы графического отображения материала.</w:t>
      </w:r>
    </w:p>
    <w:p w:rsidR="00103471" w:rsidRDefault="00103471" w:rsidP="00103471">
      <w:pPr>
        <w:spacing w:before="100" w:beforeAutospacing="1" w:after="100" w:afterAutospacing="1"/>
      </w:pPr>
      <w:r>
        <w:lastRenderedPageBreak/>
        <w:t>4.</w:t>
      </w:r>
      <w:r>
        <w:tab/>
        <w:t>Изложение следует начинать с названия вопроса, по ходу его освещения выделять подзаголовки, делать достаточные интервалы между строками.</w:t>
      </w:r>
    </w:p>
    <w:p w:rsidR="00103471" w:rsidRDefault="00103471" w:rsidP="00103471">
      <w:pPr>
        <w:spacing w:before="100" w:beforeAutospacing="1" w:after="100" w:afterAutospacing="1"/>
      </w:pPr>
      <w:r>
        <w:t>5.</w:t>
      </w:r>
      <w:r>
        <w:tab/>
        <w:t>Работа должна быть напечатана или написана четким и разборчивым подчерком.</w:t>
      </w:r>
    </w:p>
    <w:p w:rsidR="00103471" w:rsidRDefault="00103471" w:rsidP="00103471">
      <w:pPr>
        <w:spacing w:before="100" w:beforeAutospacing="1" w:after="100" w:afterAutospacing="1"/>
      </w:pPr>
      <w:r>
        <w:t>6.</w:t>
      </w:r>
      <w:r>
        <w:tab/>
        <w:t>Объем курсовой работы не должен превышать 22 – 25 страниц.</w:t>
      </w:r>
    </w:p>
    <w:p w:rsidR="00103471" w:rsidRDefault="00103471" w:rsidP="00103471">
      <w:pPr>
        <w:spacing w:before="100" w:beforeAutospacing="1" w:after="100" w:afterAutospacing="1"/>
      </w:pPr>
      <w:r>
        <w:t>7.</w:t>
      </w:r>
      <w:r>
        <w:tab/>
        <w:t>Страницы должны быть пронумерованы, а так же обязательно наличие полей (3 см) для пометок преподавателя, рецензирующего работу.</w:t>
      </w:r>
    </w:p>
    <w:p w:rsidR="00103471" w:rsidRDefault="00103471" w:rsidP="00103471">
      <w:pPr>
        <w:spacing w:before="100" w:beforeAutospacing="1" w:after="100" w:afterAutospacing="1"/>
      </w:pPr>
      <w:r>
        <w:t>8.</w:t>
      </w:r>
      <w:r>
        <w:tab/>
        <w:t>Сноски в работе необходимо оформлять в соответствии с ГОСТ 7.05.2008.</w:t>
      </w:r>
    </w:p>
    <w:p w:rsidR="00103471" w:rsidRDefault="00103471" w:rsidP="00103471">
      <w:pPr>
        <w:spacing w:before="100" w:beforeAutospacing="1" w:after="100" w:afterAutospacing="1"/>
      </w:pPr>
      <w:r>
        <w:t>9.</w:t>
      </w:r>
      <w:r>
        <w:tab/>
        <w:t xml:space="preserve">Во введении </w:t>
      </w:r>
      <w:proofErr w:type="gramStart"/>
      <w:r>
        <w:t>к</w:t>
      </w:r>
      <w:proofErr w:type="gramEnd"/>
      <w:r>
        <w:t xml:space="preserve"> курсовой </w:t>
      </w:r>
      <w:proofErr w:type="spellStart"/>
      <w:r>
        <w:t>работераскрываются</w:t>
      </w:r>
      <w:proofErr w:type="spellEnd"/>
      <w:r>
        <w:t xml:space="preserve"> актуальность темы, предмет, цель и задачи работы, а в конце – список используемой литературы.</w:t>
      </w:r>
    </w:p>
    <w:p w:rsidR="00103471" w:rsidRDefault="00103471" w:rsidP="00103471">
      <w:pPr>
        <w:spacing w:before="100" w:beforeAutospacing="1" w:after="100" w:afterAutospacing="1"/>
      </w:pPr>
      <w:r>
        <w:t>10.</w:t>
      </w:r>
      <w:r>
        <w:tab/>
        <w:t>В ходе написания работы не следует ограничиваться только рекомендуемой литературой, нужно использовать дополнительные источники.</w:t>
      </w:r>
    </w:p>
    <w:p w:rsidR="00103471" w:rsidRDefault="00103471" w:rsidP="00103471">
      <w:pPr>
        <w:spacing w:before="100" w:beforeAutospacing="1" w:after="100" w:afterAutospacing="1"/>
      </w:pPr>
      <w:r>
        <w:t>Структура курсовой работы, как правило, должна включать:</w:t>
      </w:r>
    </w:p>
    <w:p w:rsidR="00103471" w:rsidRDefault="00103471" w:rsidP="00103471">
      <w:pPr>
        <w:spacing w:before="100" w:beforeAutospacing="1" w:after="100" w:afterAutospacing="1"/>
      </w:pPr>
      <w:r>
        <w:sym w:font="Symbol" w:char="002D"/>
      </w:r>
      <w:r>
        <w:tab/>
        <w:t>титульный лист;</w:t>
      </w:r>
    </w:p>
    <w:p w:rsidR="00103471" w:rsidRDefault="00103471" w:rsidP="00103471">
      <w:pPr>
        <w:spacing w:before="100" w:beforeAutospacing="1" w:after="100" w:afterAutospacing="1"/>
      </w:pPr>
      <w:r>
        <w:sym w:font="Symbol" w:char="002D"/>
      </w:r>
      <w:r>
        <w:tab/>
        <w:t>план;</w:t>
      </w:r>
    </w:p>
    <w:p w:rsidR="00103471" w:rsidRDefault="00103471" w:rsidP="00103471">
      <w:pPr>
        <w:spacing w:before="100" w:beforeAutospacing="1" w:after="100" w:afterAutospacing="1"/>
      </w:pPr>
      <w:r>
        <w:sym w:font="Symbol" w:char="002D"/>
      </w:r>
      <w:r>
        <w:tab/>
        <w:t>введение;</w:t>
      </w:r>
    </w:p>
    <w:p w:rsidR="00103471" w:rsidRDefault="00103471" w:rsidP="00103471">
      <w:pPr>
        <w:spacing w:before="100" w:beforeAutospacing="1" w:after="100" w:afterAutospacing="1"/>
      </w:pPr>
      <w:r>
        <w:sym w:font="Symbol" w:char="002D"/>
      </w:r>
      <w:r>
        <w:tab/>
        <w:t>главы (разделы, параграфы) курсовой работы;</w:t>
      </w:r>
    </w:p>
    <w:p w:rsidR="00103471" w:rsidRDefault="00103471" w:rsidP="00103471">
      <w:pPr>
        <w:spacing w:before="100" w:beforeAutospacing="1" w:after="100" w:afterAutospacing="1"/>
      </w:pPr>
      <w:r>
        <w:sym w:font="Symbol" w:char="002D"/>
      </w:r>
      <w:r>
        <w:tab/>
        <w:t>заключение;</w:t>
      </w:r>
    </w:p>
    <w:p w:rsidR="00103471" w:rsidRDefault="00103471" w:rsidP="00103471">
      <w:pPr>
        <w:spacing w:before="100" w:beforeAutospacing="1" w:after="100" w:afterAutospacing="1"/>
      </w:pPr>
      <w:r>
        <w:sym w:font="Symbol" w:char="002D"/>
      </w:r>
      <w:r>
        <w:tab/>
        <w:t>список использованной литературы;</w:t>
      </w:r>
    </w:p>
    <w:p w:rsidR="00103471" w:rsidRDefault="00103471" w:rsidP="00103471">
      <w:pPr>
        <w:spacing w:before="100" w:beforeAutospacing="1" w:after="100" w:afterAutospacing="1"/>
      </w:pPr>
      <w:r>
        <w:sym w:font="Symbol" w:char="002D"/>
      </w:r>
      <w:r>
        <w:tab/>
        <w:t>приложения: таблицы, схемы, копии приговоров судов, обвинительных актов или заключений и др.</w:t>
      </w:r>
    </w:p>
    <w:p w:rsidR="008E32CB" w:rsidRDefault="008E32CB"/>
    <w:sectPr w:rsidR="008E32CB" w:rsidSect="008E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471"/>
    <w:rsid w:val="00103471"/>
    <w:rsid w:val="008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7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Тверь</dc:creator>
  <cp:keywords/>
  <dc:description/>
  <cp:lastModifiedBy>Тверь</cp:lastModifiedBy>
  <cp:revision>3</cp:revision>
  <dcterms:created xsi:type="dcterms:W3CDTF">2016-01-27T13:46:00Z</dcterms:created>
  <dcterms:modified xsi:type="dcterms:W3CDTF">2016-01-27T13:46:00Z</dcterms:modified>
</cp:coreProperties>
</file>