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240" w:lineRule="auto" w:before="52"/>
        <w:ind w:right="98"/>
        <w:jc w:val="center"/>
        <w:rPr>
          <w:b w:val="0"/>
          <w:bCs w:val="0"/>
        </w:rPr>
      </w:pPr>
      <w:r>
        <w:rPr/>
        <w:t>ТВЕРСКОЙ ГОСУДАРСТВЕННЫЙ ТЕХНИЧЕСКИЙ</w:t>
      </w:r>
      <w:r>
        <w:rPr>
          <w:spacing w:val="-9"/>
        </w:rPr>
        <w:t> </w:t>
      </w:r>
      <w:r>
        <w:rPr/>
        <w:t>УНИВЕРСИТЕТ</w:t>
      </w:r>
      <w:r>
        <w:rPr>
          <w:b w:val="0"/>
        </w:rPr>
      </w:r>
    </w:p>
    <w:p>
      <w:pPr>
        <w:spacing w:before="2"/>
        <w:ind w:left="97" w:right="97" w:firstLine="0"/>
        <w:jc w:val="center"/>
        <w:rPr>
          <w:rFonts w:ascii="Times New Roman" w:hAnsi="Times New Roman" w:cs="Times New Roman" w:eastAsia="Times New Roman" w:hint="default"/>
          <w:sz w:val="28"/>
          <w:szCs w:val="28"/>
        </w:rPr>
      </w:pPr>
      <w:r>
        <w:rPr>
          <w:rFonts w:ascii="Times New Roman" w:hAnsi="Times New Roman"/>
          <w:b/>
          <w:sz w:val="28"/>
        </w:rPr>
        <w:t>(</w:t>
      </w:r>
      <w:r>
        <w:rPr>
          <w:rFonts w:ascii="Times New Roman" w:hAnsi="Times New Roman"/>
          <w:b/>
          <w:sz w:val="28"/>
        </w:rPr>
        <w:t>ТвГТУ</w:t>
      </w:r>
      <w:r>
        <w:rPr>
          <w:rFonts w:ascii="Times New Roman" w:hAnsi="Times New Roman"/>
          <w:b/>
          <w:sz w:val="28"/>
        </w:rPr>
        <w:t>)</w:t>
      </w:r>
      <w:r>
        <w:rPr>
          <w:rFonts w:ascii="Times New Roman" w:hAnsi="Times New Roman"/>
          <w:sz w:val="28"/>
        </w:rPr>
      </w:r>
    </w:p>
    <w:p>
      <w:pPr>
        <w:spacing w:before="119"/>
        <w:ind w:left="97" w:right="98" w:firstLine="0"/>
        <w:jc w:val="center"/>
        <w:rPr>
          <w:rFonts w:ascii="Times New Roman" w:hAnsi="Times New Roman" w:cs="Times New Roman" w:eastAsia="Times New Roman" w:hint="default"/>
          <w:sz w:val="28"/>
          <w:szCs w:val="28"/>
        </w:rPr>
      </w:pPr>
      <w:r>
        <w:rPr>
          <w:rFonts w:ascii="Times New Roman" w:hAnsi="Times New Roman"/>
          <w:b/>
          <w:sz w:val="28"/>
        </w:rPr>
        <w:t>Факультет управления и социальных</w:t>
      </w:r>
      <w:r>
        <w:rPr>
          <w:rFonts w:ascii="Times New Roman" w:hAnsi="Times New Roman"/>
          <w:b/>
          <w:spacing w:val="-9"/>
          <w:sz w:val="28"/>
        </w:rPr>
        <w:t> </w:t>
      </w:r>
      <w:r>
        <w:rPr>
          <w:rFonts w:ascii="Times New Roman" w:hAnsi="Times New Roman"/>
          <w:b/>
          <w:sz w:val="28"/>
        </w:rPr>
        <w:t>коммуникаций</w:t>
      </w:r>
      <w:r>
        <w:rPr>
          <w:rFonts w:ascii="Times New Roman" w:hAnsi="Times New Roman"/>
          <w:sz w:val="28"/>
        </w:rPr>
      </w: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2"/>
        <w:rPr>
          <w:rFonts w:ascii="Times New Roman" w:hAnsi="Times New Roman" w:cs="Times New Roman" w:eastAsia="Times New Roman" w:hint="default"/>
          <w:b/>
          <w:bCs/>
          <w:sz w:val="31"/>
          <w:szCs w:val="31"/>
        </w:rPr>
      </w:pPr>
    </w:p>
    <w:p>
      <w:pPr>
        <w:spacing w:before="0"/>
        <w:ind w:left="97" w:right="97" w:firstLine="0"/>
        <w:jc w:val="center"/>
        <w:rPr>
          <w:rFonts w:ascii="Times New Roman" w:hAnsi="Times New Roman" w:cs="Times New Roman" w:eastAsia="Times New Roman" w:hint="default"/>
          <w:sz w:val="28"/>
          <w:szCs w:val="28"/>
        </w:rPr>
      </w:pPr>
      <w:r>
        <w:rPr>
          <w:rFonts w:ascii="Times New Roman" w:hAnsi="Times New Roman"/>
          <w:b/>
          <w:sz w:val="28"/>
        </w:rPr>
        <w:t>Кафедра </w:t>
      </w:r>
      <w:r>
        <w:rPr>
          <w:rFonts w:ascii="Times New Roman" w:hAnsi="Times New Roman"/>
          <w:b/>
          <w:sz w:val="28"/>
        </w:rPr>
        <w:t>«</w:t>
      </w:r>
      <w:r>
        <w:rPr>
          <w:rFonts w:ascii="Times New Roman" w:hAnsi="Times New Roman"/>
          <w:b/>
          <w:sz w:val="28"/>
        </w:rPr>
        <w:t>Бухгалтерский учет</w:t>
      </w:r>
      <w:r>
        <w:rPr>
          <w:rFonts w:ascii="Times New Roman" w:hAnsi="Times New Roman"/>
          <w:b/>
          <w:sz w:val="28"/>
        </w:rPr>
        <w:t>, </w:t>
      </w:r>
      <w:r>
        <w:rPr>
          <w:rFonts w:ascii="Times New Roman" w:hAnsi="Times New Roman"/>
          <w:b/>
          <w:sz w:val="28"/>
        </w:rPr>
        <w:t>анализ и</w:t>
      </w:r>
      <w:r>
        <w:rPr>
          <w:rFonts w:ascii="Times New Roman" w:hAnsi="Times New Roman"/>
          <w:b/>
          <w:spacing w:val="-13"/>
          <w:sz w:val="28"/>
        </w:rPr>
        <w:t> </w:t>
      </w:r>
      <w:r>
        <w:rPr>
          <w:rFonts w:ascii="Times New Roman" w:hAnsi="Times New Roman"/>
          <w:b/>
          <w:sz w:val="28"/>
        </w:rPr>
        <w:t>аудит</w:t>
      </w:r>
      <w:r>
        <w:rPr>
          <w:rFonts w:ascii="Times New Roman" w:hAnsi="Times New Roman"/>
          <w:b/>
          <w:sz w:val="28"/>
        </w:rPr>
        <w:t>»</w:t>
      </w:r>
      <w:r>
        <w:rPr>
          <w:rFonts w:ascii="Times New Roman" w:hAnsi="Times New Roman"/>
          <w:sz w:val="28"/>
        </w:rPr>
      </w: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before="196"/>
        <w:ind w:left="95" w:right="98" w:firstLine="0"/>
        <w:jc w:val="center"/>
        <w:rPr>
          <w:rFonts w:ascii="Times New Roman" w:hAnsi="Times New Roman" w:cs="Times New Roman" w:eastAsia="Times New Roman" w:hint="default"/>
          <w:sz w:val="28"/>
          <w:szCs w:val="28"/>
        </w:rPr>
      </w:pPr>
      <w:r>
        <w:rPr>
          <w:rFonts w:ascii="Times New Roman" w:hAnsi="Times New Roman"/>
          <w:b/>
          <w:sz w:val="28"/>
        </w:rPr>
        <w:t>Е</w:t>
      </w:r>
      <w:r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В</w:t>
      </w:r>
      <w:r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pacing w:val="-6"/>
          <w:sz w:val="28"/>
        </w:rPr>
        <w:t> </w:t>
      </w:r>
      <w:r>
        <w:rPr>
          <w:rFonts w:ascii="Times New Roman" w:hAnsi="Times New Roman"/>
          <w:b/>
          <w:sz w:val="28"/>
        </w:rPr>
        <w:t>Егорова</w:t>
      </w:r>
      <w:r>
        <w:rPr>
          <w:rFonts w:ascii="Times New Roman" w:hAnsi="Times New Roman"/>
          <w:sz w:val="28"/>
        </w:rPr>
      </w: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before="241"/>
        <w:ind w:left="97" w:right="97" w:firstLine="0"/>
        <w:jc w:val="center"/>
        <w:rPr>
          <w:rFonts w:ascii="Times New Roman" w:hAnsi="Times New Roman" w:cs="Times New Roman" w:eastAsia="Times New Roman" w:hint="default"/>
          <w:sz w:val="28"/>
          <w:szCs w:val="28"/>
        </w:rPr>
      </w:pPr>
      <w:r>
        <w:rPr>
          <w:rFonts w:ascii="Times New Roman" w:hAnsi="Times New Roman"/>
          <w:b/>
          <w:sz w:val="28"/>
        </w:rPr>
        <w:t>ЭКОНОМИЧЕСКИЙ АНАЛИЗ ДЕЯТЕЛЬНОСТИ</w:t>
      </w:r>
      <w:r>
        <w:rPr>
          <w:rFonts w:ascii="Times New Roman" w:hAnsi="Times New Roman"/>
          <w:b/>
          <w:spacing w:val="-15"/>
          <w:sz w:val="28"/>
        </w:rPr>
        <w:t> </w:t>
      </w:r>
      <w:r>
        <w:rPr>
          <w:rFonts w:ascii="Times New Roman" w:hAnsi="Times New Roman"/>
          <w:b/>
          <w:sz w:val="28"/>
        </w:rPr>
        <w:t>ПРЕДПРИЯТИЯ</w:t>
      </w:r>
      <w:r>
        <w:rPr>
          <w:rFonts w:ascii="Times New Roman" w:hAnsi="Times New Roman"/>
          <w:sz w:val="28"/>
        </w:rPr>
      </w: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2"/>
        <w:rPr>
          <w:rFonts w:ascii="Times New Roman" w:hAnsi="Times New Roman" w:cs="Times New Roman" w:eastAsia="Times New Roman" w:hint="default"/>
          <w:b/>
          <w:bCs/>
          <w:sz w:val="31"/>
          <w:szCs w:val="31"/>
        </w:rPr>
      </w:pPr>
    </w:p>
    <w:p>
      <w:pPr>
        <w:spacing w:before="0"/>
        <w:ind w:left="568" w:right="567" w:firstLine="3"/>
        <w:jc w:val="center"/>
        <w:rPr>
          <w:rFonts w:ascii="Times New Roman" w:hAnsi="Times New Roman" w:cs="Times New Roman" w:eastAsia="Times New Roman" w:hint="default"/>
          <w:sz w:val="28"/>
          <w:szCs w:val="28"/>
        </w:rPr>
      </w:pPr>
      <w:r>
        <w:rPr>
          <w:rFonts w:ascii="Times New Roman" w:hAnsi="Times New Roman"/>
          <w:b/>
          <w:sz w:val="28"/>
        </w:rPr>
        <w:t>Методические указания по выполнению контрольной работы для студентов заочной формы обучения направления</w:t>
      </w:r>
      <w:r>
        <w:rPr>
          <w:rFonts w:ascii="Times New Roman" w:hAnsi="Times New Roman"/>
          <w:b/>
          <w:spacing w:val="-21"/>
          <w:sz w:val="28"/>
        </w:rPr>
        <w:t> </w:t>
      </w:r>
      <w:r>
        <w:rPr>
          <w:rFonts w:ascii="Times New Roman" w:hAnsi="Times New Roman"/>
          <w:b/>
          <w:sz w:val="28"/>
        </w:rPr>
        <w:t>подготовки</w:t>
      </w:r>
      <w:r>
        <w:rPr>
          <w:rFonts w:ascii="Times New Roman" w:hAnsi="Times New Roman"/>
          <w:sz w:val="28"/>
        </w:rPr>
      </w:r>
    </w:p>
    <w:p>
      <w:pPr>
        <w:spacing w:line="322" w:lineRule="exact" w:before="0"/>
        <w:ind w:left="2416" w:right="0" w:firstLine="0"/>
        <w:jc w:val="left"/>
        <w:rPr>
          <w:rFonts w:ascii="Times New Roman" w:hAnsi="Times New Roman" w:cs="Times New Roman" w:eastAsia="Times New Roman" w:hint="default"/>
          <w:sz w:val="28"/>
          <w:szCs w:val="28"/>
        </w:rPr>
      </w:pPr>
      <w:r>
        <w:rPr>
          <w:rFonts w:ascii="Times New Roman" w:hAnsi="Times New Roman"/>
          <w:b/>
          <w:sz w:val="28"/>
        </w:rPr>
        <w:t>080400.62 «</w:t>
      </w:r>
      <w:r>
        <w:rPr>
          <w:rFonts w:ascii="Times New Roman" w:hAnsi="Times New Roman"/>
          <w:b/>
          <w:sz w:val="28"/>
        </w:rPr>
        <w:t>Управление</w:t>
      </w:r>
      <w:r>
        <w:rPr>
          <w:rFonts w:ascii="Times New Roman" w:hAnsi="Times New Roman"/>
          <w:b/>
          <w:spacing w:val="-10"/>
          <w:sz w:val="28"/>
        </w:rPr>
        <w:t> </w:t>
      </w:r>
      <w:r>
        <w:rPr>
          <w:rFonts w:ascii="Times New Roman" w:hAnsi="Times New Roman"/>
          <w:b/>
          <w:sz w:val="28"/>
        </w:rPr>
        <w:t>персоналом</w:t>
      </w:r>
      <w:r>
        <w:rPr>
          <w:rFonts w:ascii="Times New Roman" w:hAnsi="Times New Roman"/>
          <w:b/>
          <w:sz w:val="28"/>
        </w:rPr>
        <w:t>»</w:t>
      </w:r>
      <w:r>
        <w:rPr>
          <w:rFonts w:ascii="Times New Roman" w:hAnsi="Times New Roman"/>
          <w:sz w:val="28"/>
        </w:rPr>
      </w:r>
    </w:p>
    <w:p>
      <w:pPr>
        <w:spacing w:before="2"/>
        <w:ind w:left="97" w:right="97" w:firstLine="0"/>
        <w:jc w:val="center"/>
        <w:rPr>
          <w:rFonts w:ascii="Times New Roman" w:hAnsi="Times New Roman" w:cs="Times New Roman" w:eastAsia="Times New Roman" w:hint="default"/>
          <w:sz w:val="28"/>
          <w:szCs w:val="28"/>
        </w:rPr>
      </w:pPr>
      <w:r>
        <w:rPr>
          <w:rFonts w:ascii="Times New Roman" w:hAnsi="Times New Roman"/>
          <w:b/>
          <w:sz w:val="28"/>
        </w:rPr>
        <w:t>по профилю подготовки </w:t>
      </w:r>
      <w:r>
        <w:rPr>
          <w:rFonts w:ascii="Times New Roman" w:hAnsi="Times New Roman"/>
          <w:b/>
          <w:sz w:val="28"/>
        </w:rPr>
        <w:t>«</w:t>
      </w:r>
      <w:r>
        <w:rPr>
          <w:rFonts w:ascii="Times New Roman" w:hAnsi="Times New Roman"/>
          <w:b/>
          <w:sz w:val="28"/>
        </w:rPr>
        <w:t>Управление персоналом</w:t>
      </w:r>
      <w:r>
        <w:rPr>
          <w:rFonts w:ascii="Times New Roman" w:hAnsi="Times New Roman"/>
          <w:b/>
          <w:spacing w:val="-20"/>
          <w:sz w:val="28"/>
        </w:rPr>
        <w:t> </w:t>
      </w:r>
      <w:r>
        <w:rPr>
          <w:rFonts w:ascii="Times New Roman" w:hAnsi="Times New Roman"/>
          <w:b/>
          <w:sz w:val="28"/>
        </w:rPr>
        <w:t>организации</w:t>
      </w:r>
      <w:r>
        <w:rPr>
          <w:rFonts w:ascii="Times New Roman" w:hAnsi="Times New Roman"/>
          <w:b/>
          <w:sz w:val="28"/>
        </w:rPr>
        <w:t>»</w:t>
      </w:r>
      <w:r>
        <w:rPr>
          <w:rFonts w:ascii="Times New Roman" w:hAnsi="Times New Roman"/>
          <w:sz w:val="28"/>
        </w:rPr>
      </w: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b/>
          <w:bCs/>
          <w:sz w:val="28"/>
          <w:szCs w:val="28"/>
        </w:rPr>
      </w:pPr>
    </w:p>
    <w:p>
      <w:pPr>
        <w:spacing w:line="240" w:lineRule="auto" w:before="8"/>
        <w:rPr>
          <w:rFonts w:ascii="Times New Roman" w:hAnsi="Times New Roman" w:cs="Times New Roman" w:eastAsia="Times New Roman" w:hint="default"/>
          <w:b/>
          <w:bCs/>
          <w:sz w:val="23"/>
          <w:szCs w:val="23"/>
        </w:rPr>
      </w:pPr>
    </w:p>
    <w:p>
      <w:pPr>
        <w:spacing w:before="0"/>
        <w:ind w:left="95" w:right="98" w:firstLine="0"/>
        <w:jc w:val="center"/>
        <w:rPr>
          <w:rFonts w:ascii="Times New Roman" w:hAnsi="Times New Roman" w:cs="Times New Roman" w:eastAsia="Times New Roman" w:hint="default"/>
          <w:sz w:val="28"/>
          <w:szCs w:val="28"/>
        </w:rPr>
      </w:pPr>
      <w:r>
        <w:rPr>
          <w:rFonts w:ascii="Times New Roman" w:hAnsi="Times New Roman"/>
          <w:b/>
          <w:sz w:val="28"/>
        </w:rPr>
        <w:t>Тверь</w:t>
      </w:r>
      <w:r>
        <w:rPr>
          <w:rFonts w:ascii="Times New Roman" w:hAnsi="Times New Roman"/>
          <w:b/>
          <w:sz w:val="28"/>
        </w:rPr>
        <w:t>,</w:t>
      </w:r>
      <w:r>
        <w:rPr>
          <w:rFonts w:ascii="Times New Roman" w:hAnsi="Times New Roman"/>
          <w:b/>
          <w:spacing w:val="-3"/>
          <w:sz w:val="28"/>
        </w:rPr>
        <w:t> </w:t>
      </w:r>
      <w:r>
        <w:rPr>
          <w:rFonts w:ascii="Times New Roman" w:hAnsi="Times New Roman"/>
          <w:b/>
          <w:sz w:val="28"/>
        </w:rPr>
        <w:t>2013</w:t>
      </w:r>
      <w:r>
        <w:rPr>
          <w:rFonts w:ascii="Times New Roman" w:hAnsi="Times New Roman"/>
          <w:sz w:val="28"/>
        </w:rPr>
      </w:r>
    </w:p>
    <w:p>
      <w:pPr>
        <w:spacing w:after="0"/>
        <w:jc w:val="center"/>
        <w:rPr>
          <w:rFonts w:ascii="Times New Roman" w:hAnsi="Times New Roman" w:cs="Times New Roman" w:eastAsia="Times New Roman" w:hint="default"/>
          <w:sz w:val="28"/>
          <w:szCs w:val="28"/>
        </w:rPr>
        <w:sectPr>
          <w:type w:val="continuous"/>
          <w:pgSz w:w="11900" w:h="16840"/>
          <w:pgMar w:top="1200" w:bottom="280" w:left="1640" w:right="780"/>
        </w:sectPr>
      </w:pPr>
    </w:p>
    <w:p>
      <w:pPr>
        <w:spacing w:before="52"/>
        <w:ind w:left="3979" w:right="3998" w:firstLine="0"/>
        <w:jc w:val="center"/>
        <w:rPr>
          <w:rFonts w:ascii="Times New Roman" w:hAnsi="Times New Roman" w:cs="Times New Roman" w:eastAsia="Times New Roman" w:hint="default"/>
          <w:sz w:val="28"/>
          <w:szCs w:val="28"/>
        </w:rPr>
      </w:pPr>
      <w:r>
        <w:rPr>
          <w:rFonts w:ascii="Times New Roman" w:hAnsi="Times New Roman"/>
          <w:b/>
          <w:sz w:val="28"/>
        </w:rPr>
        <w:t>ВВЕДЕНИЕ</w:t>
      </w:r>
      <w:r>
        <w:rPr>
          <w:rFonts w:ascii="Times New Roman" w:hAnsi="Times New Roman"/>
          <w:sz w:val="28"/>
        </w:rPr>
      </w:r>
    </w:p>
    <w:p>
      <w:pPr>
        <w:pStyle w:val="BodyText"/>
        <w:spacing w:line="240" w:lineRule="auto" w:before="117"/>
        <w:ind w:right="118" w:firstLine="566"/>
        <w:jc w:val="both"/>
        <w:rPr>
          <w:rFonts w:ascii="Times New Roman" w:hAnsi="Times New Roman" w:cs="Times New Roman" w:eastAsia="Times New Roman" w:hint="default"/>
        </w:rPr>
      </w:pPr>
      <w:r>
        <w:rPr/>
        <w:t>Актуальность и социальная значимость дисциплины </w:t>
      </w:r>
      <w:r>
        <w:rPr>
          <w:rFonts w:ascii="Times New Roman" w:hAnsi="Times New Roman"/>
        </w:rPr>
        <w:t>«</w:t>
      </w:r>
      <w:r>
        <w:rPr/>
        <w:t>Экономический анализ деятельности предприятия</w:t>
      </w:r>
      <w:r>
        <w:rPr>
          <w:rFonts w:ascii="Times New Roman" w:hAnsi="Times New Roman"/>
        </w:rPr>
        <w:t>» </w:t>
      </w:r>
      <w:r>
        <w:rPr/>
        <w:t>в подготовке студентов обусловлена усилением роли экономического анализа в системе управления  предприятием</w:t>
      </w:r>
      <w:r>
        <w:rPr>
          <w:rFonts w:ascii="Times New Roman" w:hAnsi="Times New Roman"/>
        </w:rPr>
        <w:t>. </w:t>
      </w:r>
      <w:r>
        <w:rPr/>
        <w:t>С помощью экономического анализа вырабатывается стратегия</w:t>
      </w:r>
      <w:r>
        <w:rPr>
          <w:rFonts w:ascii="Times New Roman" w:hAnsi="Times New Roman"/>
        </w:rPr>
        <w:t>, </w:t>
      </w:r>
      <w:r>
        <w:rPr/>
        <w:t>тактика развития предприятия</w:t>
      </w:r>
      <w:r>
        <w:rPr>
          <w:rFonts w:ascii="Times New Roman" w:hAnsi="Times New Roman"/>
        </w:rPr>
        <w:t>, </w:t>
      </w:r>
      <w:r>
        <w:rPr/>
        <w:t>обосновываются планы и управленческие решения</w:t>
      </w:r>
      <w:r>
        <w:rPr>
          <w:rFonts w:ascii="Times New Roman" w:hAnsi="Times New Roman"/>
        </w:rPr>
        <w:t>, </w:t>
      </w:r>
      <w:r>
        <w:rPr/>
        <w:t>проводится контроль за их выполнением</w:t>
      </w:r>
      <w:r>
        <w:rPr>
          <w:rFonts w:ascii="Times New Roman" w:hAnsi="Times New Roman"/>
        </w:rPr>
        <w:t>, </w:t>
      </w:r>
      <w:r>
        <w:rPr/>
        <w:t>выявляются резервы повышения эффективности производства</w:t>
      </w:r>
      <w:r>
        <w:rPr>
          <w:rFonts w:ascii="Times New Roman" w:hAnsi="Times New Roman"/>
        </w:rPr>
        <w:t>, </w:t>
      </w:r>
      <w:r>
        <w:rPr/>
        <w:t>оцениваются результаты деятельности</w:t>
      </w:r>
      <w:r>
        <w:rPr>
          <w:spacing w:val="-10"/>
        </w:rPr>
        <w:t> </w:t>
      </w:r>
      <w:r>
        <w:rPr/>
        <w:t>предприятия</w:t>
      </w:r>
      <w:r>
        <w:rPr>
          <w:rFonts w:ascii="Times New Roman" w:hAnsi="Times New Roman"/>
        </w:rPr>
        <w:t>.</w:t>
      </w:r>
    </w:p>
    <w:p>
      <w:pPr>
        <w:pStyle w:val="BodyText"/>
        <w:spacing w:line="240" w:lineRule="auto"/>
        <w:ind w:right="117" w:firstLine="540"/>
        <w:jc w:val="both"/>
        <w:rPr>
          <w:rFonts w:ascii="Times New Roman" w:hAnsi="Times New Roman" w:cs="Times New Roman" w:eastAsia="Times New Roman" w:hint="default"/>
        </w:rPr>
      </w:pPr>
      <w:r>
        <w:rPr/>
        <w:t>Целью изучения дисциплины является</w:t>
      </w:r>
      <w:r>
        <w:rPr>
          <w:rFonts w:ascii="Times New Roman" w:hAnsi="Times New Roman"/>
        </w:rPr>
        <w:t>: </w:t>
      </w:r>
      <w:r>
        <w:rPr/>
        <w:t>освоение студентами теоретических знаний об экономическом анализе деятельности организации</w:t>
      </w:r>
      <w:r>
        <w:rPr>
          <w:rFonts w:ascii="Times New Roman" w:hAnsi="Times New Roman"/>
        </w:rPr>
        <w:t>, </w:t>
      </w:r>
      <w:r>
        <w:rPr/>
        <w:t>формирование навыков использования его методов для оценки результатов финансово</w:t>
      </w:r>
      <w:r>
        <w:rPr>
          <w:rFonts w:ascii="Times New Roman" w:hAnsi="Times New Roman"/>
        </w:rPr>
        <w:t>-</w:t>
      </w:r>
      <w:r>
        <w:rPr/>
        <w:t>хозяйственной деятельности предприятия и умения выявлять резервы повышения эффективности его работы с целью обоснования и принятия управленческих</w:t>
      </w:r>
      <w:r>
        <w:rPr>
          <w:spacing w:val="-12"/>
        </w:rPr>
        <w:t> </w:t>
      </w:r>
      <w:r>
        <w:rPr/>
        <w:t>решений</w:t>
      </w:r>
      <w:r>
        <w:rPr>
          <w:rFonts w:ascii="Times New Roman" w:hAnsi="Times New Roman"/>
        </w:rPr>
        <w:t>.</w:t>
      </w:r>
    </w:p>
    <w:p>
      <w:pPr>
        <w:pStyle w:val="BodyText"/>
        <w:spacing w:line="240" w:lineRule="auto"/>
        <w:ind w:right="117" w:firstLine="540"/>
        <w:jc w:val="both"/>
        <w:rPr>
          <w:rFonts w:ascii="Times New Roman" w:hAnsi="Times New Roman" w:cs="Times New Roman" w:eastAsia="Times New Roman" w:hint="default"/>
        </w:rPr>
      </w:pPr>
      <w:r>
        <w:rPr/>
        <w:t>Дисциплина </w:t>
      </w:r>
      <w:r>
        <w:rPr>
          <w:rFonts w:ascii="Times New Roman" w:hAnsi="Times New Roman"/>
        </w:rPr>
        <w:t>«</w:t>
      </w:r>
      <w:r>
        <w:rPr/>
        <w:t>Экономический анализ деятельности предприятия</w:t>
      </w:r>
      <w:r>
        <w:rPr>
          <w:rFonts w:ascii="Times New Roman" w:hAnsi="Times New Roman"/>
        </w:rPr>
        <w:t>» </w:t>
      </w:r>
      <w:r>
        <w:rPr/>
        <w:t>является дисциплиной вариативной части гуманитарного</w:t>
      </w:r>
      <w:r>
        <w:rPr>
          <w:rFonts w:ascii="Times New Roman" w:hAnsi="Times New Roman"/>
        </w:rPr>
        <w:t>, </w:t>
      </w:r>
      <w:r>
        <w:rPr/>
        <w:t>социального и экономического    цикла    направления    подготовки    бакалавров </w:t>
      </w:r>
      <w:r>
        <w:rPr>
          <w:spacing w:val="30"/>
        </w:rPr>
        <w:t> </w:t>
      </w:r>
      <w:r>
        <w:rPr>
          <w:rFonts w:ascii="Times New Roman" w:hAnsi="Times New Roman"/>
        </w:rPr>
        <w:t>080400.62</w:t>
      </w:r>
    </w:p>
    <w:p>
      <w:pPr>
        <w:pStyle w:val="BodyText"/>
        <w:spacing w:line="240" w:lineRule="auto"/>
        <w:ind w:right="0" w:firstLine="0"/>
        <w:jc w:val="left"/>
        <w:rPr>
          <w:rFonts w:ascii="Times New Roman" w:hAnsi="Times New Roman" w:cs="Times New Roman" w:eastAsia="Times New Roman" w:hint="default"/>
        </w:rPr>
      </w:pPr>
      <w:r>
        <w:rPr>
          <w:rFonts w:ascii="Times New Roman" w:hAnsi="Times New Roman"/>
        </w:rPr>
        <w:t>«</w:t>
      </w:r>
      <w:r>
        <w:rPr/>
        <w:t>Управление персоналом</w:t>
      </w:r>
      <w:r>
        <w:rPr>
          <w:rFonts w:ascii="Times New Roman" w:hAnsi="Times New Roman"/>
        </w:rPr>
        <w:t>» </w:t>
      </w:r>
      <w:r>
        <w:rPr/>
        <w:t>по профилю подготовки </w:t>
      </w:r>
      <w:r>
        <w:rPr>
          <w:rFonts w:ascii="Times New Roman" w:hAnsi="Times New Roman"/>
        </w:rPr>
        <w:t>«</w:t>
      </w:r>
      <w:r>
        <w:rPr/>
        <w:t>Управление персоналом организации</w:t>
      </w:r>
      <w:r>
        <w:rPr>
          <w:rFonts w:ascii="Times New Roman" w:hAnsi="Times New Roman"/>
        </w:rPr>
        <w:t>».</w:t>
      </w:r>
    </w:p>
    <w:p>
      <w:pPr>
        <w:pStyle w:val="BodyText"/>
        <w:spacing w:line="240" w:lineRule="auto" w:before="2"/>
        <w:ind w:right="120" w:firstLine="540"/>
        <w:jc w:val="both"/>
        <w:rPr>
          <w:rFonts w:ascii="Times New Roman" w:hAnsi="Times New Roman" w:cs="Times New Roman" w:eastAsia="Times New Roman" w:hint="default"/>
        </w:rPr>
      </w:pPr>
      <w:r>
        <w:rPr/>
        <w:t>В соответствии с учебным планом студент заочной формы обучения обязан написать и защитить контрольную работу</w:t>
      </w:r>
      <w:r>
        <w:rPr>
          <w:rFonts w:ascii="Times New Roman" w:hAnsi="Times New Roman"/>
        </w:rPr>
        <w:t>. </w:t>
      </w:r>
      <w:r>
        <w:rPr/>
        <w:t>Выполнение контрольной работы направлено на получение студентами дополнительных сведений в области экономического анализа и формирование навыков самостоятельной работы с учебной и научной литературой</w:t>
      </w:r>
      <w:r>
        <w:rPr>
          <w:rFonts w:ascii="Times New Roman" w:hAnsi="Times New Roman"/>
        </w:rPr>
        <w:t>, </w:t>
      </w:r>
      <w:r>
        <w:rPr/>
        <w:t>развитие творческого</w:t>
      </w:r>
      <w:r>
        <w:rPr>
          <w:spacing w:val="-21"/>
        </w:rPr>
        <w:t> </w:t>
      </w:r>
      <w:r>
        <w:rPr/>
        <w:t>мышления</w:t>
      </w:r>
      <w:r>
        <w:rPr>
          <w:rFonts w:ascii="Times New Roman" w:hAnsi="Times New Roman"/>
        </w:rPr>
        <w:t>.</w:t>
      </w:r>
    </w:p>
    <w:p>
      <w:pPr>
        <w:spacing w:after="0" w:line="240" w:lineRule="auto"/>
        <w:jc w:val="both"/>
        <w:rPr>
          <w:rFonts w:ascii="Times New Roman" w:hAnsi="Times New Roman" w:cs="Times New Roman" w:eastAsia="Times New Roman" w:hint="default"/>
        </w:rPr>
        <w:sectPr>
          <w:pgSz w:w="11900" w:h="16840"/>
          <w:pgMar w:top="1080" w:bottom="280" w:left="1600" w:right="720"/>
        </w:sectPr>
      </w:pPr>
    </w:p>
    <w:p>
      <w:pPr>
        <w:pStyle w:val="Heading1"/>
        <w:spacing w:line="240" w:lineRule="auto" w:before="52"/>
        <w:ind w:left="836" w:right="0"/>
        <w:jc w:val="left"/>
        <w:rPr>
          <w:b w:val="0"/>
          <w:bCs w:val="0"/>
        </w:rPr>
      </w:pPr>
      <w:r>
        <w:rPr/>
        <w:t>Методические указания по выполнению контрольной</w:t>
      </w:r>
      <w:r>
        <w:rPr>
          <w:spacing w:val="-13"/>
        </w:rPr>
        <w:t> </w:t>
      </w:r>
      <w:r>
        <w:rPr/>
        <w:t>работы</w:t>
      </w:r>
      <w:r>
        <w:rPr>
          <w:b w:val="0"/>
        </w:rPr>
      </w:r>
    </w:p>
    <w:p>
      <w:pPr>
        <w:spacing w:line="240" w:lineRule="auto" w:before="7"/>
        <w:rPr>
          <w:rFonts w:ascii="Times New Roman" w:hAnsi="Times New Roman" w:cs="Times New Roman" w:eastAsia="Times New Roman" w:hint="default"/>
          <w:b/>
          <w:bCs/>
          <w:sz w:val="38"/>
          <w:szCs w:val="38"/>
        </w:rPr>
      </w:pPr>
    </w:p>
    <w:p>
      <w:pPr>
        <w:spacing w:line="319" w:lineRule="exact" w:before="0"/>
        <w:ind w:left="809" w:right="0" w:firstLine="0"/>
        <w:jc w:val="left"/>
        <w:rPr>
          <w:rFonts w:ascii="Times New Roman" w:hAnsi="Times New Roman" w:cs="Times New Roman" w:eastAsia="Times New Roman" w:hint="default"/>
          <w:sz w:val="28"/>
          <w:szCs w:val="28"/>
        </w:rPr>
      </w:pPr>
      <w:r>
        <w:rPr>
          <w:rFonts w:ascii="Times New Roman" w:hAnsi="Times New Roman"/>
          <w:b/>
          <w:sz w:val="28"/>
        </w:rPr>
        <w:t>Оформление контрольной</w:t>
      </w:r>
      <w:r>
        <w:rPr>
          <w:rFonts w:ascii="Times New Roman" w:hAnsi="Times New Roman"/>
          <w:b/>
          <w:spacing w:val="-6"/>
          <w:sz w:val="28"/>
        </w:rPr>
        <w:t> </w:t>
      </w:r>
      <w:r>
        <w:rPr>
          <w:rFonts w:ascii="Times New Roman" w:hAnsi="Times New Roman"/>
          <w:b/>
          <w:sz w:val="28"/>
        </w:rPr>
        <w:t>работы</w:t>
      </w:r>
      <w:r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sz w:val="28"/>
        </w:rPr>
      </w:r>
    </w:p>
    <w:p>
      <w:pPr>
        <w:pStyle w:val="BodyText"/>
        <w:spacing w:line="240" w:lineRule="auto"/>
        <w:ind w:right="98"/>
        <w:jc w:val="both"/>
        <w:rPr>
          <w:rFonts w:ascii="Times New Roman" w:hAnsi="Times New Roman" w:cs="Times New Roman" w:eastAsia="Times New Roman" w:hint="default"/>
        </w:rPr>
      </w:pPr>
      <w:r>
        <w:rPr/>
        <w:t>Работа выполняется печатным способом на одной странице листа бумаги формата А</w:t>
      </w:r>
      <w:r>
        <w:rPr>
          <w:rFonts w:ascii="Times New Roman" w:hAnsi="Times New Roman" w:cs="Times New Roman" w:eastAsia="Times New Roman" w:hint="default"/>
        </w:rPr>
        <w:t>4, </w:t>
      </w:r>
      <w:r>
        <w:rPr/>
        <w:t>через полтора интервала</w:t>
      </w:r>
      <w:r>
        <w:rPr>
          <w:rFonts w:ascii="Times New Roman" w:hAnsi="Times New Roman" w:cs="Times New Roman" w:eastAsia="Times New Roman" w:hint="default"/>
        </w:rPr>
        <w:t>. </w:t>
      </w:r>
      <w:r>
        <w:rPr/>
        <w:t>Поля</w:t>
      </w:r>
      <w:r>
        <w:rPr>
          <w:rFonts w:ascii="Times New Roman" w:hAnsi="Times New Roman" w:cs="Times New Roman" w:eastAsia="Times New Roman" w:hint="default"/>
        </w:rPr>
        <w:t>: </w:t>
      </w:r>
      <w:r>
        <w:rPr/>
        <w:t>правое </w:t>
      </w:r>
      <w:r>
        <w:rPr>
          <w:rFonts w:ascii="Times New Roman" w:hAnsi="Times New Roman" w:cs="Times New Roman" w:eastAsia="Times New Roman" w:hint="default"/>
        </w:rPr>
        <w:t>– 1,5 </w:t>
      </w:r>
      <w:r>
        <w:rPr/>
        <w:t>см</w:t>
      </w:r>
      <w:r>
        <w:rPr>
          <w:rFonts w:ascii="Times New Roman" w:hAnsi="Times New Roman" w:cs="Times New Roman" w:eastAsia="Times New Roman" w:hint="default"/>
        </w:rPr>
        <w:t>, </w:t>
      </w:r>
      <w:r>
        <w:rPr/>
        <w:t>левое </w:t>
      </w:r>
      <w:r>
        <w:rPr>
          <w:rFonts w:ascii="Times New Roman" w:hAnsi="Times New Roman" w:cs="Times New Roman" w:eastAsia="Times New Roman" w:hint="default"/>
        </w:rPr>
        <w:t>–  3 </w:t>
      </w:r>
      <w:r>
        <w:rPr/>
        <w:t>см</w:t>
      </w:r>
      <w:r>
        <w:rPr>
          <w:rFonts w:ascii="Times New Roman" w:hAnsi="Times New Roman" w:cs="Times New Roman" w:eastAsia="Times New Roman" w:hint="default"/>
        </w:rPr>
        <w:t>, </w:t>
      </w:r>
      <w:r>
        <w:rPr/>
        <w:t>верхнее и нижнее </w:t>
      </w:r>
      <w:r>
        <w:rPr>
          <w:rFonts w:ascii="Times New Roman" w:hAnsi="Times New Roman" w:cs="Times New Roman" w:eastAsia="Times New Roman" w:hint="default"/>
        </w:rPr>
        <w:t>2 </w:t>
      </w:r>
      <w:r>
        <w:rPr/>
        <w:t>см</w:t>
      </w:r>
      <w:r>
        <w:rPr>
          <w:rFonts w:ascii="Times New Roman" w:hAnsi="Times New Roman" w:cs="Times New Roman" w:eastAsia="Times New Roman" w:hint="default"/>
        </w:rPr>
        <w:t>. </w:t>
      </w:r>
      <w:r>
        <w:rPr/>
        <w:t>Шрифт </w:t>
      </w:r>
      <w:r>
        <w:rPr>
          <w:rFonts w:ascii="Times New Roman" w:hAnsi="Times New Roman" w:cs="Times New Roman" w:eastAsia="Times New Roman" w:hint="default"/>
        </w:rPr>
        <w:t>– Times New Roman, </w:t>
      </w:r>
      <w:r>
        <w:rPr/>
        <w:t>размер шрифта </w:t>
      </w:r>
      <w:r>
        <w:rPr>
          <w:rFonts w:ascii="Times New Roman" w:hAnsi="Times New Roman" w:cs="Times New Roman" w:eastAsia="Times New Roman" w:hint="default"/>
        </w:rPr>
        <w:t>–  14 </w:t>
      </w:r>
      <w:r>
        <w:rPr/>
        <w:t>пт по тексту</w:t>
      </w:r>
      <w:r>
        <w:rPr>
          <w:rFonts w:ascii="Times New Roman" w:hAnsi="Times New Roman" w:cs="Times New Roman" w:eastAsia="Times New Roman" w:hint="default"/>
        </w:rPr>
        <w:t>, </w:t>
      </w:r>
      <w:r>
        <w:rPr/>
        <w:t>в таблицах </w:t>
      </w:r>
      <w:r>
        <w:rPr>
          <w:rFonts w:ascii="Times New Roman" w:hAnsi="Times New Roman" w:cs="Times New Roman" w:eastAsia="Times New Roman" w:hint="default"/>
        </w:rPr>
        <w:t>– 12 </w:t>
      </w:r>
      <w:r>
        <w:rPr/>
        <w:t>пт</w:t>
      </w:r>
      <w:r>
        <w:rPr>
          <w:rFonts w:ascii="Times New Roman" w:hAnsi="Times New Roman" w:cs="Times New Roman" w:eastAsia="Times New Roman" w:hint="default"/>
        </w:rPr>
        <w:t>. </w:t>
      </w:r>
      <w:r>
        <w:rPr/>
        <w:t>Выравнивание текста осуществляется по ширине страницы</w:t>
      </w:r>
      <w:r>
        <w:rPr>
          <w:rFonts w:ascii="Times New Roman" w:hAnsi="Times New Roman" w:cs="Times New Roman" w:eastAsia="Times New Roman" w:hint="default"/>
        </w:rPr>
        <w:t>. </w:t>
      </w:r>
      <w:r>
        <w:rPr/>
        <w:t>Отступ абзаца </w:t>
      </w:r>
      <w:r>
        <w:rPr>
          <w:rFonts w:ascii="Times New Roman" w:hAnsi="Times New Roman" w:cs="Times New Roman" w:eastAsia="Times New Roman" w:hint="default"/>
        </w:rPr>
        <w:t>– 1,25</w:t>
      </w:r>
      <w:r>
        <w:rPr>
          <w:rFonts w:ascii="Times New Roman" w:hAnsi="Times New Roman" w:cs="Times New Roman" w:eastAsia="Times New Roman" w:hint="default"/>
          <w:spacing w:val="-12"/>
        </w:rPr>
        <w:t> </w:t>
      </w:r>
      <w:r>
        <w:rPr/>
        <w:t>см</w:t>
      </w:r>
      <w:r>
        <w:rPr>
          <w:rFonts w:ascii="Times New Roman" w:hAnsi="Times New Roman" w:cs="Times New Roman" w:eastAsia="Times New Roman" w:hint="default"/>
        </w:rPr>
        <w:t>.</w:t>
      </w:r>
    </w:p>
    <w:p>
      <w:pPr>
        <w:pStyle w:val="BodyText"/>
        <w:spacing w:line="321" w:lineRule="exact"/>
        <w:ind w:left="809" w:right="0" w:firstLine="0"/>
        <w:jc w:val="left"/>
        <w:rPr>
          <w:rFonts w:ascii="Times New Roman" w:hAnsi="Times New Roman" w:cs="Times New Roman" w:eastAsia="Times New Roman" w:hint="default"/>
        </w:rPr>
      </w:pPr>
      <w:r>
        <w:rPr/>
        <w:t>Каждая</w:t>
      </w:r>
      <w:r>
        <w:rPr>
          <w:spacing w:val="47"/>
        </w:rPr>
        <w:t> </w:t>
      </w:r>
      <w:r>
        <w:rPr/>
        <w:t>таблица</w:t>
      </w:r>
      <w:r>
        <w:rPr>
          <w:spacing w:val="44"/>
        </w:rPr>
        <w:t> </w:t>
      </w:r>
      <w:r>
        <w:rPr/>
        <w:t>и</w:t>
      </w:r>
      <w:r>
        <w:rPr>
          <w:spacing w:val="45"/>
        </w:rPr>
        <w:t> </w:t>
      </w:r>
      <w:r>
        <w:rPr/>
        <w:t>каждый</w:t>
      </w:r>
      <w:r>
        <w:rPr>
          <w:spacing w:val="48"/>
        </w:rPr>
        <w:t> </w:t>
      </w:r>
      <w:r>
        <w:rPr/>
        <w:t>рисунок</w:t>
      </w:r>
      <w:r>
        <w:rPr>
          <w:spacing w:val="45"/>
        </w:rPr>
        <w:t> </w:t>
      </w:r>
      <w:r>
        <w:rPr/>
        <w:t>должны</w:t>
      </w:r>
      <w:r>
        <w:rPr>
          <w:spacing w:val="45"/>
        </w:rPr>
        <w:t> </w:t>
      </w:r>
      <w:r>
        <w:rPr/>
        <w:t>иметь</w:t>
      </w:r>
      <w:r>
        <w:rPr>
          <w:spacing w:val="42"/>
        </w:rPr>
        <w:t> </w:t>
      </w:r>
      <w:r>
        <w:rPr/>
        <w:t>номер</w:t>
      </w:r>
      <w:r>
        <w:rPr>
          <w:spacing w:val="45"/>
        </w:rPr>
        <w:t> </w:t>
      </w:r>
      <w:r>
        <w:rPr/>
        <w:t>и</w:t>
      </w:r>
      <w:r>
        <w:rPr>
          <w:spacing w:val="47"/>
        </w:rPr>
        <w:t> </w:t>
      </w:r>
      <w:r>
        <w:rPr/>
        <w:t>название</w:t>
      </w:r>
      <w:r>
        <w:rPr>
          <w:rFonts w:ascii="Times New Roman" w:hAnsi="Times New Roman"/>
        </w:rPr>
        <w:t>.</w:t>
      </w:r>
    </w:p>
    <w:p>
      <w:pPr>
        <w:pStyle w:val="BodyText"/>
        <w:spacing w:line="322" w:lineRule="exact"/>
        <w:ind w:right="0" w:firstLine="0"/>
        <w:jc w:val="left"/>
        <w:rPr>
          <w:rFonts w:ascii="Times New Roman" w:hAnsi="Times New Roman" w:cs="Times New Roman" w:eastAsia="Times New Roman" w:hint="default"/>
        </w:rPr>
      </w:pPr>
      <w:r>
        <w:rPr/>
        <w:t>Нумерация </w:t>
      </w:r>
      <w:r>
        <w:rPr>
          <w:rFonts w:ascii="Times New Roman" w:hAnsi="Times New Roman" w:cs="Times New Roman" w:eastAsia="Times New Roman" w:hint="default"/>
        </w:rPr>
        <w:t>– </w:t>
      </w:r>
      <w:r>
        <w:rPr/>
        <w:t>сквозная по всей</w:t>
      </w:r>
      <w:r>
        <w:rPr>
          <w:spacing w:val="-8"/>
        </w:rPr>
        <w:t> </w:t>
      </w:r>
      <w:r>
        <w:rPr/>
        <w:t>работе</w:t>
      </w:r>
      <w:r>
        <w:rPr>
          <w:rFonts w:ascii="Times New Roman" w:hAnsi="Times New Roman" w:cs="Times New Roman" w:eastAsia="Times New Roman" w:hint="default"/>
        </w:rPr>
        <w:t>.</w:t>
      </w:r>
    </w:p>
    <w:p>
      <w:pPr>
        <w:pStyle w:val="BodyText"/>
        <w:spacing w:line="240" w:lineRule="auto"/>
        <w:ind w:right="98"/>
        <w:jc w:val="both"/>
        <w:rPr>
          <w:rFonts w:ascii="Times New Roman" w:hAnsi="Times New Roman" w:cs="Times New Roman" w:eastAsia="Times New Roman" w:hint="default"/>
        </w:rPr>
      </w:pPr>
      <w:r>
        <w:rPr/>
        <w:t>В работе обязательны ссылки на используемые источники информации</w:t>
      </w:r>
      <w:r>
        <w:rPr>
          <w:rFonts w:ascii="Times New Roman" w:hAnsi="Times New Roman"/>
        </w:rPr>
        <w:t>. </w:t>
      </w:r>
      <w:r>
        <w:rPr/>
        <w:t>Ссылки проставляются в квадратных скобках</w:t>
      </w:r>
      <w:r>
        <w:rPr>
          <w:rFonts w:ascii="Times New Roman" w:hAnsi="Times New Roman"/>
        </w:rPr>
        <w:t>, </w:t>
      </w:r>
      <w:r>
        <w:rPr/>
        <w:t>с указанием номера источника </w:t>
      </w:r>
      <w:r>
        <w:rPr>
          <w:rFonts w:ascii="Times New Roman" w:hAnsi="Times New Roman"/>
        </w:rPr>
        <w:t>(</w:t>
      </w:r>
      <w:r>
        <w:rPr/>
        <w:t>источников</w:t>
      </w:r>
      <w:r>
        <w:rPr>
          <w:rFonts w:ascii="Times New Roman" w:hAnsi="Times New Roman"/>
        </w:rPr>
        <w:t>) </w:t>
      </w:r>
      <w:r>
        <w:rPr/>
        <w:t>из списка литературы или в виде сноски в низу</w:t>
      </w:r>
      <w:r>
        <w:rPr>
          <w:spacing w:val="-25"/>
        </w:rPr>
        <w:t> </w:t>
      </w:r>
      <w:r>
        <w:rPr/>
        <w:t>страницы</w:t>
      </w:r>
      <w:r>
        <w:rPr>
          <w:rFonts w:ascii="Times New Roman" w:hAnsi="Times New Roman"/>
        </w:rPr>
        <w:t>.</w:t>
      </w:r>
    </w:p>
    <w:p>
      <w:pPr>
        <w:spacing w:line="240" w:lineRule="auto" w:before="6"/>
        <w:rPr>
          <w:rFonts w:ascii="Times New Roman" w:hAnsi="Times New Roman" w:cs="Times New Roman" w:eastAsia="Times New Roman" w:hint="default"/>
          <w:sz w:val="28"/>
          <w:szCs w:val="28"/>
        </w:rPr>
      </w:pPr>
    </w:p>
    <w:p>
      <w:pPr>
        <w:pStyle w:val="Heading1"/>
        <w:spacing w:line="319" w:lineRule="exact"/>
        <w:ind w:left="809" w:right="0"/>
        <w:jc w:val="left"/>
        <w:rPr>
          <w:rFonts w:ascii="Times New Roman" w:hAnsi="Times New Roman" w:cs="Times New Roman" w:eastAsia="Times New Roman" w:hint="default"/>
          <w:b w:val="0"/>
          <w:bCs w:val="0"/>
        </w:rPr>
      </w:pPr>
      <w:r>
        <w:rPr/>
        <w:t>Структура контрольной</w:t>
      </w:r>
      <w:r>
        <w:rPr>
          <w:spacing w:val="-11"/>
        </w:rPr>
        <w:t> </w:t>
      </w:r>
      <w:r>
        <w:rPr/>
        <w:t>работы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b w:val="0"/>
        </w:rPr>
      </w:r>
    </w:p>
    <w:p>
      <w:pPr>
        <w:pStyle w:val="BodyText"/>
        <w:spacing w:line="322" w:lineRule="exact" w:before="1"/>
        <w:ind w:right="99"/>
        <w:jc w:val="both"/>
        <w:rPr>
          <w:rFonts w:ascii="Times New Roman" w:hAnsi="Times New Roman" w:cs="Times New Roman" w:eastAsia="Times New Roman" w:hint="default"/>
        </w:rPr>
      </w:pPr>
      <w:r>
        <w:rPr/>
        <w:t>Контрольная работа выполняется на основе бухгалтерской отчетности реального предприятия</w:t>
      </w:r>
      <w:r>
        <w:rPr>
          <w:rFonts w:ascii="Times New Roman" w:hAnsi="Times New Roman"/>
        </w:rPr>
        <w:t>. </w:t>
      </w:r>
      <w:r>
        <w:rPr/>
        <w:t>Используемые формы отчетности прикладываются к контрольной работе в виде приложений после списка</w:t>
      </w:r>
      <w:r>
        <w:rPr>
          <w:spacing w:val="-21"/>
        </w:rPr>
        <w:t> </w:t>
      </w:r>
      <w:r>
        <w:rPr/>
        <w:t>литературы</w:t>
      </w:r>
      <w:r>
        <w:rPr>
          <w:rFonts w:ascii="Times New Roman" w:hAnsi="Times New Roman"/>
        </w:rPr>
        <w:t>.</w:t>
      </w:r>
    </w:p>
    <w:p>
      <w:pPr>
        <w:pStyle w:val="BodyText"/>
        <w:spacing w:line="322" w:lineRule="exact"/>
        <w:ind w:right="98"/>
        <w:jc w:val="both"/>
        <w:rPr>
          <w:rFonts w:ascii="Times New Roman" w:hAnsi="Times New Roman" w:cs="Times New Roman" w:eastAsia="Times New Roman" w:hint="default"/>
        </w:rPr>
      </w:pPr>
      <w:r>
        <w:rPr>
          <w:w w:val="100"/>
        </w:rPr>
      </w:r>
      <w:r>
        <w:rPr>
          <w:u w:val="single" w:color="000000"/>
        </w:rPr>
        <w:t>Структура работы </w:t>
      </w:r>
      <w:r>
        <w:rPr/>
        <w:t>включает</w:t>
      </w:r>
      <w:r>
        <w:rPr>
          <w:rFonts w:ascii="Times New Roman" w:hAnsi="Times New Roman"/>
        </w:rPr>
        <w:t>: </w:t>
      </w:r>
      <w:r>
        <w:rPr/>
        <w:t>титульный лист</w:t>
      </w:r>
      <w:r>
        <w:rPr>
          <w:rFonts w:ascii="Times New Roman" w:hAnsi="Times New Roman"/>
        </w:rPr>
        <w:t>, </w:t>
      </w:r>
      <w:r>
        <w:rPr/>
        <w:t>введение</w:t>
      </w:r>
      <w:r>
        <w:rPr>
          <w:rFonts w:ascii="Times New Roman" w:hAnsi="Times New Roman"/>
        </w:rPr>
        <w:t>, </w:t>
      </w:r>
      <w:r>
        <w:rPr/>
        <w:t>основной  текст</w:t>
      </w:r>
      <w:r>
        <w:rPr>
          <w:rFonts w:ascii="Times New Roman" w:hAnsi="Times New Roman"/>
        </w:rPr>
        <w:t>, </w:t>
      </w:r>
      <w:r>
        <w:rPr/>
        <w:t>заключение</w:t>
      </w:r>
      <w:r>
        <w:rPr>
          <w:rFonts w:ascii="Times New Roman" w:hAnsi="Times New Roman"/>
        </w:rPr>
        <w:t>, </w:t>
      </w:r>
      <w:r>
        <w:rPr/>
        <w:t>список литературы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spacing w:val="-14"/>
        </w:rPr>
        <w:t> </w:t>
      </w:r>
      <w:r>
        <w:rPr/>
        <w:t>приложения</w:t>
      </w:r>
      <w:r>
        <w:rPr>
          <w:rFonts w:ascii="Times New Roman" w:hAnsi="Times New Roman"/>
        </w:rPr>
        <w:t>.</w:t>
      </w:r>
    </w:p>
    <w:p>
      <w:pPr>
        <w:pStyle w:val="BodyText"/>
        <w:spacing w:line="240" w:lineRule="auto"/>
        <w:ind w:right="99"/>
        <w:jc w:val="both"/>
        <w:rPr>
          <w:rFonts w:ascii="Times New Roman" w:hAnsi="Times New Roman" w:cs="Times New Roman" w:eastAsia="Times New Roman" w:hint="default"/>
        </w:rPr>
      </w:pPr>
      <w:r>
        <w:rPr>
          <w:w w:val="100"/>
        </w:rPr>
      </w:r>
      <w:r>
        <w:rPr>
          <w:u w:val="single" w:color="000000"/>
        </w:rPr>
        <w:t>Во введении </w:t>
      </w:r>
      <w:r>
        <w:rPr/>
        <w:t>обосновывается актуальность экономического анализа для </w:t>
      </w:r>
      <w:r>
        <w:rPr/>
        <w:t>управления предприятием</w:t>
      </w:r>
      <w:r>
        <w:rPr>
          <w:rFonts w:ascii="Times New Roman" w:hAnsi="Times New Roman"/>
        </w:rPr>
        <w:t>, </w:t>
      </w:r>
      <w:r>
        <w:rPr/>
        <w:t>ставится цель контрольной работы и определяются задачи</w:t>
      </w:r>
      <w:r>
        <w:rPr>
          <w:rFonts w:ascii="Times New Roman" w:hAnsi="Times New Roman"/>
        </w:rPr>
        <w:t>, </w:t>
      </w:r>
      <w:r>
        <w:rPr/>
        <w:t>решение которых необходимо для достижения поставленной цели</w:t>
      </w:r>
      <w:r>
        <w:rPr>
          <w:rFonts w:ascii="Times New Roman" w:hAnsi="Times New Roman"/>
        </w:rPr>
        <w:t>. (</w:t>
      </w:r>
      <w:r>
        <w:rPr/>
        <w:t>Объем </w:t>
      </w:r>
      <w:r>
        <w:rPr>
          <w:rFonts w:ascii="Times New Roman" w:hAnsi="Times New Roman"/>
        </w:rPr>
        <w:t>1-2</w:t>
      </w:r>
      <w:r>
        <w:rPr>
          <w:rFonts w:ascii="Times New Roman" w:hAnsi="Times New Roman"/>
          <w:spacing w:val="-14"/>
        </w:rPr>
        <w:t> </w:t>
      </w:r>
      <w:r>
        <w:rPr/>
        <w:t>страницы</w:t>
      </w:r>
      <w:r>
        <w:rPr>
          <w:rFonts w:ascii="Times New Roman" w:hAnsi="Times New Roman"/>
        </w:rPr>
        <w:t>).</w:t>
      </w:r>
    </w:p>
    <w:p>
      <w:pPr>
        <w:pStyle w:val="BodyText"/>
        <w:spacing w:line="240" w:lineRule="auto"/>
        <w:ind w:right="98"/>
        <w:jc w:val="both"/>
        <w:rPr>
          <w:rFonts w:ascii="Times New Roman" w:hAnsi="Times New Roman" w:cs="Times New Roman" w:eastAsia="Times New Roman" w:hint="default"/>
        </w:rPr>
      </w:pPr>
      <w:r>
        <w:rPr>
          <w:w w:val="100"/>
        </w:rPr>
      </w:r>
      <w:r>
        <w:rPr>
          <w:u w:val="single" w:color="000000"/>
        </w:rPr>
        <w:t>Основной текст </w:t>
      </w:r>
      <w:r>
        <w:rPr/>
        <w:t>контрольной работы должен содержать теоретические </w:t>
      </w:r>
      <w:r>
        <w:rPr/>
        <w:t>положения и экономическую интерпретацию результатов проведенного анализа</w:t>
      </w:r>
      <w:r>
        <w:rPr>
          <w:rFonts w:ascii="Times New Roman" w:hAnsi="Times New Roman"/>
        </w:rPr>
        <w:t>. </w:t>
      </w:r>
      <w:r>
        <w:rPr/>
        <w:t>Результаты анализа оформляются в табличной форме и</w:t>
      </w:r>
      <w:r>
        <w:rPr>
          <w:rFonts w:ascii="Times New Roman" w:hAnsi="Times New Roman"/>
        </w:rPr>
        <w:t>, </w:t>
      </w:r>
      <w:r>
        <w:rPr/>
        <w:t>где необходимо</w:t>
      </w:r>
      <w:r>
        <w:rPr>
          <w:rFonts w:ascii="Times New Roman" w:hAnsi="Times New Roman"/>
        </w:rPr>
        <w:t>, </w:t>
      </w:r>
      <w:r>
        <w:rPr/>
        <w:t>иллюстрируются</w:t>
      </w:r>
      <w:r>
        <w:rPr>
          <w:spacing w:val="-9"/>
        </w:rPr>
        <w:t> </w:t>
      </w:r>
      <w:r>
        <w:rPr/>
        <w:t>графиками</w:t>
      </w:r>
      <w:r>
        <w:rPr>
          <w:rFonts w:ascii="Times New Roman" w:hAnsi="Times New Roman"/>
        </w:rPr>
        <w:t>.</w:t>
      </w:r>
    </w:p>
    <w:p>
      <w:pPr>
        <w:pStyle w:val="BodyText"/>
        <w:spacing w:line="240" w:lineRule="auto"/>
        <w:ind w:right="105"/>
        <w:jc w:val="both"/>
        <w:rPr>
          <w:rFonts w:ascii="Times New Roman" w:hAnsi="Times New Roman" w:cs="Times New Roman" w:eastAsia="Times New Roman" w:hint="default"/>
        </w:rPr>
      </w:pPr>
      <w:r>
        <w:rPr>
          <w:w w:val="100"/>
        </w:rPr>
      </w:r>
      <w:r>
        <w:rPr>
          <w:u w:val="single" w:color="000000"/>
        </w:rPr>
        <w:t>В заключении </w:t>
      </w:r>
      <w:r>
        <w:rPr/>
        <w:t>приводятся основные выводы по всей проделанной </w:t>
      </w:r>
      <w:r>
        <w:rPr/>
        <w:t>работе </w:t>
      </w:r>
      <w:r>
        <w:rPr>
          <w:rFonts w:ascii="Times New Roman" w:hAnsi="Times New Roman"/>
        </w:rPr>
        <w:t>(</w:t>
      </w:r>
      <w:r>
        <w:rPr/>
        <w:t>Объем </w:t>
      </w:r>
      <w:r>
        <w:rPr>
          <w:rFonts w:ascii="Times New Roman" w:hAnsi="Times New Roman"/>
        </w:rPr>
        <w:t>2-3</w:t>
      </w:r>
      <w:r>
        <w:rPr>
          <w:rFonts w:ascii="Times New Roman" w:hAnsi="Times New Roman"/>
          <w:spacing w:val="-6"/>
        </w:rPr>
        <w:t> </w:t>
      </w:r>
      <w:r>
        <w:rPr/>
        <w:t>страницы</w:t>
      </w:r>
      <w:r>
        <w:rPr>
          <w:rFonts w:ascii="Times New Roman" w:hAnsi="Times New Roman"/>
        </w:rPr>
        <w:t>).</w:t>
      </w:r>
    </w:p>
    <w:p>
      <w:pPr>
        <w:pStyle w:val="BodyText"/>
        <w:spacing w:line="240" w:lineRule="auto"/>
        <w:ind w:right="98"/>
        <w:jc w:val="both"/>
        <w:rPr>
          <w:rFonts w:ascii="Times New Roman" w:hAnsi="Times New Roman" w:cs="Times New Roman" w:eastAsia="Times New Roman" w:hint="default"/>
        </w:rPr>
      </w:pPr>
      <w:r>
        <w:rPr/>
        <w:t>В конце работы приводится </w:t>
      </w:r>
      <w:r>
        <w:rPr>
          <w:u w:val="single" w:color="000000"/>
        </w:rPr>
        <w:t>список использованной литературы</w:t>
      </w:r>
      <w:r>
        <w:rPr/>
      </w:r>
      <w:r>
        <w:rPr>
          <w:rFonts w:ascii="Times New Roman" w:hAnsi="Times New Roman"/>
        </w:rPr>
        <w:t>. </w:t>
      </w:r>
      <w:r>
        <w:rPr/>
        <w:t>При формировании списка литературы следует руководствоваться следующими правилами</w:t>
      </w:r>
      <w:r>
        <w:rPr>
          <w:rFonts w:ascii="Times New Roman" w:hAnsi="Times New Roman"/>
        </w:rPr>
        <w:t>.</w:t>
      </w:r>
    </w:p>
    <w:p>
      <w:pPr>
        <w:pStyle w:val="BodyText"/>
        <w:spacing w:line="240" w:lineRule="auto" w:before="2"/>
        <w:ind w:right="99"/>
        <w:jc w:val="both"/>
        <w:rPr>
          <w:rFonts w:ascii="Times New Roman" w:hAnsi="Times New Roman" w:cs="Times New Roman" w:eastAsia="Times New Roman" w:hint="default"/>
        </w:rPr>
      </w:pPr>
      <w:r>
        <w:rPr/>
        <w:t>Сначала приводится перечень использованных нормативно</w:t>
      </w:r>
      <w:r>
        <w:rPr>
          <w:rFonts w:ascii="Times New Roman" w:hAnsi="Times New Roman"/>
        </w:rPr>
        <w:t>-</w:t>
      </w:r>
      <w:r>
        <w:rPr/>
        <w:t>правовых актов с указанием даты</w:t>
      </w:r>
      <w:r>
        <w:rPr>
          <w:rFonts w:ascii="Times New Roman" w:hAnsi="Times New Roman"/>
        </w:rPr>
        <w:t>, </w:t>
      </w:r>
      <w:r>
        <w:rPr/>
        <w:t>номера и последней редакции документа</w:t>
      </w:r>
      <w:r>
        <w:rPr>
          <w:rFonts w:ascii="Times New Roman" w:hAnsi="Times New Roman"/>
        </w:rPr>
        <w:t>. </w:t>
      </w:r>
      <w:r>
        <w:rPr/>
        <w:t>Далее приводятся прочие источники в алфавитном</w:t>
      </w:r>
      <w:r>
        <w:rPr>
          <w:spacing w:val="-18"/>
        </w:rPr>
        <w:t> </w:t>
      </w:r>
      <w:r>
        <w:rPr/>
        <w:t>порядке</w:t>
      </w:r>
      <w:r>
        <w:rPr>
          <w:rFonts w:ascii="Times New Roman" w:hAnsi="Times New Roman"/>
        </w:rPr>
        <w:t>.</w:t>
      </w:r>
    </w:p>
    <w:p>
      <w:pPr>
        <w:spacing w:line="321" w:lineRule="exact" w:before="0"/>
        <w:ind w:left="4544" w:right="0" w:firstLine="0"/>
        <w:jc w:val="left"/>
        <w:rPr>
          <w:rFonts w:ascii="Times New Roman" w:hAnsi="Times New Roman" w:cs="Times New Roman" w:eastAsia="Times New Roman" w:hint="default"/>
          <w:sz w:val="28"/>
          <w:szCs w:val="28"/>
        </w:rPr>
      </w:pPr>
      <w:r>
        <w:rPr>
          <w:rFonts w:ascii="Times New Roman" w:hAnsi="Times New Roman"/>
          <w:i/>
          <w:sz w:val="28"/>
        </w:rPr>
        <w:t>Пример оформления списка</w:t>
      </w:r>
      <w:r>
        <w:rPr>
          <w:rFonts w:ascii="Times New Roman" w:hAnsi="Times New Roman"/>
          <w:i/>
          <w:spacing w:val="-14"/>
          <w:sz w:val="28"/>
        </w:rPr>
        <w:t> </w:t>
      </w:r>
      <w:r>
        <w:rPr>
          <w:rFonts w:ascii="Times New Roman" w:hAnsi="Times New Roman"/>
          <w:i/>
          <w:sz w:val="28"/>
        </w:rPr>
        <w:t>литературы</w:t>
      </w:r>
      <w:r>
        <w:rPr>
          <w:rFonts w:ascii="Times New Roman" w:hAnsi="Times New Roman"/>
          <w:sz w:val="28"/>
        </w:rPr>
      </w:r>
    </w:p>
    <w:p>
      <w:pPr>
        <w:pStyle w:val="ListParagraph"/>
        <w:numPr>
          <w:ilvl w:val="0"/>
          <w:numId w:val="1"/>
        </w:numPr>
        <w:tabs>
          <w:tab w:pos="1091" w:val="left" w:leader="none"/>
        </w:tabs>
        <w:spacing w:line="240" w:lineRule="auto" w:before="0" w:after="0"/>
        <w:ind w:left="101" w:right="100" w:firstLine="708"/>
        <w:jc w:val="both"/>
        <w:rPr>
          <w:rFonts w:ascii="Times New Roman" w:hAnsi="Times New Roman" w:cs="Times New Roman" w:eastAsia="Times New Roman" w:hint="default"/>
          <w:sz w:val="28"/>
          <w:szCs w:val="28"/>
        </w:rPr>
      </w:pPr>
      <w:r>
        <w:rPr>
          <w:rFonts w:ascii="Times New Roman" w:hAnsi="Times New Roman" w:cs="Times New Roman" w:eastAsia="Times New Roman" w:hint="default"/>
          <w:sz w:val="28"/>
          <w:szCs w:val="28"/>
        </w:rPr>
        <w:t>«</w:t>
      </w:r>
      <w:r>
        <w:rPr>
          <w:rFonts w:ascii="Times New Roman" w:hAnsi="Times New Roman" w:cs="Times New Roman" w:eastAsia="Times New Roman" w:hint="default"/>
          <w:sz w:val="28"/>
          <w:szCs w:val="28"/>
        </w:rPr>
        <w:t>Налоговый кодекс Российской Федерации</w:t>
      </w:r>
      <w:r>
        <w:rPr>
          <w:rFonts w:ascii="Times New Roman" w:hAnsi="Times New Roman" w:cs="Times New Roman" w:eastAsia="Times New Roman" w:hint="default"/>
          <w:sz w:val="28"/>
          <w:szCs w:val="28"/>
        </w:rPr>
        <w:t>» </w:t>
      </w:r>
      <w:r>
        <w:rPr>
          <w:rFonts w:ascii="Times New Roman" w:hAnsi="Times New Roman" w:cs="Times New Roman" w:eastAsia="Times New Roman" w:hint="default"/>
          <w:sz w:val="28"/>
          <w:szCs w:val="28"/>
        </w:rPr>
        <w:t>от </w:t>
      </w:r>
      <w:r>
        <w:rPr>
          <w:rFonts w:ascii="Times New Roman" w:hAnsi="Times New Roman" w:cs="Times New Roman" w:eastAsia="Times New Roman" w:hint="default"/>
          <w:sz w:val="28"/>
          <w:szCs w:val="28"/>
        </w:rPr>
        <w:t>05.08.2007 </w:t>
      </w:r>
      <w:r>
        <w:rPr>
          <w:rFonts w:ascii="Times New Roman" w:hAnsi="Times New Roman" w:cs="Times New Roman" w:eastAsia="Times New Roman" w:hint="default"/>
          <w:sz w:val="28"/>
          <w:szCs w:val="28"/>
        </w:rPr>
        <w:t>№ </w:t>
      </w:r>
      <w:r>
        <w:rPr>
          <w:rFonts w:ascii="Times New Roman" w:hAnsi="Times New Roman" w:cs="Times New Roman" w:eastAsia="Times New Roman" w:hint="default"/>
          <w:sz w:val="28"/>
          <w:szCs w:val="28"/>
        </w:rPr>
        <w:t>117-</w:t>
      </w:r>
      <w:r>
        <w:rPr>
          <w:rFonts w:ascii="Times New Roman" w:hAnsi="Times New Roman" w:cs="Times New Roman" w:eastAsia="Times New Roman" w:hint="default"/>
          <w:sz w:val="28"/>
          <w:szCs w:val="28"/>
        </w:rPr>
        <w:t>ФЗ </w:t>
      </w:r>
      <w:r>
        <w:rPr>
          <w:rFonts w:ascii="Times New Roman" w:hAnsi="Times New Roman" w:cs="Times New Roman" w:eastAsia="Times New Roman" w:hint="default"/>
          <w:sz w:val="28"/>
          <w:szCs w:val="28"/>
        </w:rPr>
        <w:t>(</w:t>
      </w:r>
      <w:r>
        <w:rPr>
          <w:rFonts w:ascii="Times New Roman" w:hAnsi="Times New Roman" w:cs="Times New Roman" w:eastAsia="Times New Roman" w:hint="default"/>
          <w:sz w:val="28"/>
          <w:szCs w:val="28"/>
        </w:rPr>
        <w:t>ред</w:t>
      </w:r>
      <w:r>
        <w:rPr>
          <w:rFonts w:ascii="Times New Roman" w:hAnsi="Times New Roman" w:cs="Times New Roman" w:eastAsia="Times New Roman" w:hint="default"/>
          <w:sz w:val="28"/>
          <w:szCs w:val="28"/>
        </w:rPr>
        <w:t>. </w:t>
      </w:r>
      <w:r>
        <w:rPr>
          <w:rFonts w:ascii="Times New Roman" w:hAnsi="Times New Roman" w:cs="Times New Roman" w:eastAsia="Times New Roman" w:hint="default"/>
          <w:sz w:val="28"/>
          <w:szCs w:val="28"/>
        </w:rPr>
        <w:t>от</w:t>
      </w:r>
      <w:r>
        <w:rPr>
          <w:rFonts w:ascii="Times New Roman" w:hAnsi="Times New Roman" w:cs="Times New Roman" w:eastAsia="Times New Roman" w:hint="default"/>
          <w:spacing w:val="-3"/>
          <w:sz w:val="28"/>
          <w:szCs w:val="28"/>
        </w:rPr>
        <w:t> </w:t>
      </w:r>
      <w:r>
        <w:rPr>
          <w:rFonts w:ascii="Times New Roman" w:hAnsi="Times New Roman" w:cs="Times New Roman" w:eastAsia="Times New Roman" w:hint="default"/>
          <w:sz w:val="28"/>
          <w:szCs w:val="28"/>
        </w:rPr>
        <w:t>25.12.2012).</w:t>
      </w:r>
    </w:p>
    <w:p>
      <w:pPr>
        <w:pStyle w:val="ListParagraph"/>
        <w:numPr>
          <w:ilvl w:val="0"/>
          <w:numId w:val="1"/>
        </w:numPr>
        <w:tabs>
          <w:tab w:pos="1091" w:val="left" w:leader="none"/>
        </w:tabs>
        <w:spacing w:line="240" w:lineRule="auto" w:before="2" w:after="0"/>
        <w:ind w:left="101" w:right="101" w:firstLine="708"/>
        <w:jc w:val="both"/>
        <w:rPr>
          <w:rFonts w:ascii="Times New Roman" w:hAnsi="Times New Roman" w:cs="Times New Roman" w:eastAsia="Times New Roman" w:hint="default"/>
          <w:sz w:val="28"/>
          <w:szCs w:val="28"/>
        </w:rPr>
      </w:pPr>
      <w:r>
        <w:rPr>
          <w:rFonts w:ascii="Times New Roman" w:hAnsi="Times New Roman"/>
          <w:sz w:val="28"/>
        </w:rPr>
        <w:t>Исик Л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. </w:t>
      </w:r>
      <w:r>
        <w:rPr>
          <w:rFonts w:ascii="Times New Roman" w:hAnsi="Times New Roman"/>
          <w:sz w:val="28"/>
        </w:rPr>
        <w:t>Мониторинг финансового состояния и оценка возможности  банкротства  предприятия  </w:t>
      </w:r>
      <w:r>
        <w:rPr>
          <w:rFonts w:ascii="Times New Roman" w:hAnsi="Times New Roman"/>
          <w:sz w:val="28"/>
        </w:rPr>
        <w:t>//  </w:t>
      </w:r>
      <w:r>
        <w:rPr>
          <w:rFonts w:ascii="Times New Roman" w:hAnsi="Times New Roman"/>
          <w:sz w:val="28"/>
        </w:rPr>
        <w:t>Финансовый  менеджмент</w:t>
      </w:r>
      <w:r>
        <w:rPr>
          <w:rFonts w:ascii="Times New Roman" w:hAnsi="Times New Roman"/>
          <w:sz w:val="28"/>
        </w:rPr>
        <w:t>,  </w:t>
      </w:r>
      <w:r>
        <w:rPr>
          <w:rFonts w:ascii="Times New Roman" w:hAnsi="Times New Roman"/>
          <w:spacing w:val="54"/>
          <w:sz w:val="28"/>
        </w:rPr>
        <w:t> </w:t>
      </w:r>
      <w:r>
        <w:rPr>
          <w:rFonts w:ascii="Times New Roman" w:hAnsi="Times New Roman"/>
          <w:sz w:val="28"/>
        </w:rPr>
        <w:t>2013</w:t>
      </w:r>
    </w:p>
    <w:p>
      <w:pPr>
        <w:pStyle w:val="BodyText"/>
        <w:spacing w:line="321" w:lineRule="exact"/>
        <w:ind w:right="0" w:firstLine="0"/>
        <w:jc w:val="left"/>
        <w:rPr>
          <w:rFonts w:ascii="Times New Roman" w:hAnsi="Times New Roman" w:cs="Times New Roman" w:eastAsia="Times New Roman" w:hint="default"/>
        </w:rPr>
      </w:pPr>
      <w:r>
        <w:rPr/>
        <w:t>№ </w:t>
      </w:r>
      <w:r>
        <w:rPr>
          <w:rFonts w:ascii="Times New Roman" w:hAnsi="Times New Roman" w:cs="Times New Roman" w:eastAsia="Times New Roman" w:hint="default"/>
        </w:rPr>
        <w:t>2, </w:t>
      </w:r>
      <w:r>
        <w:rPr/>
        <w:t>С</w:t>
      </w:r>
      <w:r>
        <w:rPr>
          <w:rFonts w:ascii="Times New Roman" w:hAnsi="Times New Roman" w:cs="Times New Roman" w:eastAsia="Times New Roman" w:hint="default"/>
        </w:rPr>
        <w:t>.</w:t>
      </w:r>
      <w:r>
        <w:rPr>
          <w:rFonts w:ascii="Times New Roman" w:hAnsi="Times New Roman" w:cs="Times New Roman" w:eastAsia="Times New Roman" w:hint="default"/>
          <w:spacing w:val="-2"/>
        </w:rPr>
        <w:t> </w:t>
      </w:r>
      <w:r>
        <w:rPr>
          <w:rFonts w:ascii="Times New Roman" w:hAnsi="Times New Roman" w:cs="Times New Roman" w:eastAsia="Times New Roman" w:hint="default"/>
        </w:rPr>
        <w:t>147–150.</w:t>
      </w:r>
    </w:p>
    <w:p>
      <w:pPr>
        <w:pStyle w:val="ListParagraph"/>
        <w:numPr>
          <w:ilvl w:val="0"/>
          <w:numId w:val="1"/>
        </w:numPr>
        <w:tabs>
          <w:tab w:pos="1091" w:val="left" w:leader="none"/>
        </w:tabs>
        <w:spacing w:line="240" w:lineRule="auto" w:before="0" w:after="0"/>
        <w:ind w:left="101" w:right="101" w:firstLine="708"/>
        <w:jc w:val="both"/>
        <w:rPr>
          <w:rFonts w:ascii="Times New Roman" w:hAnsi="Times New Roman" w:cs="Times New Roman" w:eastAsia="Times New Roman" w:hint="default"/>
          <w:sz w:val="28"/>
          <w:szCs w:val="28"/>
        </w:rPr>
      </w:pPr>
      <w:r>
        <w:rPr>
          <w:rFonts w:ascii="Times New Roman" w:hAnsi="Times New Roman"/>
          <w:sz w:val="28"/>
        </w:rPr>
        <w:t>Ковалев В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. </w:t>
      </w:r>
      <w:r>
        <w:rPr>
          <w:rFonts w:ascii="Times New Roman" w:hAnsi="Times New Roman"/>
          <w:sz w:val="28"/>
        </w:rPr>
        <w:t>Финансовый менеджмент</w:t>
      </w:r>
      <w:r>
        <w:rPr>
          <w:rFonts w:ascii="Times New Roman" w:hAnsi="Times New Roman"/>
          <w:sz w:val="28"/>
        </w:rPr>
        <w:t>: </w:t>
      </w:r>
      <w:r>
        <w:rPr>
          <w:rFonts w:ascii="Times New Roman" w:hAnsi="Times New Roman"/>
          <w:sz w:val="28"/>
        </w:rPr>
        <w:t>Учебник</w:t>
      </w:r>
      <w:r>
        <w:rPr>
          <w:rFonts w:ascii="Times New Roman" w:hAnsi="Times New Roman"/>
          <w:sz w:val="28"/>
        </w:rPr>
        <w:t>. /</w:t>
      </w:r>
      <w:r>
        <w:rPr>
          <w:rFonts w:ascii="Times New Roman" w:hAnsi="Times New Roman"/>
          <w:sz w:val="28"/>
        </w:rPr>
        <w:t>Ковалев В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.: 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.: </w:t>
      </w:r>
      <w:r>
        <w:rPr>
          <w:rFonts w:ascii="Times New Roman" w:hAnsi="Times New Roman"/>
          <w:sz w:val="28"/>
        </w:rPr>
        <w:t>ТК Велби</w:t>
      </w:r>
      <w:r>
        <w:rPr>
          <w:rFonts w:ascii="Times New Roman" w:hAnsi="Times New Roman"/>
          <w:sz w:val="28"/>
        </w:rPr>
        <w:t>, </w:t>
      </w:r>
      <w:r>
        <w:rPr>
          <w:rFonts w:ascii="Times New Roman" w:hAnsi="Times New Roman"/>
          <w:sz w:val="28"/>
        </w:rPr>
        <w:t>Проспект</w:t>
      </w:r>
      <w:r>
        <w:rPr>
          <w:rFonts w:ascii="Times New Roman" w:hAnsi="Times New Roman"/>
          <w:sz w:val="28"/>
        </w:rPr>
        <w:t>, 2007. 1024</w:t>
      </w:r>
      <w:r>
        <w:rPr>
          <w:rFonts w:ascii="Times New Roman" w:hAnsi="Times New Roman"/>
          <w:spacing w:val="-10"/>
          <w:sz w:val="28"/>
        </w:rPr>
        <w:t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.</w:t>
      </w:r>
    </w:p>
    <w:p>
      <w:pPr>
        <w:spacing w:after="0" w:line="240" w:lineRule="auto"/>
        <w:jc w:val="both"/>
        <w:rPr>
          <w:rFonts w:ascii="Times New Roman" w:hAnsi="Times New Roman" w:cs="Times New Roman" w:eastAsia="Times New Roman" w:hint="default"/>
          <w:sz w:val="28"/>
          <w:szCs w:val="28"/>
        </w:rPr>
        <w:sectPr>
          <w:pgSz w:w="11900" w:h="16840"/>
          <w:pgMar w:top="1200" w:bottom="280" w:left="1600" w:right="740"/>
        </w:sectPr>
      </w:pPr>
    </w:p>
    <w:p>
      <w:pPr>
        <w:pStyle w:val="ListParagraph"/>
        <w:numPr>
          <w:ilvl w:val="0"/>
          <w:numId w:val="1"/>
        </w:numPr>
        <w:tabs>
          <w:tab w:pos="1111" w:val="left" w:leader="none"/>
        </w:tabs>
        <w:spacing w:line="240" w:lineRule="auto" w:before="47" w:after="0"/>
        <w:ind w:left="121" w:right="138" w:firstLine="708"/>
        <w:jc w:val="left"/>
        <w:rPr>
          <w:rFonts w:ascii="Times New Roman" w:hAnsi="Times New Roman" w:cs="Times New Roman" w:eastAsia="Times New Roman" w:hint="default"/>
          <w:sz w:val="28"/>
          <w:szCs w:val="28"/>
        </w:rPr>
      </w:pPr>
      <w:r>
        <w:rPr>
          <w:rFonts w:ascii="Times New Roman" w:hAnsi="Times New Roman"/>
          <w:sz w:val="28"/>
        </w:rPr>
        <w:t>Финансовое состояние предприятия</w:t>
      </w:r>
      <w:r>
        <w:rPr>
          <w:rFonts w:ascii="Times New Roman" w:hAnsi="Times New Roman"/>
          <w:sz w:val="28"/>
        </w:rPr>
        <w:t>. </w:t>
      </w:r>
      <w:r>
        <w:rPr>
          <w:rFonts w:ascii="Times New Roman" w:hAnsi="Times New Roman"/>
          <w:sz w:val="28"/>
        </w:rPr>
        <w:t>Электронный ресурс</w:t>
      </w:r>
      <w:r>
        <w:rPr>
          <w:rFonts w:ascii="Times New Roman" w:hAnsi="Times New Roman"/>
          <w:sz w:val="28"/>
        </w:rPr>
        <w:t>. </w:t>
      </w:r>
      <w:r>
        <w:rPr>
          <w:rFonts w:ascii="Times New Roman" w:hAnsi="Times New Roman"/>
          <w:sz w:val="28"/>
        </w:rPr>
        <w:t>Режим доступа</w:t>
      </w:r>
      <w:r>
        <w:rPr>
          <w:rFonts w:ascii="Times New Roman" w:hAnsi="Times New Roman"/>
          <w:sz w:val="28"/>
        </w:rPr>
        <w:t>: </w:t>
      </w:r>
      <w:hyperlink r:id="rId5">
        <w:r>
          <w:rPr>
            <w:rFonts w:ascii="Times New Roman" w:hAnsi="Times New Roman"/>
            <w:sz w:val="28"/>
            <w:u w:val="single" w:color="000000"/>
          </w:rPr>
          <w:t>http://www.grandars.ru/college/ekonomika-firmy/finansovyy-analiz</w:t>
        </w:r>
        <w:r>
          <w:rPr>
            <w:rFonts w:ascii="Times New Roman" w:hAnsi="Times New Roman"/>
            <w:sz w:val="28"/>
          </w:rPr>
        </w:r>
      </w:hyperlink>
      <w:r>
        <w:rPr>
          <w:rFonts w:ascii="Times New Roman" w:hAnsi="Times New Roman"/>
          <w:sz w:val="28"/>
        </w:rPr>
        <w:t>- </w:t>
      </w:r>
      <w:r>
        <w:rPr>
          <w:rFonts w:ascii="Times New Roman" w:hAnsi="Times New Roman"/>
          <w:sz w:val="28"/>
        </w:rPr>
        <w:t>predpriyatiya.html</w:t>
      </w:r>
    </w:p>
    <w:p>
      <w:pPr>
        <w:spacing w:line="240" w:lineRule="auto" w:before="4"/>
        <w:rPr>
          <w:rFonts w:ascii="Times New Roman" w:hAnsi="Times New Roman" w:cs="Times New Roman" w:eastAsia="Times New Roman" w:hint="default"/>
          <w:sz w:val="28"/>
          <w:szCs w:val="28"/>
        </w:rPr>
      </w:pPr>
    </w:p>
    <w:p>
      <w:pPr>
        <w:pStyle w:val="Heading1"/>
        <w:spacing w:line="319" w:lineRule="exact"/>
        <w:ind w:left="829" w:right="139"/>
        <w:jc w:val="left"/>
        <w:rPr>
          <w:rFonts w:ascii="Times New Roman" w:hAnsi="Times New Roman" w:cs="Times New Roman" w:eastAsia="Times New Roman" w:hint="default"/>
          <w:b w:val="0"/>
          <w:bCs w:val="0"/>
        </w:rPr>
      </w:pPr>
      <w:r>
        <w:rPr/>
        <w:t>Задание для выполнения контрольной</w:t>
      </w:r>
      <w:r>
        <w:rPr>
          <w:spacing w:val="-7"/>
        </w:rPr>
        <w:t> </w:t>
      </w:r>
      <w:r>
        <w:rPr/>
        <w:t>работы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b w:val="0"/>
        </w:rPr>
      </w:r>
    </w:p>
    <w:p>
      <w:pPr>
        <w:pStyle w:val="BodyText"/>
        <w:spacing w:line="322" w:lineRule="exact" w:before="1"/>
        <w:ind w:left="121" w:right="139"/>
        <w:jc w:val="left"/>
        <w:rPr>
          <w:rFonts w:ascii="Times New Roman" w:hAnsi="Times New Roman" w:cs="Times New Roman" w:eastAsia="Times New Roman" w:hint="default"/>
        </w:rPr>
      </w:pPr>
      <w:r>
        <w:rPr>
          <w:w w:val="100"/>
        </w:rPr>
      </w:r>
      <w:r>
        <w:rPr>
          <w:u w:val="single" w:color="000000"/>
        </w:rPr>
        <w:t>Вариант контрольной работы </w:t>
      </w:r>
      <w:r>
        <w:rPr/>
        <w:t>определяется по последней цифре номера </w:t>
      </w:r>
      <w:r>
        <w:rPr/>
        <w:t>зачетной книжки</w:t>
      </w:r>
      <w:r>
        <w:rPr>
          <w:spacing w:val="-7"/>
        </w:rPr>
        <w:t> </w:t>
      </w:r>
      <w:r>
        <w:rPr/>
        <w:t>студента</w:t>
      </w:r>
      <w:r>
        <w:rPr>
          <w:rFonts w:ascii="Times New Roman" w:hAnsi="Times New Roman"/>
        </w:rPr>
        <w:t>.</w:t>
      </w:r>
    </w:p>
    <w:p>
      <w:pPr>
        <w:pStyle w:val="BodyText"/>
        <w:spacing w:line="320" w:lineRule="exact"/>
        <w:ind w:left="688" w:right="139" w:firstLine="0"/>
        <w:jc w:val="left"/>
        <w:rPr>
          <w:rFonts w:ascii="Times New Roman" w:hAnsi="Times New Roman" w:cs="Times New Roman" w:eastAsia="Times New Roman" w:hint="default"/>
        </w:rPr>
      </w:pPr>
      <w:r>
        <w:rPr/>
        <w:t>В контрольной работе студент</w:t>
      </w:r>
      <w:r>
        <w:rPr>
          <w:spacing w:val="-9"/>
        </w:rPr>
        <w:t> </w:t>
      </w:r>
      <w:r>
        <w:rPr/>
        <w:t>должен</w:t>
      </w:r>
      <w:r>
        <w:rPr>
          <w:rFonts w:ascii="Times New Roman" w:hAnsi="Times New Roman"/>
        </w:rPr>
        <w:t>:</w:t>
      </w:r>
    </w:p>
    <w:p>
      <w:pPr>
        <w:pStyle w:val="BodyText"/>
        <w:tabs>
          <w:tab w:pos="3351" w:val="left" w:leader="none"/>
          <w:tab w:pos="4331" w:val="left" w:leader="none"/>
          <w:tab w:pos="4691" w:val="left" w:leader="none"/>
          <w:tab w:pos="6068" w:val="left" w:leader="none"/>
          <w:tab w:pos="7590" w:val="left" w:leader="none"/>
          <w:tab w:pos="9327" w:val="left" w:leader="none"/>
        </w:tabs>
        <w:spacing w:line="240" w:lineRule="auto"/>
        <w:ind w:left="121" w:right="139" w:firstLine="566"/>
        <w:jc w:val="left"/>
        <w:rPr>
          <w:rFonts w:ascii="Times New Roman" w:hAnsi="Times New Roman" w:cs="Times New Roman" w:eastAsia="Times New Roman" w:hint="default"/>
        </w:rPr>
      </w:pPr>
      <w:r>
        <w:rPr/>
        <w:t>а</w:t>
      </w:r>
      <w:r>
        <w:rPr>
          <w:rFonts w:ascii="Times New Roman" w:hAnsi="Times New Roman" w:cs="Times New Roman" w:eastAsia="Times New Roman" w:hint="default"/>
        </w:rPr>
        <w:t>)  </w:t>
      </w:r>
      <w:r>
        <w:rPr>
          <w:rFonts w:ascii="Times New Roman" w:hAnsi="Times New Roman" w:cs="Times New Roman" w:eastAsia="Times New Roman" w:hint="default"/>
          <w:spacing w:val="17"/>
        </w:rPr>
        <w:t> </w:t>
      </w:r>
      <w:r>
        <w:rPr/>
        <w:t>проанализировать</w:t>
        <w:tab/>
        <w:t>состав</w:t>
        <w:tab/>
        <w:t>и</w:t>
        <w:tab/>
        <w:t>динамику</w:t>
        <w:tab/>
        <w:t>имущества</w:t>
        <w:tab/>
        <w:t>предприятия</w:t>
        <w:tab/>
        <w:t>и источников его формирования </w:t>
      </w:r>
      <w:r>
        <w:rPr>
          <w:rFonts w:ascii="Times New Roman" w:hAnsi="Times New Roman" w:cs="Times New Roman" w:eastAsia="Times New Roman" w:hint="default"/>
        </w:rPr>
        <w:t>(</w:t>
      </w:r>
      <w:r>
        <w:rPr/>
        <w:t>таблица </w:t>
      </w:r>
      <w:r>
        <w:rPr>
          <w:rFonts w:ascii="Times New Roman" w:hAnsi="Times New Roman" w:cs="Times New Roman" w:eastAsia="Times New Roman" w:hint="default"/>
        </w:rPr>
        <w:t>1,</w:t>
      </w:r>
      <w:r>
        <w:rPr>
          <w:rFonts w:ascii="Times New Roman" w:hAnsi="Times New Roman" w:cs="Times New Roman" w:eastAsia="Times New Roman" w:hint="default"/>
          <w:spacing w:val="-18"/>
        </w:rPr>
        <w:t> </w:t>
      </w:r>
      <w:r>
        <w:rPr/>
        <w:t>рис</w:t>
      </w:r>
      <w:r>
        <w:rPr>
          <w:rFonts w:ascii="Times New Roman" w:hAnsi="Times New Roman" w:cs="Times New Roman" w:eastAsia="Times New Roman" w:hint="default"/>
        </w:rPr>
        <w:t>.1–4);</w:t>
      </w:r>
    </w:p>
    <w:p>
      <w:pPr>
        <w:pStyle w:val="BodyText"/>
        <w:spacing w:line="321" w:lineRule="exact"/>
        <w:ind w:left="688" w:right="139" w:firstLine="0"/>
        <w:jc w:val="left"/>
        <w:rPr>
          <w:rFonts w:ascii="Times New Roman" w:hAnsi="Times New Roman" w:cs="Times New Roman" w:eastAsia="Times New Roman" w:hint="default"/>
        </w:rPr>
      </w:pPr>
      <w:r>
        <w:rPr/>
        <w:t>б</w:t>
      </w:r>
      <w:r>
        <w:rPr>
          <w:rFonts w:ascii="Times New Roman" w:hAnsi="Times New Roman"/>
        </w:rPr>
        <w:t>) </w:t>
      </w:r>
      <w:r>
        <w:rPr/>
        <w:t>оценить ликвидность баланса предприятия </w:t>
      </w:r>
      <w:r>
        <w:rPr>
          <w:rFonts w:ascii="Times New Roman" w:hAnsi="Times New Roman"/>
        </w:rPr>
        <w:t>(</w:t>
      </w:r>
      <w:r>
        <w:rPr/>
        <w:t>таблица</w:t>
      </w:r>
      <w:r>
        <w:rPr>
          <w:spacing w:val="-20"/>
        </w:rPr>
        <w:t> </w:t>
      </w:r>
      <w:r>
        <w:rPr>
          <w:rFonts w:ascii="Times New Roman" w:hAnsi="Times New Roman"/>
        </w:rPr>
        <w:t>2);</w:t>
      </w:r>
    </w:p>
    <w:p>
      <w:pPr>
        <w:pStyle w:val="BodyText"/>
        <w:spacing w:line="322" w:lineRule="exact"/>
        <w:ind w:left="688" w:right="139" w:firstLine="0"/>
        <w:jc w:val="left"/>
        <w:rPr>
          <w:rFonts w:ascii="Times New Roman" w:hAnsi="Times New Roman" w:cs="Times New Roman" w:eastAsia="Times New Roman" w:hint="default"/>
        </w:rPr>
      </w:pPr>
      <w:r>
        <w:rPr/>
        <w:t>в</w:t>
      </w:r>
      <w:r>
        <w:rPr>
          <w:rFonts w:ascii="Times New Roman" w:hAnsi="Times New Roman"/>
        </w:rPr>
        <w:t>) </w:t>
      </w:r>
      <w:r>
        <w:rPr/>
        <w:t>оценить платежеспособность предприятия </w:t>
      </w:r>
      <w:r>
        <w:rPr>
          <w:rFonts w:ascii="Times New Roman" w:hAnsi="Times New Roman"/>
        </w:rPr>
        <w:t>(</w:t>
      </w:r>
      <w:r>
        <w:rPr/>
        <w:t>таблица</w:t>
      </w:r>
      <w:r>
        <w:rPr>
          <w:spacing w:val="-21"/>
        </w:rPr>
        <w:t> </w:t>
      </w:r>
      <w:r>
        <w:rPr>
          <w:rFonts w:ascii="Times New Roman" w:hAnsi="Times New Roman"/>
        </w:rPr>
        <w:t>3);</w:t>
      </w:r>
    </w:p>
    <w:p>
      <w:pPr>
        <w:pStyle w:val="BodyText"/>
        <w:spacing w:line="240" w:lineRule="auto"/>
        <w:ind w:left="688" w:right="139" w:firstLine="0"/>
        <w:jc w:val="left"/>
        <w:rPr>
          <w:rFonts w:ascii="Times New Roman" w:hAnsi="Times New Roman" w:cs="Times New Roman" w:eastAsia="Times New Roman" w:hint="default"/>
        </w:rPr>
      </w:pPr>
      <w:r>
        <w:rPr/>
        <w:t>г</w:t>
      </w:r>
      <w:r>
        <w:rPr>
          <w:rFonts w:ascii="Times New Roman" w:hAnsi="Times New Roman"/>
        </w:rPr>
        <w:t>) </w:t>
      </w:r>
      <w:r>
        <w:rPr/>
        <w:t>оценить финансовую устойчивость предприятия </w:t>
      </w:r>
      <w:r>
        <w:rPr>
          <w:rFonts w:ascii="Times New Roman" w:hAnsi="Times New Roman"/>
        </w:rPr>
        <w:t>(</w:t>
      </w:r>
      <w:r>
        <w:rPr/>
        <w:t>таблица</w:t>
      </w:r>
      <w:r>
        <w:rPr>
          <w:spacing w:val="-15"/>
        </w:rPr>
        <w:t> </w:t>
      </w:r>
      <w:r>
        <w:rPr>
          <w:rFonts w:ascii="Times New Roman" w:hAnsi="Times New Roman"/>
        </w:rPr>
        <w:t>4);</w:t>
      </w:r>
    </w:p>
    <w:p>
      <w:pPr>
        <w:pStyle w:val="BodyText"/>
        <w:spacing w:line="322" w:lineRule="exact" w:before="2"/>
        <w:ind w:left="688" w:right="139" w:firstLine="0"/>
        <w:jc w:val="left"/>
        <w:rPr>
          <w:rFonts w:ascii="Times New Roman" w:hAnsi="Times New Roman" w:cs="Times New Roman" w:eastAsia="Times New Roman" w:hint="default"/>
        </w:rPr>
      </w:pPr>
      <w:r>
        <w:rPr/>
        <w:t>д</w:t>
      </w:r>
      <w:r>
        <w:rPr>
          <w:rFonts w:ascii="Times New Roman" w:hAnsi="Times New Roman"/>
        </w:rPr>
        <w:t>) </w:t>
      </w:r>
      <w:r>
        <w:rPr/>
        <w:t>определить тип финансового состояния предприятия </w:t>
      </w:r>
      <w:r>
        <w:rPr>
          <w:rFonts w:ascii="Times New Roman" w:hAnsi="Times New Roman"/>
        </w:rPr>
        <w:t>(</w:t>
      </w:r>
      <w:r>
        <w:rPr/>
        <w:t>таблица</w:t>
      </w:r>
      <w:r>
        <w:rPr>
          <w:spacing w:val="-25"/>
        </w:rPr>
        <w:t> </w:t>
      </w:r>
      <w:r>
        <w:rPr>
          <w:rFonts w:ascii="Times New Roman" w:hAnsi="Times New Roman"/>
        </w:rPr>
        <w:t>5);</w:t>
      </w:r>
    </w:p>
    <w:p>
      <w:pPr>
        <w:pStyle w:val="BodyText"/>
        <w:spacing w:line="322" w:lineRule="exact"/>
        <w:ind w:left="688" w:right="139" w:firstLine="0"/>
        <w:jc w:val="left"/>
        <w:rPr>
          <w:rFonts w:ascii="Times New Roman" w:hAnsi="Times New Roman" w:cs="Times New Roman" w:eastAsia="Times New Roman" w:hint="default"/>
        </w:rPr>
      </w:pPr>
      <w:r>
        <w:rPr/>
        <w:t>е</w:t>
      </w:r>
      <w:r>
        <w:rPr>
          <w:rFonts w:ascii="Times New Roman" w:hAnsi="Times New Roman"/>
        </w:rPr>
        <w:t>) </w:t>
      </w:r>
      <w:r>
        <w:rPr/>
        <w:t>оценить вероятность банкротства предприятия </w:t>
      </w:r>
      <w:r>
        <w:rPr>
          <w:rFonts w:ascii="Times New Roman" w:hAnsi="Times New Roman"/>
        </w:rPr>
        <w:t>(</w:t>
      </w:r>
      <w:r>
        <w:rPr/>
        <w:t>таблица</w:t>
      </w:r>
      <w:r>
        <w:rPr>
          <w:spacing w:val="-19"/>
        </w:rPr>
        <w:t> </w:t>
      </w:r>
      <w:r>
        <w:rPr>
          <w:rFonts w:ascii="Times New Roman" w:hAnsi="Times New Roman"/>
        </w:rPr>
        <w:t>6).</w:t>
      </w:r>
    </w:p>
    <w:p>
      <w:pPr>
        <w:pStyle w:val="BodyText"/>
        <w:spacing w:line="322" w:lineRule="exact"/>
        <w:ind w:left="688" w:right="139" w:firstLine="0"/>
        <w:jc w:val="left"/>
        <w:rPr>
          <w:rFonts w:ascii="Times New Roman" w:hAnsi="Times New Roman" w:cs="Times New Roman" w:eastAsia="Times New Roman" w:hint="default"/>
        </w:rPr>
      </w:pPr>
      <w:r>
        <w:rPr/>
        <w:t>Результаты анализа оформляются в</w:t>
      </w:r>
      <w:r>
        <w:rPr>
          <w:spacing w:val="-7"/>
        </w:rPr>
        <w:t> </w:t>
      </w:r>
      <w:r>
        <w:rPr/>
        <w:t>таблицы</w:t>
      </w:r>
      <w:r>
        <w:rPr>
          <w:rFonts w:ascii="Times New Roman" w:hAnsi="Times New Roman"/>
        </w:rPr>
        <w:t>.</w:t>
      </w:r>
    </w:p>
    <w:p>
      <w:pPr>
        <w:pStyle w:val="BodyText"/>
        <w:spacing w:line="240" w:lineRule="auto"/>
        <w:ind w:left="121" w:right="140" w:firstLine="566"/>
        <w:jc w:val="both"/>
        <w:rPr>
          <w:rFonts w:ascii="Times New Roman" w:hAnsi="Times New Roman" w:cs="Times New Roman" w:eastAsia="Times New Roman" w:hint="default"/>
        </w:rPr>
      </w:pPr>
      <w:r>
        <w:rPr>
          <w:w w:val="100"/>
        </w:rPr>
      </w:r>
      <w:r>
        <w:rPr>
          <w:u w:val="single" w:color="000000"/>
        </w:rPr>
        <w:t>Перед </w:t>
      </w:r>
      <w:r>
        <w:rPr/>
        <w:t>каждой таблицей излагаются теоретические положения и порядок </w:t>
      </w:r>
      <w:r>
        <w:rPr/>
        <w:t>расчета показателей</w:t>
      </w:r>
      <w:r>
        <w:rPr>
          <w:rFonts w:ascii="Times New Roman" w:hAnsi="Times New Roman"/>
        </w:rPr>
        <w:t>. </w:t>
      </w:r>
      <w:r>
        <w:rPr/>
      </w:r>
      <w:r>
        <w:rPr>
          <w:u w:val="single" w:color="000000"/>
        </w:rPr>
        <w:t>После </w:t>
      </w:r>
      <w:r>
        <w:rPr/>
        <w:t>таблиц приводится экономическая интерпретация </w:t>
      </w:r>
      <w:r>
        <w:rPr/>
        <w:t>полученных результатов</w:t>
      </w:r>
      <w:r>
        <w:rPr>
          <w:spacing w:val="-3"/>
        </w:rPr>
        <w:t> </w:t>
      </w:r>
      <w:r>
        <w:rPr/>
        <w:t>расчета</w:t>
      </w:r>
      <w:r>
        <w:rPr>
          <w:rFonts w:ascii="Times New Roman" w:hAnsi="Times New Roman"/>
        </w:rPr>
        <w:t>.</w:t>
      </w:r>
    </w:p>
    <w:p>
      <w:pPr>
        <w:pStyle w:val="BodyText"/>
        <w:spacing w:line="322" w:lineRule="exact"/>
        <w:ind w:left="687" w:right="139" w:firstLine="0"/>
        <w:jc w:val="left"/>
        <w:rPr>
          <w:rFonts w:ascii="Times New Roman" w:hAnsi="Times New Roman" w:cs="Times New Roman" w:eastAsia="Times New Roman" w:hint="default"/>
        </w:rPr>
      </w:pPr>
      <w:r>
        <w:rPr/>
        <w:t>Макеты таблиц и примеры графиков приведены</w:t>
      </w:r>
      <w:r>
        <w:rPr>
          <w:spacing w:val="-17"/>
        </w:rPr>
        <w:t> </w:t>
      </w:r>
      <w:r>
        <w:rPr/>
        <w:t>ниже</w:t>
      </w:r>
      <w:r>
        <w:rPr>
          <w:rFonts w:ascii="Times New Roman" w:hAnsi="Times New Roman"/>
        </w:rPr>
        <w:t>.</w:t>
      </w:r>
    </w:p>
    <w:p>
      <w:pPr>
        <w:spacing w:line="240" w:lineRule="auto" w:before="2"/>
        <w:rPr>
          <w:rFonts w:ascii="Times New Roman" w:hAnsi="Times New Roman" w:cs="Times New Roman" w:eastAsia="Times New Roman" w:hint="default"/>
          <w:sz w:val="28"/>
          <w:szCs w:val="28"/>
        </w:rPr>
      </w:pPr>
    </w:p>
    <w:p>
      <w:pPr>
        <w:pStyle w:val="BodyText"/>
        <w:tabs>
          <w:tab w:pos="7996" w:val="left" w:leader="none"/>
          <w:tab w:pos="8915" w:val="left" w:leader="none"/>
        </w:tabs>
        <w:spacing w:line="360" w:lineRule="auto" w:after="12"/>
        <w:ind w:left="121" w:right="139"/>
        <w:jc w:val="left"/>
        <w:rPr>
          <w:rFonts w:ascii="Times New Roman" w:hAnsi="Times New Roman" w:cs="Times New Roman" w:eastAsia="Times New Roman" w:hint="default"/>
        </w:rPr>
      </w:pPr>
      <w:r>
        <w:rPr/>
        <w:t>Таблица </w:t>
      </w:r>
      <w:r>
        <w:rPr>
          <w:rFonts w:ascii="Times New Roman" w:hAnsi="Times New Roman" w:cs="Times New Roman" w:eastAsia="Times New Roman" w:hint="default"/>
        </w:rPr>
        <w:t>1 – </w:t>
      </w:r>
      <w:r>
        <w:rPr/>
        <w:t>Аналитический баланс </w:t>
      </w:r>
      <w:r>
        <w:rPr>
          <w:spacing w:val="-2"/>
        </w:rPr>
        <w:t>ООО </w:t>
      </w:r>
      <w:r>
        <w:rPr>
          <w:rFonts w:ascii="Times New Roman" w:hAnsi="Times New Roman" w:cs="Times New Roman" w:eastAsia="Times New Roman" w:hint="default"/>
        </w:rPr>
        <w:t>«</w:t>
      </w:r>
      <w:r>
        <w:rPr/>
        <w:t>ХХХ</w:t>
      </w:r>
      <w:r>
        <w:rPr>
          <w:rFonts w:ascii="Times New Roman" w:hAnsi="Times New Roman" w:cs="Times New Roman" w:eastAsia="Times New Roman" w:hint="default"/>
        </w:rPr>
        <w:t>»   </w:t>
      </w:r>
      <w:r>
        <w:rPr>
          <w:rFonts w:ascii="Times New Roman" w:hAnsi="Times New Roman" w:cs="Times New Roman" w:eastAsia="Times New Roman" w:hint="default"/>
          <w:spacing w:val="50"/>
        </w:rPr>
        <w:t> </w:t>
      </w:r>
      <w:r>
        <w:rPr/>
        <w:t>за</w:t>
      </w:r>
      <w:r>
        <w:rPr>
          <w:spacing w:val="37"/>
        </w:rPr>
        <w:t> </w:t>
      </w:r>
      <w:r>
        <w:rPr>
          <w:rFonts w:ascii="Times New Roman" w:hAnsi="Times New Roman" w:cs="Times New Roman" w:eastAsia="Times New Roman" w:hint="default"/>
        </w:rPr>
        <w:t>20</w:t>
      </w:r>
      <w:r>
        <w:rPr>
          <w:rFonts w:ascii="Times New Roman" w:hAnsi="Times New Roman" w:cs="Times New Roman" w:eastAsia="Times New Roman" w:hint="default"/>
          <w:u w:val="single" w:color="000000"/>
        </w:rPr>
        <w:tab/>
      </w:r>
      <w:r>
        <w:rPr>
          <w:rFonts w:ascii="Times New Roman" w:hAnsi="Times New Roman" w:cs="Times New Roman" w:eastAsia="Times New Roman" w:hint="default"/>
        </w:rPr>
        <w:t>–</w:t>
      </w:r>
      <w:r>
        <w:rPr>
          <w:rFonts w:ascii="Times New Roman" w:hAnsi="Times New Roman" w:cs="Times New Roman" w:eastAsia="Times New Roman" w:hint="default"/>
          <w:spacing w:val="38"/>
        </w:rPr>
        <w:t> </w:t>
      </w:r>
      <w:r>
        <w:rPr>
          <w:rFonts w:ascii="Times New Roman" w:hAnsi="Times New Roman" w:cs="Times New Roman" w:eastAsia="Times New Roman" w:hint="default"/>
        </w:rPr>
        <w:t>20</w:t>
      </w:r>
      <w:r>
        <w:rPr>
          <w:rFonts w:ascii="Times New Roman" w:hAnsi="Times New Roman" w:cs="Times New Roman" w:eastAsia="Times New Roman" w:hint="default"/>
          <w:u w:val="single" w:color="000000"/>
        </w:rPr>
        <w:tab/>
      </w:r>
      <w:r>
        <w:rPr>
          <w:rFonts w:ascii="Times New Roman" w:hAnsi="Times New Roman" w:cs="Times New Roman" w:eastAsia="Times New Roman" w:hint="default"/>
        </w:rPr>
      </w:r>
      <w:r>
        <w:rPr/>
        <w:t>года</w:t>
      </w:r>
      <w:r>
        <w:rPr>
          <w:spacing w:val="1"/>
          <w:w w:val="100"/>
        </w:rPr>
        <w:t> </w:t>
      </w:r>
      <w:r>
        <w:rPr>
          <w:rFonts w:ascii="Times New Roman" w:hAnsi="Times New Roman" w:cs="Times New Roman" w:eastAsia="Times New Roman" w:hint="default"/>
        </w:rPr>
        <w:t>(</w:t>
      </w:r>
      <w:r>
        <w:rPr/>
        <w:t>данные на конец</w:t>
      </w:r>
      <w:r>
        <w:rPr>
          <w:spacing w:val="-8"/>
        </w:rPr>
        <w:t> </w:t>
      </w:r>
      <w:r>
        <w:rPr/>
        <w:t>года</w:t>
      </w:r>
      <w:r>
        <w:rPr>
          <w:rFonts w:ascii="Times New Roman" w:hAnsi="Times New Roman" w:cs="Times New Roman" w:eastAsia="Times New Roman" w:hint="default"/>
        </w:rPr>
        <w:t>)</w:t>
      </w:r>
    </w:p>
    <w:tbl>
      <w:tblPr>
        <w:tblW w:w="0" w:type="auto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74"/>
        <w:gridCol w:w="811"/>
        <w:gridCol w:w="809"/>
        <w:gridCol w:w="1330"/>
        <w:gridCol w:w="1594"/>
        <w:gridCol w:w="960"/>
        <w:gridCol w:w="888"/>
        <w:gridCol w:w="833"/>
      </w:tblGrid>
      <w:tr>
        <w:trPr>
          <w:trHeight w:val="516" w:hRule="exact"/>
        </w:trPr>
        <w:tc>
          <w:tcPr>
            <w:tcW w:w="21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</w:p>
          <w:p>
            <w:pPr>
              <w:pStyle w:val="TableParagraph"/>
              <w:spacing w:line="240" w:lineRule="auto"/>
              <w:ind w:left="777" w:right="390" w:hanging="387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Наименование статей</w:t>
            </w:r>
          </w:p>
        </w:tc>
        <w:tc>
          <w:tcPr>
            <w:tcW w:w="4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21"/>
              <w:ind w:left="724" w:right="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Абсолютные величины</w:t>
            </w:r>
            <w:r>
              <w:rPr>
                <w:rFonts w:ascii="Times New Roman" w:hAnsi="Times New Roman"/>
                <w:sz w:val="22"/>
              </w:rPr>
              <w:t>,</w:t>
            </w:r>
            <w:r>
              <w:rPr>
                <w:rFonts w:ascii="Times New Roman" w:hAnsi="Times New Roman"/>
                <w:spacing w:val="-10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тыс</w:t>
            </w:r>
            <w:r>
              <w:rPr>
                <w:rFonts w:ascii="Times New Roman" w:hAnsi="Times New Roman"/>
                <w:sz w:val="22"/>
              </w:rPr>
              <w:t>.</w:t>
            </w:r>
            <w:r>
              <w:rPr>
                <w:rFonts w:ascii="Times New Roman" w:hAnsi="Times New Roman"/>
                <w:sz w:val="22"/>
              </w:rPr>
              <w:t>руб</w:t>
            </w:r>
            <w:r>
              <w:rPr>
                <w:rFonts w:ascii="Times New Roman" w:hAnsi="Times New Roman"/>
                <w:sz w:val="22"/>
              </w:rPr>
              <w:t>.</w:t>
            </w:r>
          </w:p>
        </w:tc>
        <w:tc>
          <w:tcPr>
            <w:tcW w:w="2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2" w:lineRule="auto"/>
              <w:ind w:left="727" w:right="593" w:hanging="125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Относительные величины</w:t>
            </w:r>
            <w:r>
              <w:rPr>
                <w:rFonts w:ascii="Times New Roman" w:hAnsi="Times New Roman"/>
                <w:sz w:val="22"/>
              </w:rPr>
              <w:t>,</w:t>
            </w:r>
            <w:r>
              <w:rPr>
                <w:rFonts w:ascii="Times New Roman" w:hAnsi="Times New Roman"/>
                <w:spacing w:val="-2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%</w:t>
            </w:r>
          </w:p>
        </w:tc>
      </w:tr>
      <w:tr>
        <w:trPr>
          <w:trHeight w:val="290" w:hRule="exact"/>
        </w:trPr>
        <w:tc>
          <w:tcPr>
            <w:tcW w:w="21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671" w:val="left" w:leader="none"/>
              </w:tabs>
              <w:spacing w:line="240" w:lineRule="auto" w:before="154"/>
              <w:ind w:left="179" w:right="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</w:t>
            </w:r>
            <w:r>
              <w:rPr>
                <w:rFonts w:ascii="Times New Roman"/>
                <w:sz w:val="22"/>
                <w:u w:val="single" w:color="000000"/>
              </w:rPr>
              <w:t> </w:t>
              <w:tab/>
            </w:r>
            <w:r>
              <w:rPr>
                <w:rFonts w:ascii="Times New Roman"/>
                <w:sz w:val="22"/>
              </w:rPr>
            </w:r>
          </w:p>
        </w:tc>
        <w:tc>
          <w:tcPr>
            <w:tcW w:w="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669" w:val="left" w:leader="none"/>
              </w:tabs>
              <w:spacing w:line="240" w:lineRule="auto" w:before="154"/>
              <w:ind w:left="177" w:right="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</w:t>
            </w:r>
            <w:r>
              <w:rPr>
                <w:rFonts w:ascii="Times New Roman"/>
                <w:sz w:val="22"/>
                <w:u w:val="single" w:color="000000"/>
              </w:rPr>
              <w:t> </w:t>
              <w:tab/>
            </w:r>
            <w:r>
              <w:rPr>
                <w:rFonts w:ascii="Times New Roman"/>
                <w:sz w:val="22"/>
              </w:rPr>
            </w:r>
          </w:p>
        </w:tc>
        <w:tc>
          <w:tcPr>
            <w:tcW w:w="2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8"/>
              <w:ind w:left="960" w:right="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изменение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746" w:val="left" w:leader="none"/>
              </w:tabs>
              <w:spacing w:line="240" w:lineRule="auto" w:before="154"/>
              <w:ind w:left="254" w:right="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</w:t>
            </w:r>
            <w:r>
              <w:rPr>
                <w:rFonts w:ascii="Times New Roman"/>
                <w:sz w:val="22"/>
                <w:u w:val="single" w:color="000000"/>
              </w:rPr>
              <w:t> </w:t>
              <w:tab/>
            </w:r>
            <w:r>
              <w:rPr>
                <w:rFonts w:ascii="Times New Roman"/>
                <w:sz w:val="22"/>
              </w:rPr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710" w:val="left" w:leader="none"/>
              </w:tabs>
              <w:spacing w:line="240" w:lineRule="auto" w:before="154"/>
              <w:ind w:left="218" w:right="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</w:t>
            </w:r>
            <w:r>
              <w:rPr>
                <w:rFonts w:ascii="Times New Roman"/>
                <w:sz w:val="22"/>
                <w:u w:val="single" w:color="000000"/>
              </w:rPr>
              <w:t> </w:t>
              <w:tab/>
            </w:r>
            <w:r>
              <w:rPr>
                <w:rFonts w:ascii="Times New Roman"/>
                <w:sz w:val="22"/>
              </w:rPr>
            </w:r>
          </w:p>
        </w:tc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54"/>
              <w:ind w:left="211" w:right="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изм</w:t>
            </w:r>
            <w:r>
              <w:rPr>
                <w:rFonts w:ascii="Times New Roman" w:hAnsi="Times New Roman"/>
                <w:sz w:val="22"/>
              </w:rPr>
              <w:t>.</w:t>
            </w:r>
          </w:p>
        </w:tc>
      </w:tr>
      <w:tr>
        <w:trPr>
          <w:trHeight w:val="293" w:hRule="exact"/>
        </w:trPr>
        <w:tc>
          <w:tcPr>
            <w:tcW w:w="21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8"/>
              <w:ind w:left="88" w:right="87"/>
              <w:jc w:val="center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абсолютное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8"/>
              <w:ind w:left="85" w:right="89"/>
              <w:jc w:val="center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относительное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90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8"/>
              <w:ind w:right="2"/>
              <w:jc w:val="center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w w:val="100"/>
                <w:sz w:val="22"/>
              </w:rPr>
              <w:t>1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8"/>
              <w:ind w:right="2"/>
              <w:jc w:val="center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w w:val="100"/>
                <w:sz w:val="22"/>
              </w:rPr>
              <w:t>2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8"/>
              <w:ind w:right="5"/>
              <w:jc w:val="center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w w:val="100"/>
                <w:sz w:val="22"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center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w w:val="100"/>
                <w:sz w:val="22"/>
              </w:rPr>
              <w:t>4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8"/>
              <w:ind w:right="2"/>
              <w:jc w:val="center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w w:val="100"/>
                <w:sz w:val="22"/>
              </w:rPr>
              <w:t>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center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w w:val="100"/>
                <w:sz w:val="22"/>
              </w:rPr>
              <w:t>6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center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w w:val="100"/>
                <w:sz w:val="22"/>
              </w:rPr>
              <w:t>7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8"/>
              <w:ind w:right="0"/>
              <w:jc w:val="center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w w:val="100"/>
                <w:sz w:val="22"/>
              </w:rPr>
              <w:t>8</w:t>
            </w:r>
          </w:p>
        </w:tc>
      </w:tr>
      <w:tr>
        <w:trPr>
          <w:trHeight w:val="290" w:hRule="exact"/>
        </w:trPr>
        <w:tc>
          <w:tcPr>
            <w:tcW w:w="93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7" w:lineRule="exact"/>
              <w:ind w:left="3549" w:right="3550"/>
              <w:jc w:val="center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1.</w:t>
            </w:r>
            <w:r>
              <w:rPr>
                <w:rFonts w:ascii="Times New Roman" w:hAnsi="Times New Roman"/>
                <w:sz w:val="22"/>
              </w:rPr>
              <w:t>Внеоборотные</w:t>
            </w:r>
            <w:r>
              <w:rPr>
                <w:rFonts w:ascii="Times New Roman" w:hAnsi="Times New Roman"/>
                <w:spacing w:val="-5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активы</w:t>
            </w:r>
          </w:p>
        </w:tc>
      </w:tr>
      <w:tr>
        <w:trPr>
          <w:trHeight w:val="290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22"/>
              <w:ind w:left="100" w:right="39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1.1.</w:t>
            </w:r>
            <w:r>
              <w:rPr>
                <w:rFonts w:ascii="Times New Roman"/>
                <w:spacing w:val="1"/>
                <w:sz w:val="22"/>
              </w:rPr>
              <w:t> </w:t>
            </w:r>
            <w:r>
              <w:rPr>
                <w:rFonts w:ascii="Times New Roman"/>
                <w:sz w:val="22"/>
              </w:rPr>
              <w:t>...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93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22"/>
              <w:ind w:left="100" w:right="39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1.2.</w:t>
            </w:r>
            <w:r>
              <w:rPr>
                <w:rFonts w:ascii="Times New Roman"/>
                <w:spacing w:val="1"/>
                <w:sz w:val="22"/>
              </w:rPr>
              <w:t> </w:t>
            </w:r>
            <w:r>
              <w:rPr>
                <w:rFonts w:ascii="Times New Roman"/>
                <w:sz w:val="22"/>
              </w:rPr>
              <w:t>...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90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22"/>
              <w:ind w:left="100" w:right="39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...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90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22"/>
              <w:ind w:left="100" w:right="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ИТОГО по разделу</w:t>
            </w:r>
            <w:r>
              <w:rPr>
                <w:rFonts w:ascii="Times New Roman" w:hAnsi="Times New Roman"/>
                <w:spacing w:val="-5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I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90" w:hRule="exact"/>
        </w:trPr>
        <w:tc>
          <w:tcPr>
            <w:tcW w:w="93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7" w:lineRule="exact"/>
              <w:ind w:left="3548" w:right="3550"/>
              <w:jc w:val="center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II </w:t>
            </w:r>
            <w:r>
              <w:rPr>
                <w:rFonts w:ascii="Times New Roman" w:hAnsi="Times New Roman"/>
                <w:sz w:val="22"/>
              </w:rPr>
              <w:t>Оборотные</w:t>
            </w:r>
            <w:r>
              <w:rPr>
                <w:rFonts w:ascii="Times New Roman" w:hAnsi="Times New Roman"/>
                <w:spacing w:val="-8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активы</w:t>
            </w:r>
          </w:p>
        </w:tc>
      </w:tr>
      <w:tr>
        <w:trPr>
          <w:trHeight w:val="293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22"/>
              <w:ind w:left="100" w:right="39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2.1.</w:t>
            </w:r>
            <w:r>
              <w:rPr>
                <w:rFonts w:ascii="Times New Roman"/>
                <w:spacing w:val="1"/>
                <w:sz w:val="22"/>
              </w:rPr>
              <w:t> </w:t>
            </w:r>
            <w:r>
              <w:rPr>
                <w:rFonts w:ascii="Times New Roman"/>
                <w:sz w:val="22"/>
              </w:rPr>
              <w:t>...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90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22"/>
              <w:ind w:left="100" w:right="39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2.2.</w:t>
            </w:r>
            <w:r>
              <w:rPr>
                <w:rFonts w:ascii="Times New Roman"/>
                <w:spacing w:val="1"/>
                <w:sz w:val="22"/>
              </w:rPr>
              <w:t> </w:t>
            </w:r>
            <w:r>
              <w:rPr>
                <w:rFonts w:ascii="Times New Roman"/>
                <w:sz w:val="22"/>
              </w:rPr>
              <w:t>...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90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22"/>
              <w:ind w:left="100" w:right="39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...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516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7" w:lineRule="exact"/>
              <w:ind w:left="100" w:right="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ИТОГО по</w:t>
            </w:r>
            <w:r>
              <w:rPr>
                <w:rFonts w:ascii="Times New Roman" w:hAnsi="Times New Roman"/>
                <w:spacing w:val="-3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разделу</w:t>
            </w:r>
          </w:p>
          <w:p>
            <w:pPr>
              <w:pStyle w:val="TableParagraph"/>
              <w:spacing w:line="240" w:lineRule="auto" w:before="1"/>
              <w:ind w:left="100" w:right="39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II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770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100" w:right="601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ИТОГО СТОИМОСТЬ ИМУЩЕСТВА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1080" w:bottom="280" w:left="1580" w:right="700"/>
        </w:sectPr>
      </w:pPr>
    </w:p>
    <w:p>
      <w:pPr>
        <w:spacing w:before="46" w:after="8"/>
        <w:ind w:left="0" w:right="141" w:firstLine="0"/>
        <w:jc w:val="right"/>
        <w:rPr>
          <w:rFonts w:ascii="Times New Roman" w:hAnsi="Times New Roman" w:cs="Times New Roman" w:eastAsia="Times New Roman" w:hint="default"/>
          <w:sz w:val="24"/>
          <w:szCs w:val="24"/>
        </w:rPr>
      </w:pPr>
      <w:r>
        <w:rPr>
          <w:rFonts w:ascii="Times New Roman" w:hAnsi="Times New Roman"/>
          <w:sz w:val="24"/>
        </w:rPr>
        <w:t>Продолжение таблицы</w:t>
      </w:r>
      <w:r>
        <w:rPr>
          <w:rFonts w:ascii="Times New Roman" w:hAnsi="Times New Roman"/>
          <w:spacing w:val="-3"/>
          <w:sz w:val="24"/>
        </w:rPr>
        <w:t> </w:t>
      </w:r>
      <w:r>
        <w:rPr>
          <w:rFonts w:ascii="Times New Roman" w:hAnsi="Times New Roman"/>
          <w:sz w:val="24"/>
        </w:rPr>
        <w:t>1</w:t>
      </w:r>
    </w:p>
    <w:tbl>
      <w:tblPr>
        <w:tblW w:w="0" w:type="auto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74"/>
        <w:gridCol w:w="811"/>
        <w:gridCol w:w="809"/>
        <w:gridCol w:w="1330"/>
        <w:gridCol w:w="1594"/>
        <w:gridCol w:w="960"/>
        <w:gridCol w:w="888"/>
        <w:gridCol w:w="833"/>
      </w:tblGrid>
      <w:tr>
        <w:trPr>
          <w:trHeight w:val="293" w:hRule="exact"/>
        </w:trPr>
        <w:tc>
          <w:tcPr>
            <w:tcW w:w="93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9" w:lineRule="exact"/>
              <w:ind w:left="3548" w:right="3550"/>
              <w:jc w:val="center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III </w:t>
            </w:r>
            <w:r>
              <w:rPr>
                <w:rFonts w:ascii="Times New Roman" w:hAnsi="Times New Roman"/>
                <w:sz w:val="22"/>
              </w:rPr>
              <w:t>Капитал и</w:t>
            </w:r>
            <w:r>
              <w:rPr>
                <w:rFonts w:ascii="Times New Roman" w:hAnsi="Times New Roman"/>
                <w:spacing w:val="-7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резервы</w:t>
            </w:r>
          </w:p>
        </w:tc>
      </w:tr>
      <w:tr>
        <w:trPr>
          <w:trHeight w:val="290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22"/>
              <w:ind w:left="100" w:right="39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3.1.</w:t>
            </w:r>
            <w:r>
              <w:rPr>
                <w:rFonts w:ascii="Times New Roman"/>
                <w:spacing w:val="1"/>
                <w:sz w:val="22"/>
              </w:rPr>
              <w:t> </w:t>
            </w:r>
            <w:r>
              <w:rPr>
                <w:rFonts w:ascii="Times New Roman"/>
                <w:sz w:val="22"/>
              </w:rPr>
              <w:t>...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90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22"/>
              <w:ind w:left="100" w:right="39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3.2.</w:t>
            </w:r>
            <w:r>
              <w:rPr>
                <w:rFonts w:ascii="Times New Roman"/>
                <w:spacing w:val="1"/>
                <w:sz w:val="22"/>
              </w:rPr>
              <w:t> </w:t>
            </w:r>
            <w:r>
              <w:rPr>
                <w:rFonts w:ascii="Times New Roman"/>
                <w:sz w:val="22"/>
              </w:rPr>
              <w:t>...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90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22"/>
              <w:ind w:left="100" w:right="39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...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516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9" w:lineRule="exact"/>
              <w:ind w:left="100" w:right="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ИТОГО по</w:t>
            </w:r>
            <w:r>
              <w:rPr>
                <w:rFonts w:ascii="Times New Roman" w:hAnsi="Times New Roman"/>
                <w:spacing w:val="-3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разделу</w:t>
            </w:r>
          </w:p>
          <w:p>
            <w:pPr>
              <w:pStyle w:val="TableParagraph"/>
              <w:spacing w:line="252" w:lineRule="exact"/>
              <w:ind w:left="100" w:right="39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III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93" w:hRule="exact"/>
        </w:trPr>
        <w:tc>
          <w:tcPr>
            <w:tcW w:w="93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9" w:lineRule="exact"/>
              <w:ind w:left="3160" w:right="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IV. </w:t>
            </w:r>
            <w:r>
              <w:rPr>
                <w:rFonts w:ascii="Times New Roman" w:hAnsi="Times New Roman"/>
                <w:sz w:val="22"/>
              </w:rPr>
              <w:t>Долгосрочные</w:t>
            </w:r>
            <w:r>
              <w:rPr>
                <w:rFonts w:ascii="Times New Roman" w:hAnsi="Times New Roman"/>
                <w:spacing w:val="-11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обязательства</w:t>
            </w:r>
          </w:p>
        </w:tc>
      </w:tr>
      <w:tr>
        <w:trPr>
          <w:trHeight w:val="290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22"/>
              <w:ind w:left="100" w:right="39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4.1.</w:t>
            </w:r>
            <w:r>
              <w:rPr>
                <w:rFonts w:ascii="Times New Roman"/>
                <w:spacing w:val="1"/>
                <w:sz w:val="22"/>
              </w:rPr>
              <w:t> </w:t>
            </w:r>
            <w:r>
              <w:rPr>
                <w:rFonts w:ascii="Times New Roman"/>
                <w:sz w:val="22"/>
              </w:rPr>
              <w:t>...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90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22"/>
              <w:ind w:left="100" w:right="39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4.2.</w:t>
            </w:r>
            <w:r>
              <w:rPr>
                <w:rFonts w:ascii="Times New Roman"/>
                <w:spacing w:val="1"/>
                <w:sz w:val="22"/>
              </w:rPr>
              <w:t> </w:t>
            </w:r>
            <w:r>
              <w:rPr>
                <w:rFonts w:ascii="Times New Roman"/>
                <w:sz w:val="22"/>
              </w:rPr>
              <w:t>...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90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22"/>
              <w:ind w:left="100" w:right="39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...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516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9" w:lineRule="exact"/>
              <w:ind w:left="100" w:right="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ИТОГО по</w:t>
            </w:r>
            <w:r>
              <w:rPr>
                <w:rFonts w:ascii="Times New Roman" w:hAnsi="Times New Roman"/>
                <w:spacing w:val="-3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разделу</w:t>
            </w:r>
          </w:p>
          <w:p>
            <w:pPr>
              <w:pStyle w:val="TableParagraph"/>
              <w:spacing w:line="252" w:lineRule="exact"/>
              <w:ind w:left="100" w:right="39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IV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93" w:hRule="exact"/>
        </w:trPr>
        <w:tc>
          <w:tcPr>
            <w:tcW w:w="93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9" w:lineRule="exact"/>
              <w:ind w:left="3175" w:right="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V. </w:t>
            </w:r>
            <w:r>
              <w:rPr>
                <w:rFonts w:ascii="Times New Roman" w:hAnsi="Times New Roman"/>
                <w:sz w:val="22"/>
              </w:rPr>
              <w:t>Краткосрочные</w:t>
            </w:r>
            <w:r>
              <w:rPr>
                <w:rFonts w:ascii="Times New Roman" w:hAnsi="Times New Roman"/>
                <w:spacing w:val="-11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обязательства</w:t>
            </w:r>
          </w:p>
        </w:tc>
      </w:tr>
      <w:tr>
        <w:trPr>
          <w:trHeight w:val="290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22"/>
              <w:ind w:left="100" w:right="39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5.1.</w:t>
            </w:r>
            <w:r>
              <w:rPr>
                <w:rFonts w:ascii="Times New Roman"/>
                <w:spacing w:val="1"/>
                <w:sz w:val="22"/>
              </w:rPr>
              <w:t> </w:t>
            </w:r>
            <w:r>
              <w:rPr>
                <w:rFonts w:ascii="Times New Roman"/>
                <w:sz w:val="22"/>
              </w:rPr>
              <w:t>...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90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22"/>
              <w:ind w:left="100" w:right="39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5.2.</w:t>
            </w:r>
            <w:r>
              <w:rPr>
                <w:rFonts w:ascii="Times New Roman"/>
                <w:spacing w:val="1"/>
                <w:sz w:val="22"/>
              </w:rPr>
              <w:t> </w:t>
            </w:r>
            <w:r>
              <w:rPr>
                <w:rFonts w:ascii="Times New Roman"/>
                <w:sz w:val="22"/>
              </w:rPr>
              <w:t>...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90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22"/>
              <w:ind w:left="100" w:right="39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...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516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9" w:lineRule="exact"/>
              <w:ind w:left="100" w:right="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ИТОГО по</w:t>
            </w:r>
            <w:r>
              <w:rPr>
                <w:rFonts w:ascii="Times New Roman" w:hAnsi="Times New Roman"/>
                <w:spacing w:val="-3"/>
                <w:sz w:val="22"/>
              </w:rPr>
              <w:t> </w:t>
            </w:r>
            <w:r>
              <w:rPr>
                <w:rFonts w:ascii="Times New Roman" w:hAnsi="Times New Roman"/>
                <w:sz w:val="22"/>
              </w:rPr>
              <w:t>разделу</w:t>
            </w:r>
          </w:p>
          <w:p>
            <w:pPr>
              <w:pStyle w:val="TableParagraph"/>
              <w:spacing w:line="252" w:lineRule="exact"/>
              <w:ind w:left="100" w:right="39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VI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1022" w:hRule="exact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100" w:right="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>ИТОГО ИСТОЧНИКИ </w:t>
            </w:r>
            <w:r>
              <w:rPr>
                <w:rFonts w:ascii="Times New Roman" w:hAnsi="Times New Roman"/>
                <w:spacing w:val="-1"/>
                <w:sz w:val="22"/>
              </w:rPr>
              <w:t>ФОРМИРОВАНИЯ </w:t>
            </w:r>
            <w:r>
              <w:rPr>
                <w:rFonts w:ascii="Times New Roman" w:hAnsi="Times New Roman"/>
                <w:spacing w:val="-1"/>
                <w:sz w:val="22"/>
              </w:rPr>
            </w:r>
            <w:r>
              <w:rPr>
                <w:rFonts w:ascii="Times New Roman" w:hAnsi="Times New Roman"/>
                <w:sz w:val="22"/>
              </w:rPr>
              <w:t>ИМУЩЕСТВА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7"/>
        <w:rPr>
          <w:rFonts w:ascii="Times New Roman" w:hAnsi="Times New Roman" w:cs="Times New Roman" w:eastAsia="Times New Roman" w:hint="default"/>
          <w:sz w:val="27"/>
          <w:szCs w:val="27"/>
        </w:rPr>
      </w:pPr>
      <w:r>
        <w:rPr/>
        <w:pict>
          <v:group style="position:absolute;margin-left:112.665001pt;margin-top:16.847929pt;width:411.75pt;height:262.150pt;mso-position-horizontal-relative:page;mso-position-vertical-relative:paragraph;z-index:1240;mso-wrap-distance-left:0;mso-wrap-distance-right:0" coordorigin="2253,337" coordsize="8235,5243">
            <v:group style="position:absolute;left:2261;top:344;width:8220;height:5228" coordorigin="2261,344" coordsize="8220,5228">
              <v:shape style="position:absolute;left:2261;top:344;width:8220;height:5228" coordorigin="2261,344" coordsize="8220,5228" path="m2261,5572l10481,5572,10481,344,2261,344,2261,5572xe" filled="false" stroked="true" strokeweight=".72pt" strokecolor="#000000">
                <v:path arrowok="t"/>
              </v:shape>
            </v:group>
            <v:group style="position:absolute;left:9602;top:4103;width:756;height:2" coordorigin="9602,4103" coordsize="756,2">
              <v:shape style="position:absolute;left:9602;top:4103;width:756;height:2" coordorigin="9602,4103" coordsize="756,0" path="m9602,4103l10358,4103e" filled="false" stroked="true" strokeweight=".12pt" strokecolor="#000000">
                <v:path arrowok="t"/>
              </v:shape>
            </v:group>
            <v:group style="position:absolute;left:6094;top:4103;width:1498;height:2" coordorigin="6094,4103" coordsize="1498,2">
              <v:shape style="position:absolute;left:6094;top:4103;width:1498;height:2" coordorigin="6094,4103" coordsize="1498,0" path="m6094,4103l7591,4103e" filled="false" stroked="true" strokeweight=".12pt" strokecolor="#000000">
                <v:path arrowok="t"/>
              </v:shape>
            </v:group>
            <v:group style="position:absolute;left:3341;top:4103;width:742;height:2" coordorigin="3341,4103" coordsize="742,2">
              <v:shape style="position:absolute;left:3341;top:4103;width:742;height:2" coordorigin="3341,4103" coordsize="742,0" path="m3341,4103l4082,4103e" filled="false" stroked="true" strokeweight=".12pt" strokecolor="#000000">
                <v:path arrowok="t"/>
              </v:shape>
            </v:group>
            <v:group style="position:absolute;left:9602;top:3536;width:756;height:2" coordorigin="9602,3536" coordsize="756,2">
              <v:shape style="position:absolute;left:9602;top:3536;width:756;height:2" coordorigin="9602,3536" coordsize="756,0" path="m9602,3536l10358,3536e" filled="false" stroked="true" strokeweight=".12pt" strokecolor="#000000">
                <v:path arrowok="t"/>
              </v:shape>
            </v:group>
            <v:group style="position:absolute;left:6094;top:3536;width:1498;height:2" coordorigin="6094,3536" coordsize="1498,2">
              <v:shape style="position:absolute;left:6094;top:3536;width:1498;height:2" coordorigin="6094,3536" coordsize="1498,0" path="m6094,3536l7591,3536e" filled="false" stroked="true" strokeweight=".12pt" strokecolor="#000000">
                <v:path arrowok="t"/>
              </v:shape>
            </v:group>
            <v:group style="position:absolute;left:3341;top:3536;width:742;height:2" coordorigin="3341,3536" coordsize="742,2">
              <v:shape style="position:absolute;left:3341;top:3536;width:742;height:2" coordorigin="3341,3536" coordsize="742,0" path="m3341,3536l4082,3536e" filled="false" stroked="true" strokeweight=".12pt" strokecolor="#000000">
                <v:path arrowok="t"/>
              </v:shape>
            </v:group>
            <v:group style="position:absolute;left:9602;top:2958;width:756;height:2" coordorigin="9602,2958" coordsize="756,2">
              <v:shape style="position:absolute;left:9602;top:2958;width:756;height:2" coordorigin="9602,2958" coordsize="756,0" path="m9602,2958l10358,2958e" filled="false" stroked="true" strokeweight=".12pt" strokecolor="#000000">
                <v:path arrowok="t"/>
              </v:shape>
            </v:group>
            <v:group style="position:absolute;left:6094;top:2958;width:1498;height:2" coordorigin="6094,2958" coordsize="1498,2">
              <v:shape style="position:absolute;left:6094;top:2958;width:1498;height:2" coordorigin="6094,2958" coordsize="1498,0" path="m6094,2958l7591,2958e" filled="false" stroked="true" strokeweight=".12pt" strokecolor="#000000">
                <v:path arrowok="t"/>
              </v:shape>
            </v:group>
            <v:group style="position:absolute;left:3341;top:2958;width:742;height:2" coordorigin="3341,2958" coordsize="742,2">
              <v:shape style="position:absolute;left:3341;top:2958;width:742;height:2" coordorigin="3341,2958" coordsize="742,0" path="m3341,2958l4082,2958e" filled="false" stroked="true" strokeweight=".12pt" strokecolor="#000000">
                <v:path arrowok="t"/>
              </v:shape>
            </v:group>
            <v:group style="position:absolute;left:9602;top:2392;width:756;height:2" coordorigin="9602,2392" coordsize="756,2">
              <v:shape style="position:absolute;left:9602;top:2392;width:756;height:2" coordorigin="9602,2392" coordsize="756,0" path="m9602,2392l10358,2392e" filled="false" stroked="true" strokeweight=".12pt" strokecolor="#000000">
                <v:path arrowok="t"/>
              </v:shape>
            </v:group>
            <v:group style="position:absolute;left:5095;top:2392;width:2496;height:2" coordorigin="5095,2392" coordsize="2496,2">
              <v:shape style="position:absolute;left:5095;top:2392;width:2496;height:2" coordorigin="5095,2392" coordsize="2496,0" path="m5095,2392l7591,2392e" filled="false" stroked="true" strokeweight=".12pt" strokecolor="#000000">
                <v:path arrowok="t"/>
              </v:shape>
            </v:group>
            <v:group style="position:absolute;left:3341;top:2392;width:742;height:2" coordorigin="3341,2392" coordsize="742,2">
              <v:shape style="position:absolute;left:3341;top:2392;width:742;height:2" coordorigin="3341,2392" coordsize="742,0" path="m3341,2392l4082,2392e" filled="false" stroked="true" strokeweight=".12pt" strokecolor="#000000">
                <v:path arrowok="t"/>
              </v:shape>
            </v:group>
            <v:group style="position:absolute;left:8604;top:1813;width:1755;height:2" coordorigin="8604,1813" coordsize="1755,2">
              <v:shape style="position:absolute;left:8604;top:1813;width:1755;height:2" coordorigin="8604,1813" coordsize="1755,0" path="m8604,1813l10358,1813e" filled="false" stroked="true" strokeweight=".12pt" strokecolor="#000000">
                <v:path arrowok="t"/>
              </v:shape>
            </v:group>
            <v:group style="position:absolute;left:5095;top:1813;width:2496;height:2" coordorigin="5095,1813" coordsize="2496,2">
              <v:shape style="position:absolute;left:5095;top:1813;width:2496;height:2" coordorigin="5095,1813" coordsize="2496,0" path="m5095,1813l7591,1813e" filled="false" stroked="true" strokeweight=".12pt" strokecolor="#000000">
                <v:path arrowok="t"/>
              </v:shape>
            </v:group>
            <v:group style="position:absolute;left:3341;top:1813;width:742;height:2" coordorigin="3341,1813" coordsize="742,2">
              <v:shape style="position:absolute;left:3341;top:1813;width:742;height:2" coordorigin="3341,1813" coordsize="742,0" path="m3341,1813l4082,1813e" filled="false" stroked="true" strokeweight=".12pt" strokecolor="#000000">
                <v:path arrowok="t"/>
              </v:shape>
            </v:group>
            <v:group style="position:absolute;left:5095;top:1247;width:5264;height:2" coordorigin="5095,1247" coordsize="5264,2">
              <v:shape style="position:absolute;left:5095;top:1247;width:5264;height:2" coordorigin="5095,1247" coordsize="5264,0" path="m5095,1247l10358,1247e" filled="false" stroked="true" strokeweight=".12pt" strokecolor="#000000">
                <v:path arrowok="t"/>
              </v:shape>
            </v:group>
            <v:group style="position:absolute;left:3341;top:1247;width:742;height:2" coordorigin="3341,1247" coordsize="742,2">
              <v:shape style="position:absolute;left:3341;top:1247;width:742;height:2" coordorigin="3341,1247" coordsize="742,0" path="m3341,1247l4082,1247e" filled="false" stroked="true" strokeweight=".12pt" strokecolor="#000000">
                <v:path arrowok="t"/>
              </v:shape>
            </v:group>
            <v:group style="position:absolute;left:3341;top:666;width:7018;height:2" coordorigin="3341,666" coordsize="7018,2">
              <v:shape style="position:absolute;left:3341;top:666;width:7018;height:2" coordorigin="3341,666" coordsize="7018,0" path="m3341,666l10358,666e" filled="false" stroked="true" strokeweight=".12pt" strokecolor="#000000">
                <v:path arrowok="t"/>
              </v:shape>
            </v:group>
            <v:group style="position:absolute;left:3341;top:666;width:7018;height:2" coordorigin="3341,666" coordsize="7018,2">
              <v:shape style="position:absolute;left:3341;top:666;width:7018;height:2" coordorigin="3341,666" coordsize="7018,0" path="m3341,666l10358,666e" filled="false" stroked="true" strokeweight=".72pt" strokecolor="#7f7f7f">
                <v:path arrowok="t"/>
              </v:shape>
            </v:group>
            <v:group style="position:absolute;left:10358;top:666;width:2;height:4018" coordorigin="10358,666" coordsize="2,4018">
              <v:shape style="position:absolute;left:10358;top:666;width:2;height:4018" coordorigin="10358,666" coordsize="0,4018" path="m10358,666l10358,4684e" filled="false" stroked="true" strokeweight=".72pt" strokecolor="#7f7f7f">
                <v:path arrowok="t"/>
              </v:shape>
            </v:group>
            <v:group style="position:absolute;left:3341;top:4684;width:7018;height:2" coordorigin="3341,4684" coordsize="7018,2">
              <v:shape style="position:absolute;left:3341;top:4684;width:7018;height:2" coordorigin="3341,4684" coordsize="7018,0" path="m10358,4684l3341,4684e" filled="false" stroked="true" strokeweight=".72pt" strokecolor="#7f7f7f">
                <v:path arrowok="t"/>
              </v:shape>
            </v:group>
            <v:group style="position:absolute;left:3341;top:666;width:2;height:4018" coordorigin="3341,666" coordsize="2,4018">
              <v:shape style="position:absolute;left:3341;top:666;width:2;height:4018" coordorigin="3341,666" coordsize="0,4018" path="m3341,4684l3341,666e" filled="false" stroked="true" strokeweight=".72pt" strokecolor="#7f7f7f">
                <v:path arrowok="t"/>
              </v:shape>
            </v:group>
            <v:group style="position:absolute;left:4082;top:1139;width:1013;height:3545" coordorigin="4082,1139" coordsize="1013,3545">
              <v:shape style="position:absolute;left:4082;top:1139;width:1013;height:3545" coordorigin="4082,1139" coordsize="1013,3545" path="m4082,1139l5095,1139,5095,4684,4082,4684,4082,1139xe" filled="true" fillcolor="#bfbfbf" stroked="false">
                <v:path arrowok="t"/>
                <v:fill type="solid"/>
              </v:shape>
            </v:group>
            <v:group style="position:absolute;left:4082;top:1139;width:1013;height:3545" coordorigin="4082,1139" coordsize="1013,3545">
              <v:shape style="position:absolute;left:4082;top:1139;width:1013;height:3545" coordorigin="4082,1139" coordsize="1013,3545" path="m4082,1139l5095,1139,5095,4684,4082,4684,4082,1139xe" filled="false" stroked="true" strokeweight=".72pt" strokecolor="#000000">
                <v:path arrowok="t"/>
              </v:shape>
            </v:group>
            <v:group style="position:absolute;left:7591;top:1475;width:1013;height:3209" coordorigin="7591,1475" coordsize="1013,3209">
              <v:shape style="position:absolute;left:7591;top:1475;width:1013;height:3209" coordorigin="7591,1475" coordsize="1013,3209" path="m7591,1475l8604,1475,8604,4684,7591,4684,7591,1475xe" filled="true" fillcolor="#bfbfbf" stroked="false">
                <v:path arrowok="t"/>
                <v:fill type="solid"/>
              </v:shape>
            </v:group>
            <v:group style="position:absolute;left:7591;top:1475;width:1013;height:3209" coordorigin="7591,1475" coordsize="1013,3209">
              <v:shape style="position:absolute;left:7591;top:1475;width:1013;height:3209" coordorigin="7591,1475" coordsize="1013,3209" path="m7591,1475l8604,1475,8604,4684,7591,4684,7591,1475xe" filled="false" stroked="true" strokeweight=".72pt" strokecolor="#000000">
                <v:path arrowok="t"/>
              </v:shape>
            </v:group>
            <v:group style="position:absolute;left:5095;top:2540;width:999;height:2144" coordorigin="5095,2540" coordsize="999,2144">
              <v:shape style="position:absolute;left:5095;top:2540;width:999;height:2144" coordorigin="5095,2540" coordsize="999,2144" path="m5095,2540l6094,2540,6094,4684,5095,4684,5095,2540xe" filled="true" fillcolor="#959595" stroked="false">
                <v:path arrowok="t"/>
                <v:fill type="solid"/>
              </v:shape>
            </v:group>
            <v:group style="position:absolute;left:5095;top:2540;width:999;height:2144" coordorigin="5095,2540" coordsize="999,2144">
              <v:shape style="position:absolute;left:5095;top:2540;width:999;height:2144" coordorigin="5095,2540" coordsize="999,2144" path="m5095,2540l6094,2540,6094,4684,5095,4684,5095,2540xe" filled="false" stroked="true" strokeweight=".72pt" strokecolor="#000000">
                <v:path arrowok="t"/>
              </v:shape>
            </v:group>
            <v:group style="position:absolute;left:8604;top:2149;width:999;height:2535" coordorigin="8604,2149" coordsize="999,2535">
              <v:shape style="position:absolute;left:8604;top:2149;width:999;height:2535" coordorigin="8604,2149" coordsize="999,2535" path="m8604,2149l9602,2149,9602,4684,8604,4684,8604,2149xe" filled="true" fillcolor="#959595" stroked="false">
                <v:path arrowok="t"/>
                <v:fill type="solid"/>
              </v:shape>
            </v:group>
            <v:group style="position:absolute;left:8604;top:2149;width:999;height:2535" coordorigin="8604,2149" coordsize="999,2535">
              <v:shape style="position:absolute;left:8604;top:2149;width:999;height:2535" coordorigin="8604,2149" coordsize="999,2535" path="m8604,2149l9602,2149,9602,4684,8604,4684,8604,2149xe" filled="false" stroked="true" strokeweight=".72pt" strokecolor="#000000">
                <v:path arrowok="t"/>
              </v:shape>
            </v:group>
            <v:group style="position:absolute;left:3341;top:666;width:2;height:4018" coordorigin="3341,666" coordsize="2,4018">
              <v:shape style="position:absolute;left:3341;top:666;width:2;height:4018" coordorigin="3341,666" coordsize="0,4018" path="m3341,666l3341,4684e" filled="false" stroked="true" strokeweight=".12pt" strokecolor="#000000">
                <v:path arrowok="t"/>
              </v:shape>
            </v:group>
            <v:group style="position:absolute;left:3271;top:4684;width:70;height:2" coordorigin="3271,4684" coordsize="70,2">
              <v:shape style="position:absolute;left:3271;top:4684;width:70;height:2" coordorigin="3271,4684" coordsize="70,0" path="m3271,4684l3341,4684e" filled="false" stroked="true" strokeweight=".12pt" strokecolor="#000000">
                <v:path arrowok="t"/>
              </v:shape>
            </v:group>
            <v:group style="position:absolute;left:3271;top:4103;width:70;height:2" coordorigin="3271,4103" coordsize="70,2">
              <v:shape style="position:absolute;left:3271;top:4103;width:70;height:2" coordorigin="3271,4103" coordsize="70,0" path="m3271,4103l3341,4103e" filled="false" stroked="true" strokeweight=".12pt" strokecolor="#000000">
                <v:path arrowok="t"/>
              </v:shape>
            </v:group>
            <v:group style="position:absolute;left:3271;top:3536;width:70;height:2" coordorigin="3271,3536" coordsize="70,2">
              <v:shape style="position:absolute;left:3271;top:3536;width:70;height:2" coordorigin="3271,3536" coordsize="70,0" path="m3271,3536l3341,3536e" filled="false" stroked="true" strokeweight=".12pt" strokecolor="#000000">
                <v:path arrowok="t"/>
              </v:shape>
            </v:group>
            <v:group style="position:absolute;left:3271;top:2958;width:70;height:2" coordorigin="3271,2958" coordsize="70,2">
              <v:shape style="position:absolute;left:3271;top:2958;width:70;height:2" coordorigin="3271,2958" coordsize="70,0" path="m3271,2958l3341,2958e" filled="false" stroked="true" strokeweight=".12pt" strokecolor="#000000">
                <v:path arrowok="t"/>
              </v:shape>
            </v:group>
            <v:group style="position:absolute;left:3271;top:2392;width:70;height:2" coordorigin="3271,2392" coordsize="70,2">
              <v:shape style="position:absolute;left:3271;top:2392;width:70;height:2" coordorigin="3271,2392" coordsize="70,0" path="m3271,2392l3341,2392e" filled="false" stroked="true" strokeweight=".12pt" strokecolor="#000000">
                <v:path arrowok="t"/>
              </v:shape>
            </v:group>
            <v:group style="position:absolute;left:3271;top:1813;width:70;height:2" coordorigin="3271,1813" coordsize="70,2">
              <v:shape style="position:absolute;left:3271;top:1813;width:70;height:2" coordorigin="3271,1813" coordsize="70,0" path="m3271,1813l3341,1813e" filled="false" stroked="true" strokeweight=".12pt" strokecolor="#000000">
                <v:path arrowok="t"/>
              </v:shape>
            </v:group>
            <v:group style="position:absolute;left:3271;top:1247;width:70;height:2" coordorigin="3271,1247" coordsize="70,2">
              <v:shape style="position:absolute;left:3271;top:1247;width:70;height:2" coordorigin="3271,1247" coordsize="70,0" path="m3271,1247l3341,1247e" filled="false" stroked="true" strokeweight=".12pt" strokecolor="#000000">
                <v:path arrowok="t"/>
              </v:shape>
            </v:group>
            <v:group style="position:absolute;left:3271;top:666;width:70;height:2" coordorigin="3271,666" coordsize="70,2">
              <v:shape style="position:absolute;left:3271;top:666;width:70;height:2" coordorigin="3271,666" coordsize="70,0" path="m3271,666l3341,666e" filled="false" stroked="true" strokeweight=".12pt" strokecolor="#000000">
                <v:path arrowok="t"/>
              </v:shape>
            </v:group>
            <v:group style="position:absolute;left:3341;top:4684;width:7018;height:2" coordorigin="3341,4684" coordsize="7018,2">
              <v:shape style="position:absolute;left:3341;top:4684;width:7018;height:2" coordorigin="3341,4684" coordsize="7018,0" path="m3341,4684l10358,4684e" filled="false" stroked="true" strokeweight=".12pt" strokecolor="#000000">
                <v:path arrowok="t"/>
              </v:shape>
            </v:group>
            <v:group style="position:absolute;left:3341;top:4684;width:2;height:68" coordorigin="3341,4684" coordsize="2,68">
              <v:shape style="position:absolute;left:3341;top:4684;width:2;height:68" coordorigin="3341,4684" coordsize="0,68" path="m3341,4751l3341,4684e" filled="false" stroked="true" strokeweight=".12pt" strokecolor="#000000">
                <v:path arrowok="t"/>
              </v:shape>
            </v:group>
            <v:group style="position:absolute;left:6850;top:4684;width:2;height:68" coordorigin="6850,4684" coordsize="2,68">
              <v:shape style="position:absolute;left:6850;top:4684;width:2;height:68" coordorigin="6850,4684" coordsize="0,68" path="m6850,4751l6850,4684e" filled="false" stroked="true" strokeweight=".12pt" strokecolor="#000000">
                <v:path arrowok="t"/>
              </v:shape>
            </v:group>
            <v:group style="position:absolute;left:10358;top:4684;width:2;height:68" coordorigin="10358,4684" coordsize="2,68">
              <v:shape style="position:absolute;left:10358;top:4684;width:2;height:68" coordorigin="10358,4684" coordsize="0,68" path="m10358,4751l10358,4684e" filled="false" stroked="true" strokeweight=".12pt" strokecolor="#000000">
                <v:path arrowok="t"/>
              </v:shape>
            </v:group>
            <v:group style="position:absolute;left:4704;top:5329;width:120;height:123" coordorigin="4704,5329" coordsize="120,123">
              <v:shape style="position:absolute;left:4704;top:5329;width:120;height:123" coordorigin="4704,5329" coordsize="120,123" path="m4704,5452l4824,5452,4824,5329,4704,5329,4704,5452xe" filled="true" fillcolor="#bfbfbf" stroked="false">
                <v:path arrowok="t"/>
                <v:fill type="solid"/>
              </v:shape>
            </v:group>
            <v:group style="position:absolute;left:4704;top:5329;width:120;height:123" coordorigin="4704,5329" coordsize="120,123">
              <v:shape style="position:absolute;left:4704;top:5329;width:120;height:123" coordorigin="4704,5329" coordsize="120,123" path="m4704,5452l4824,5452,4824,5329,4704,5329,4704,5452xe" filled="false" stroked="true" strokeweight=".72pt" strokecolor="#000000">
                <v:path arrowok="t"/>
              </v:shape>
            </v:group>
            <v:group style="position:absolute;left:7051;top:5329;width:123;height:123" coordorigin="7051,5329" coordsize="123,123">
              <v:shape style="position:absolute;left:7051;top:5329;width:123;height:123" coordorigin="7051,5329" coordsize="123,123" path="m7051,5452l7174,5452,7174,5329,7051,5329,7051,5452xe" filled="true" fillcolor="#959595" stroked="false">
                <v:path arrowok="t"/>
                <v:fill type="solid"/>
              </v:shape>
            </v:group>
            <v:group style="position:absolute;left:7051;top:5329;width:123;height:123" coordorigin="7051,5329" coordsize="123,123">
              <v:shape style="position:absolute;left:7051;top:5329;width:123;height:123" coordorigin="7051,5329" coordsize="123,123" path="m7051,5452l7174,5452,7174,5329,7051,5329,7051,5452xe" filled="false" stroked="true" strokeweight=".72pt" strokecolor="#000000">
                <v:path arrowok="t"/>
              </v:shape>
            </v:group>
            <v:group style="position:absolute;left:2261;top:344;width:8220;height:5228" coordorigin="2261,344" coordsize="8220,5228">
              <v:shape style="position:absolute;left:2261;top:344;width:8220;height:5228" coordorigin="2261,344" coordsize="8220,5228" path="m2261,5572l10481,5572,10481,344,2261,344,2261,5572xe" filled="false" stroked="true" strokeweight=".72pt" strokecolor="#000000">
                <v:path arrowok="t"/>
              </v:shape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left:2424;top:567;width:756;height:1364" type="#_x0000_t202" filled="false" stroked="false">
                <v:textbox inset="0,0,0,0">
                  <w:txbxContent>
                    <w:p>
                      <w:pPr>
                        <w:spacing w:line="219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7000000</w:t>
                      </w:r>
                    </w:p>
                    <w:p>
                      <w:pPr>
                        <w:spacing w:line="240" w:lineRule="auto" w:before="6"/>
                        <w:rPr>
                          <w:rFonts w:ascii="Times New Roman" w:hAnsi="Times New Roman" w:cs="Times New Roman" w:eastAsia="Times New Roman" w:hint="default"/>
                          <w:sz w:val="29"/>
                          <w:szCs w:val="29"/>
                        </w:rPr>
                      </w:pPr>
                    </w:p>
                    <w:p>
                      <w:pPr>
                        <w:spacing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6000000</w:t>
                      </w:r>
                    </w:p>
                    <w:p>
                      <w:pPr>
                        <w:spacing w:line="240" w:lineRule="auto" w:before="3"/>
                        <w:rPr>
                          <w:rFonts w:ascii="Times New Roman" w:hAnsi="Times New Roman" w:cs="Times New Roman" w:eastAsia="Times New Roman" w:hint="default"/>
                          <w:sz w:val="28"/>
                          <w:szCs w:val="28"/>
                        </w:rPr>
                      </w:pPr>
                    </w:p>
                    <w:p>
                      <w:pPr>
                        <w:spacing w:line="238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5000000</w:t>
                      </w:r>
                    </w:p>
                  </w:txbxContent>
                </v:textbox>
                <w10:wrap type="none"/>
              </v:shape>
              <v:shape style="position:absolute;left:4190;top:1606;width:756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6186144</w:t>
                      </w:r>
                    </w:p>
                  </w:txbxContent>
                </v:textbox>
                <w10:wrap type="none"/>
              </v:shape>
              <v:shape style="position:absolute;left:2424;top:2292;width:756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4000000</w:t>
                      </w:r>
                    </w:p>
                  </w:txbxContent>
                </v:textbox>
                <w10:wrap type="none"/>
              </v:shape>
              <v:shape style="position:absolute;left:7714;top:2494;width:756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5581668</w:t>
                      </w:r>
                    </w:p>
                  </w:txbxContent>
                </v:textbox>
                <w10:wrap type="none"/>
              </v:shape>
              <v:shape style="position:absolute;left:2424;top:2859;width:756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3000000</w:t>
                      </w:r>
                    </w:p>
                  </w:txbxContent>
                </v:textbox>
                <w10:wrap type="none"/>
              </v:shape>
              <v:shape style="position:absolute;left:5203;top:3183;width:756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3729761</w:t>
                      </w:r>
                    </w:p>
                  </w:txbxContent>
                </v:textbox>
                <w10:wrap type="none"/>
              </v:shape>
              <v:shape style="position:absolute;left:8674;top:3019;width:756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4419937</w:t>
                      </w:r>
                    </w:p>
                  </w:txbxContent>
                </v:textbox>
                <w10:wrap type="none"/>
              </v:shape>
              <v:shape style="position:absolute;left:2424;top:3437;width:756;height:1364" type="#_x0000_t202" filled="false" stroked="false">
                <v:textbox inset="0,0,0,0">
                  <w:txbxContent>
                    <w:p>
                      <w:pPr>
                        <w:spacing w:line="219" w:lineRule="exact" w:before="0"/>
                        <w:ind w:left="0" w:right="0" w:firstLine="0"/>
                        <w:jc w:val="righ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2000000</w:t>
                      </w:r>
                    </w:p>
                    <w:p>
                      <w:pPr>
                        <w:spacing w:line="240" w:lineRule="auto" w:before="3"/>
                        <w:rPr>
                          <w:rFonts w:ascii="Times New Roman" w:hAnsi="Times New Roman" w:cs="Times New Roman" w:eastAsia="Times New Roman" w:hint="default"/>
                          <w:sz w:val="28"/>
                          <w:szCs w:val="28"/>
                        </w:rPr>
                      </w:pPr>
                    </w:p>
                    <w:p>
                      <w:pPr>
                        <w:spacing w:before="0"/>
                        <w:ind w:left="0" w:right="0" w:firstLine="0"/>
                        <w:jc w:val="righ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1000000</w:t>
                      </w:r>
                    </w:p>
                    <w:p>
                      <w:pPr>
                        <w:spacing w:line="240" w:lineRule="auto" w:before="6"/>
                        <w:rPr>
                          <w:rFonts w:ascii="Times New Roman" w:hAnsi="Times New Roman" w:cs="Times New Roman" w:eastAsia="Times New Roman" w:hint="default"/>
                          <w:sz w:val="29"/>
                          <w:szCs w:val="29"/>
                        </w:rPr>
                      </w:pPr>
                    </w:p>
                    <w:p>
                      <w:pPr>
                        <w:spacing w:line="238" w:lineRule="exact" w:before="0"/>
                        <w:ind w:left="0" w:right="0" w:firstLine="0"/>
                        <w:jc w:val="righ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w w:val="102"/>
                          <w:sz w:val="21"/>
                        </w:rPr>
                        <w:t>0</w:t>
                      </w:r>
                      <w:r>
                        <w:rPr>
                          <w:rFonts w:ascii="Times New Roman"/>
                          <w:sz w:val="21"/>
                        </w:rPr>
                      </w:r>
                    </w:p>
                  </w:txbxContent>
                </v:textbox>
                <w10:wrap type="none"/>
              </v:shape>
              <v:shape style="position:absolute;left:4879;top:4906;width:4133;height:596" type="#_x0000_t202" filled="false" stroked="false">
                <v:textbox inset="0,0,0,0">
                  <w:txbxContent>
                    <w:p>
                      <w:pPr>
                        <w:tabs>
                          <w:tab w:pos="3511" w:val="left" w:leader="none"/>
                        </w:tabs>
                        <w:spacing w:line="219" w:lineRule="exact" w:before="0"/>
                        <w:ind w:left="0" w:right="-14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w w:val="105"/>
                          <w:sz w:val="21"/>
                        </w:rPr>
                        <w:t>2010</w:t>
                        <w:tab/>
                        <w:t>2011</w:t>
                      </w:r>
                      <w:r>
                        <w:rPr>
                          <w:rFonts w:ascii="Times New Roman"/>
                          <w:sz w:val="21"/>
                        </w:rPr>
                      </w:r>
                    </w:p>
                    <w:p>
                      <w:pPr>
                        <w:tabs>
                          <w:tab w:pos="2361" w:val="left" w:leader="none"/>
                        </w:tabs>
                        <w:spacing w:line="238" w:lineRule="exact" w:before="137"/>
                        <w:ind w:left="14" w:right="-14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w w:val="105"/>
                          <w:sz w:val="21"/>
                        </w:rPr>
                        <w:t>Внеоборотные </w:t>
                      </w:r>
                      <w:r>
                        <w:rPr>
                          <w:rFonts w:ascii="Times New Roman" w:hAnsi="Times New Roman"/>
                          <w:spacing w:val="16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Times New Roman" w:hAnsi="Times New Roman"/>
                          <w:w w:val="105"/>
                          <w:sz w:val="21"/>
                        </w:rPr>
                        <w:t>активы</w:t>
                        <w:tab/>
                        <w:t>Оборотные</w:t>
                      </w:r>
                      <w:r>
                        <w:rPr>
                          <w:rFonts w:ascii="Times New Roman" w:hAnsi="Times New Roman"/>
                          <w:spacing w:val="-24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Times New Roman" w:hAnsi="Times New Roman"/>
                          <w:w w:val="105"/>
                          <w:sz w:val="21"/>
                        </w:rPr>
                        <w:t>активы</w:t>
                      </w:r>
                      <w:r>
                        <w:rPr>
                          <w:rFonts w:ascii="Times New Roman" w:hAnsi="Times New Roman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  <w10:wrap type="topAndBottom"/>
          </v:group>
        </w:pict>
      </w:r>
    </w:p>
    <w:p>
      <w:pPr>
        <w:pStyle w:val="BodyText"/>
        <w:spacing w:line="240" w:lineRule="auto" w:before="28"/>
        <w:ind w:left="2617" w:right="139" w:firstLine="0"/>
        <w:jc w:val="left"/>
        <w:rPr>
          <w:rFonts w:ascii="Times New Roman" w:hAnsi="Times New Roman" w:cs="Times New Roman" w:eastAsia="Times New Roman" w:hint="default"/>
        </w:rPr>
      </w:pPr>
      <w:r>
        <w:rPr/>
        <w:t>Рис</w:t>
      </w:r>
      <w:r>
        <w:rPr>
          <w:rFonts w:ascii="Times New Roman" w:hAnsi="Times New Roman"/>
        </w:rPr>
        <w:t>. 1. </w:t>
      </w:r>
      <w:r>
        <w:rPr/>
        <w:t>Динамика имущества ООО</w:t>
      </w:r>
      <w:r>
        <w:rPr>
          <w:spacing w:val="-9"/>
        </w:rPr>
        <w:t> </w:t>
      </w:r>
      <w:r>
        <w:rPr>
          <w:rFonts w:ascii="Times New Roman" w:hAnsi="Times New Roman"/>
        </w:rPr>
        <w:t>«</w:t>
      </w:r>
      <w:r>
        <w:rPr/>
        <w:t>ХХХ</w:t>
      </w:r>
      <w:r>
        <w:rPr>
          <w:rFonts w:ascii="Times New Roman" w:hAnsi="Times New Roman"/>
        </w:rPr>
        <w:t>»</w:t>
      </w:r>
    </w:p>
    <w:p>
      <w:pPr>
        <w:spacing w:after="0" w:line="240" w:lineRule="auto"/>
        <w:jc w:val="left"/>
        <w:rPr>
          <w:rFonts w:ascii="Times New Roman" w:hAnsi="Times New Roman" w:cs="Times New Roman" w:eastAsia="Times New Roman" w:hint="default"/>
        </w:rPr>
        <w:sectPr>
          <w:pgSz w:w="11900" w:h="16840"/>
          <w:pgMar w:top="1080" w:bottom="280" w:left="1580" w:right="700"/>
        </w:sect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9"/>
        <w:rPr>
          <w:rFonts w:ascii="Times New Roman" w:hAnsi="Times New Roman" w:cs="Times New Roman" w:eastAsia="Times New Roman" w:hint="default"/>
          <w:sz w:val="28"/>
          <w:szCs w:val="28"/>
        </w:rPr>
      </w:pPr>
    </w:p>
    <w:p>
      <w:pPr>
        <w:spacing w:line="240" w:lineRule="auto"/>
        <w:ind w:left="566" w:right="0" w:firstLine="0"/>
        <w:rPr>
          <w:rFonts w:ascii="Times New Roman" w:hAnsi="Times New Roman" w:cs="Times New Roman" w:eastAsia="Times New Roman" w:hint="default"/>
          <w:sz w:val="20"/>
          <w:szCs w:val="20"/>
        </w:rPr>
      </w:pPr>
      <w:r>
        <w:rPr>
          <w:rFonts w:ascii="Times New Roman" w:hAnsi="Times New Roman" w:cs="Times New Roman" w:eastAsia="Times New Roman" w:hint="default"/>
          <w:sz w:val="20"/>
          <w:szCs w:val="20"/>
        </w:rPr>
        <w:pict>
          <v:group style="width:412.6pt;height:263.1pt;mso-position-horizontal-relative:char;mso-position-vertical-relative:line" coordorigin="0,0" coordsize="8252,5262">
            <v:group style="position:absolute;left:8;top:8;width:8232;height:5247" coordorigin="8,8" coordsize="8232,5247">
              <v:shape style="position:absolute;left:8;top:8;width:8232;height:5247" coordorigin="8,8" coordsize="8232,5247" path="m8,5254l8240,5254,8240,8,8,8,8,5254xe" filled="false" stroked="true" strokeweight=".72pt" strokecolor="#000000">
                <v:path arrowok="t"/>
              </v:shape>
            </v:group>
            <v:group style="position:absolute;left:7524;top:3864;width:593;height:2" coordorigin="7524,3864" coordsize="593,2">
              <v:shape style="position:absolute;left:7524;top:3864;width:593;height:2" coordorigin="7524,3864" coordsize="593,0" path="m7524,3864l8117,3864e" filled="false" stroked="true" strokeweight=".12pt" strokecolor="#000000">
                <v:path arrowok="t"/>
              </v:shape>
            </v:group>
            <v:group style="position:absolute;left:4015;top:3864;width:1174;height:2" coordorigin="4015,3864" coordsize="1174,2">
              <v:shape style="position:absolute;left:4015;top:3864;width:1174;height:2" coordorigin="4015,3864" coordsize="1174,0" path="m4015,3864l5189,3864e" filled="false" stroked="true" strokeweight=".12pt" strokecolor="#000000">
                <v:path arrowok="t"/>
              </v:shape>
            </v:group>
            <v:group style="position:absolute;left:1088;top:3864;width:579;height:2" coordorigin="1088,3864" coordsize="579,2">
              <v:shape style="position:absolute;left:1088;top:3864;width:579;height:2" coordorigin="1088,3864" coordsize="579,0" path="m1088,3864l1666,3864e" filled="false" stroked="true" strokeweight=".12pt" strokecolor="#000000">
                <v:path arrowok="t"/>
              </v:shape>
            </v:group>
            <v:group style="position:absolute;left:7524;top:3353;width:593;height:2" coordorigin="7524,3353" coordsize="593,2">
              <v:shape style="position:absolute;left:7524;top:3353;width:593;height:2" coordorigin="7524,3353" coordsize="593,0" path="m7524,3353l8117,3353e" filled="false" stroked="true" strokeweight=".12pt" strokecolor="#000000">
                <v:path arrowok="t"/>
              </v:shape>
            </v:group>
            <v:group style="position:absolute;left:5972;top:3353;width:771;height:2" coordorigin="5972,3353" coordsize="771,2">
              <v:shape style="position:absolute;left:5972;top:3353;width:771;height:2" coordorigin="5972,3353" coordsize="771,0" path="m5972,3353l6742,3353e" filled="false" stroked="true" strokeweight=".12pt" strokecolor="#000000">
                <v:path arrowok="t"/>
              </v:shape>
            </v:group>
            <v:group style="position:absolute;left:2448;top:3353;width:2741;height:2" coordorigin="2448,3353" coordsize="2741,2">
              <v:shape style="position:absolute;left:2448;top:3353;width:2741;height:2" coordorigin="2448,3353" coordsize="2741,0" path="m2448,3353l5189,3353e" filled="false" stroked="true" strokeweight=".12pt" strokecolor="#000000">
                <v:path arrowok="t"/>
              </v:shape>
            </v:group>
            <v:group style="position:absolute;left:1088;top:3353;width:579;height:2" coordorigin="1088,3353" coordsize="579,2">
              <v:shape style="position:absolute;left:1088;top:3353;width:579;height:2" coordorigin="1088,3353" coordsize="579,0" path="m1088,3353l1666,3353e" filled="false" stroked="true" strokeweight=".12pt" strokecolor="#000000">
                <v:path arrowok="t"/>
              </v:shape>
            </v:group>
            <v:group style="position:absolute;left:5972;top:2854;width:2146;height:2" coordorigin="5972,2854" coordsize="2146,2">
              <v:shape style="position:absolute;left:5972;top:2854;width:2146;height:2" coordorigin="5972,2854" coordsize="2146,0" path="m5972,2854l8117,2854e" filled="false" stroked="true" strokeweight=".12pt" strokecolor="#000000">
                <v:path arrowok="t"/>
              </v:shape>
            </v:group>
            <v:group style="position:absolute;left:2448;top:2854;width:2741;height:2" coordorigin="2448,2854" coordsize="2741,2">
              <v:shape style="position:absolute;left:2448;top:2854;width:2741;height:2" coordorigin="2448,2854" coordsize="2741,0" path="m2448,2854l5189,2854e" filled="false" stroked="true" strokeweight=".12pt" strokecolor="#000000">
                <v:path arrowok="t"/>
              </v:shape>
            </v:group>
            <v:group style="position:absolute;left:1088;top:2854;width:579;height:2" coordorigin="1088,2854" coordsize="579,2">
              <v:shape style="position:absolute;left:1088;top:2854;width:579;height:2" coordorigin="1088,2854" coordsize="579,0" path="m1088,2854l1666,2854e" filled="false" stroked="true" strokeweight=".12pt" strokecolor="#000000">
                <v:path arrowok="t"/>
              </v:shape>
            </v:group>
            <v:group style="position:absolute;left:5972;top:2355;width:2146;height:2" coordorigin="5972,2355" coordsize="2146,2">
              <v:shape style="position:absolute;left:5972;top:2355;width:2146;height:2" coordorigin="5972,2355" coordsize="2146,0" path="m5972,2355l8117,2355e" filled="false" stroked="true" strokeweight=".12pt" strokecolor="#000000">
                <v:path arrowok="t"/>
              </v:shape>
            </v:group>
            <v:group style="position:absolute;left:2448;top:2355;width:2741;height:2" coordorigin="2448,2355" coordsize="2741,2">
              <v:shape style="position:absolute;left:2448;top:2355;width:2741;height:2" coordorigin="2448,2355" coordsize="2741,0" path="m2448,2355l5189,2355e" filled="false" stroked="true" strokeweight=".12pt" strokecolor="#000000">
                <v:path arrowok="t"/>
              </v:shape>
            </v:group>
            <v:group style="position:absolute;left:1088;top:2355;width:579;height:2" coordorigin="1088,2355" coordsize="579,2">
              <v:shape style="position:absolute;left:1088;top:2355;width:579;height:2" coordorigin="1088,2355" coordsize="579,0" path="m1088,2355l1666,2355e" filled="false" stroked="true" strokeweight=".12pt" strokecolor="#000000">
                <v:path arrowok="t"/>
              </v:shape>
            </v:group>
            <v:group style="position:absolute;left:5972;top:1841;width:2146;height:2" coordorigin="5972,1841" coordsize="2146,2">
              <v:shape style="position:absolute;left:5972;top:1841;width:2146;height:2" coordorigin="5972,1841" coordsize="2146,0" path="m5972,1841l8117,1841e" filled="false" stroked="true" strokeweight=".12pt" strokecolor="#000000">
                <v:path arrowok="t"/>
              </v:shape>
            </v:group>
            <v:group style="position:absolute;left:2448;top:1841;width:2741;height:2" coordorigin="2448,1841" coordsize="2741,2">
              <v:shape style="position:absolute;left:2448;top:1841;width:2741;height:2" coordorigin="2448,1841" coordsize="2741,0" path="m2448,1841l5189,1841e" filled="false" stroked="true" strokeweight=".12pt" strokecolor="#000000">
                <v:path arrowok="t"/>
              </v:shape>
            </v:group>
            <v:group style="position:absolute;left:1088;top:1841;width:579;height:2" coordorigin="1088,1841" coordsize="579,2">
              <v:shape style="position:absolute;left:1088;top:1841;width:579;height:2" coordorigin="1088,1841" coordsize="579,0" path="m1088,1841l1666,1841e" filled="false" stroked="true" strokeweight=".12pt" strokecolor="#000000">
                <v:path arrowok="t"/>
              </v:shape>
            </v:group>
            <v:group style="position:absolute;left:5972;top:1342;width:2146;height:2" coordorigin="5972,1342" coordsize="2146,2">
              <v:shape style="position:absolute;left:5972;top:1342;width:2146;height:2" coordorigin="5972,1342" coordsize="2146,0" path="m5972,1342l8117,1342e" filled="false" stroked="true" strokeweight=".12pt" strokecolor="#000000">
                <v:path arrowok="t"/>
              </v:shape>
            </v:group>
            <v:group style="position:absolute;left:2448;top:1342;width:2741;height:2" coordorigin="2448,1342" coordsize="2741,2">
              <v:shape style="position:absolute;left:2448;top:1342;width:2741;height:2" coordorigin="2448,1342" coordsize="2741,0" path="m2448,1342l5189,1342e" filled="false" stroked="true" strokeweight=".12pt" strokecolor="#000000">
                <v:path arrowok="t"/>
              </v:shape>
            </v:group>
            <v:group style="position:absolute;left:1088;top:1342;width:579;height:2" coordorigin="1088,1342" coordsize="579,2">
              <v:shape style="position:absolute;left:1088;top:1342;width:579;height:2" coordorigin="1088,1342" coordsize="579,0" path="m1088,1342l1666,1342e" filled="false" stroked="true" strokeweight=".12pt" strokecolor="#000000">
                <v:path arrowok="t"/>
              </v:shape>
            </v:group>
            <v:group style="position:absolute;left:1088;top:831;width:7030;height:2" coordorigin="1088,831" coordsize="7030,2">
              <v:shape style="position:absolute;left:1088;top:831;width:7030;height:2" coordorigin="1088,831" coordsize="7030,0" path="m1088,831l8117,831e" filled="false" stroked="true" strokeweight=".12pt" strokecolor="#000000">
                <v:path arrowok="t"/>
              </v:shape>
            </v:group>
            <v:group style="position:absolute;left:1088;top:332;width:7030;height:2" coordorigin="1088,332" coordsize="7030,2">
              <v:shape style="position:absolute;left:1088;top:332;width:7030;height:2" coordorigin="1088,332" coordsize="7030,0" path="m1088,332l8117,332e" filled="false" stroked="true" strokeweight=".12pt" strokecolor="#000000">
                <v:path arrowok="t"/>
              </v:shape>
            </v:group>
            <v:group style="position:absolute;left:1088;top:332;width:7030;height:4032" coordorigin="1088,332" coordsize="7030,4032">
              <v:shape style="position:absolute;left:1088;top:332;width:7030;height:4032" coordorigin="1088,332" coordsize="7030,4032" path="m1088,332l8117,332,8117,4364,1088,4364,1088,332e" filled="false" stroked="true" strokeweight=".72pt" strokecolor="#7f7f7f">
                <v:path arrowok="t"/>
              </v:shape>
            </v:group>
            <v:group style="position:absolute;left:1666;top:857;width:783;height:3507" coordorigin="1666,857" coordsize="783,3507">
              <v:shape style="position:absolute;left:1666;top:857;width:783;height:3507" coordorigin="1666,857" coordsize="783,3507" path="m1666,857l2448,857,2448,4363,1666,4363,1666,857xe" filled="true" fillcolor="#7f7f7f" stroked="false">
                <v:path arrowok="t"/>
                <v:fill type="solid"/>
              </v:shape>
            </v:group>
            <v:group style="position:absolute;left:1666;top:857;width:783;height:3507" coordorigin="1666,857" coordsize="783,3507">
              <v:shape style="position:absolute;left:1666;top:857;width:783;height:3507" coordorigin="1666,857" coordsize="783,3507" path="m1666,857l2448,857,2448,4363,1666,4363,1666,857xe" filled="false" stroked="true" strokeweight=".72pt" strokecolor="#000000">
                <v:path arrowok="t"/>
              </v:shape>
            </v:group>
            <v:group style="position:absolute;left:5189;top:1208;width:783;height:3156" coordorigin="5189,1208" coordsize="783,3156">
              <v:shape style="position:absolute;left:5189;top:1208;width:783;height:3156" coordorigin="5189,1208" coordsize="783,3156" path="m5189,1208l5971,1208,5971,4363,5189,4363,5189,1208xe" filled="true" fillcolor="#7f7f7f" stroked="false">
                <v:path arrowok="t"/>
                <v:fill type="solid"/>
              </v:shape>
            </v:group>
            <v:group style="position:absolute;left:5189;top:1208;width:783;height:3156" coordorigin="5189,1208" coordsize="783,3156">
              <v:shape style="position:absolute;left:5189;top:1208;width:783;height:3156" coordorigin="5189,1208" coordsize="783,3156" path="m5189,1208l5971,1208,5971,4363,5189,4363,5189,1208xe" filled="false" stroked="true" strokeweight=".72pt" strokecolor="#000000">
                <v:path arrowok="t"/>
              </v:shape>
            </v:group>
            <v:group style="position:absolute;left:2448;top:3514;width:785;height:850" coordorigin="2448,3514" coordsize="785,850">
              <v:shape style="position:absolute;left:2448;top:3514;width:785;height:850" coordorigin="2448,3514" coordsize="785,850" path="m2448,3514l3233,3514,3233,4364,2448,4364,2448,3514xe" filled="true" fillcolor="#bfbfbf" stroked="false">
                <v:path arrowok="t"/>
                <v:fill type="solid"/>
              </v:shape>
            </v:group>
            <v:group style="position:absolute;left:2448;top:3514;width:785;height:850" coordorigin="2448,3514" coordsize="785,850">
              <v:shape style="position:absolute;left:2448;top:3514;width:785;height:850" coordorigin="2448,3514" coordsize="785,850" path="m2448,3514l3233,3514,3233,4364,2448,4364,2448,3514xe" filled="false" stroked="true" strokeweight=".72pt" strokecolor="#000000">
                <v:path arrowok="t"/>
              </v:shape>
            </v:group>
            <v:group style="position:absolute;left:5972;top:3677;width:771;height:687" coordorigin="5972,3677" coordsize="771,687">
              <v:shape style="position:absolute;left:5972;top:3677;width:771;height:687" coordorigin="5972,3677" coordsize="771,687" path="m5972,3677l6742,3677,6742,4363,5972,4363,5972,3677xe" filled="true" fillcolor="#bfbfbf" stroked="false">
                <v:path arrowok="t"/>
                <v:fill type="solid"/>
              </v:shape>
            </v:group>
            <v:group style="position:absolute;left:5972;top:3677;width:771;height:687" coordorigin="5972,3677" coordsize="771,687">
              <v:shape style="position:absolute;left:5972;top:3677;width:771;height:687" coordorigin="5972,3677" coordsize="771,687" path="m5972,3677l6742,3677,6742,4363,5972,4363,5972,3677xe" filled="false" stroked="true" strokeweight=".72pt" strokecolor="#000000">
                <v:path arrowok="t"/>
              </v:shape>
            </v:group>
            <v:group style="position:absolute;left:3233;top:3730;width:783;height:634" coordorigin="3233,3730" coordsize="783,634">
              <v:shape style="position:absolute;left:3233;top:3730;width:783;height:634" coordorigin="3233,3730" coordsize="783,634" path="m3233,3730l4015,3730,4015,4363,3233,4363,3233,3730xe" filled="false" stroked="true" strokeweight=".72pt" strokecolor="#000000">
                <v:path arrowok="t"/>
              </v:shape>
            </v:group>
            <v:group style="position:absolute;left:6742;top:3164;width:783;height:1200" coordorigin="6742,3164" coordsize="783,1200">
              <v:shape style="position:absolute;left:6742;top:3164;width:783;height:1200" coordorigin="6742,3164" coordsize="783,1200" path="m6742,3164l7524,3164,7524,4364,6742,4364,6742,3164xe" filled="false" stroked="true" strokeweight=".72pt" strokecolor="#000000">
                <v:path arrowok="t"/>
              </v:shape>
            </v:group>
            <v:group style="position:absolute;left:1088;top:332;width:2;height:4100" coordorigin="1088,332" coordsize="2,4100">
              <v:shape style="position:absolute;left:1088;top:332;width:2;height:4100" coordorigin="1088,332" coordsize="0,4100" path="m1088,332l1088,4431e" filled="false" stroked="true" strokeweight=".12pt" strokecolor="#000000">
                <v:path arrowok="t"/>
              </v:shape>
            </v:group>
            <v:group style="position:absolute;left:1018;top:4364;width:70;height:2" coordorigin="1018,4364" coordsize="70,2">
              <v:shape style="position:absolute;left:1018;top:4364;width:70;height:2" coordorigin="1018,4364" coordsize="70,0" path="m1018,4364l1088,4364e" filled="false" stroked="true" strokeweight=".12pt" strokecolor="#000000">
                <v:path arrowok="t"/>
              </v:shape>
            </v:group>
            <v:group style="position:absolute;left:1018;top:3864;width:70;height:2" coordorigin="1018,3864" coordsize="70,2">
              <v:shape style="position:absolute;left:1018;top:3864;width:70;height:2" coordorigin="1018,3864" coordsize="70,0" path="m1018,3864l1088,3864e" filled="false" stroked="true" strokeweight=".12pt" strokecolor="#000000">
                <v:path arrowok="t"/>
              </v:shape>
            </v:group>
            <v:group style="position:absolute;left:1018;top:3353;width:70;height:2" coordorigin="1018,3353" coordsize="70,2">
              <v:shape style="position:absolute;left:1018;top:3353;width:70;height:2" coordorigin="1018,3353" coordsize="70,0" path="m1018,3353l1088,3353e" filled="false" stroked="true" strokeweight=".12pt" strokecolor="#000000">
                <v:path arrowok="t"/>
              </v:shape>
            </v:group>
            <v:group style="position:absolute;left:1018;top:2854;width:70;height:2" coordorigin="1018,2854" coordsize="70,2">
              <v:shape style="position:absolute;left:1018;top:2854;width:70;height:2" coordorigin="1018,2854" coordsize="70,0" path="m1018,2854l1088,2854e" filled="false" stroked="true" strokeweight=".12pt" strokecolor="#000000">
                <v:path arrowok="t"/>
              </v:shape>
            </v:group>
            <v:group style="position:absolute;left:1018;top:2355;width:70;height:2" coordorigin="1018,2355" coordsize="70,2">
              <v:shape style="position:absolute;left:1018;top:2355;width:70;height:2" coordorigin="1018,2355" coordsize="70,0" path="m1018,2355l1088,2355e" filled="false" stroked="true" strokeweight=".12pt" strokecolor="#000000">
                <v:path arrowok="t"/>
              </v:shape>
            </v:group>
            <v:group style="position:absolute;left:1018;top:1841;width:70;height:2" coordorigin="1018,1841" coordsize="70,2">
              <v:shape style="position:absolute;left:1018;top:1841;width:70;height:2" coordorigin="1018,1841" coordsize="70,0" path="m1018,1841l1088,1841e" filled="false" stroked="true" strokeweight=".12pt" strokecolor="#000000">
                <v:path arrowok="t"/>
              </v:shape>
            </v:group>
            <v:group style="position:absolute;left:1018;top:1342;width:70;height:2" coordorigin="1018,1342" coordsize="70,2">
              <v:shape style="position:absolute;left:1018;top:1342;width:70;height:2" coordorigin="1018,1342" coordsize="70,0" path="m1018,1342l1088,1342e" filled="false" stroked="true" strokeweight=".12pt" strokecolor="#000000">
                <v:path arrowok="t"/>
              </v:shape>
            </v:group>
            <v:group style="position:absolute;left:1018;top:831;width:70;height:2" coordorigin="1018,831" coordsize="70,2">
              <v:shape style="position:absolute;left:1018;top:831;width:70;height:2" coordorigin="1018,831" coordsize="70,0" path="m1018,831l1088,831e" filled="false" stroked="true" strokeweight=".12pt" strokecolor="#000000">
                <v:path arrowok="t"/>
              </v:shape>
            </v:group>
            <v:group style="position:absolute;left:1018;top:332;width:70;height:2" coordorigin="1018,332" coordsize="70,2">
              <v:shape style="position:absolute;left:1018;top:332;width:70;height:2" coordorigin="1018,332" coordsize="70,0" path="m1018,332l1088,332e" filled="false" stroked="true" strokeweight=".12pt" strokecolor="#000000">
                <v:path arrowok="t"/>
              </v:shape>
            </v:group>
            <v:group style="position:absolute;left:1088;top:4364;width:7030;height:2" coordorigin="1088,4364" coordsize="7030,2">
              <v:shape style="position:absolute;left:1088;top:4364;width:7030;height:2" coordorigin="1088,4364" coordsize="7030,0" path="m1088,4364l8117,4364e" filled="false" stroked="true" strokeweight=".12pt" strokecolor="#000000">
                <v:path arrowok="t"/>
              </v:shape>
            </v:group>
            <v:group style="position:absolute;left:4608;top:4364;width:2;height:68" coordorigin="4608,4364" coordsize="2,68">
              <v:shape style="position:absolute;left:4608;top:4364;width:2;height:68" coordorigin="4608,4364" coordsize="0,68" path="m4608,4431l4608,4364e" filled="false" stroked="true" strokeweight=".12pt" strokecolor="#000000">
                <v:path arrowok="t"/>
              </v:shape>
            </v:group>
            <v:group style="position:absolute;left:8117;top:4364;width:2;height:68" coordorigin="8117,4364" coordsize="2,68">
              <v:shape style="position:absolute;left:8117;top:4364;width:2;height:68" coordorigin="8117,4364" coordsize="0,68" path="m8117,4431l8117,4364e" filled="false" stroked="true" strokeweight=".12pt" strokecolor="#000000">
                <v:path arrowok="t"/>
              </v:shape>
            </v:group>
            <v:group style="position:absolute;left:195;top:4891;width:8057;height:336" coordorigin="195,4891" coordsize="8057,336">
              <v:shape style="position:absolute;left:195;top:4891;width:8057;height:336" coordorigin="195,4891" coordsize="8057,336" path="m195,5227l8251,5227,8251,4891,195,4891,195,5227xe" filled="true" fillcolor="#ffffff" stroked="false">
                <v:path arrowok="t"/>
                <v:fill type="solid"/>
              </v:shape>
            </v:group>
            <v:group style="position:absolute;left:276;top:5011;width:123;height:123" coordorigin="276,5011" coordsize="123,123">
              <v:shape style="position:absolute;left:276;top:5011;width:123;height:123" coordorigin="276,5011" coordsize="123,123" path="m276,5134l399,5134,399,5011,276,5011,276,5134xe" filled="true" fillcolor="#7f7f7f" stroked="false">
                <v:path arrowok="t"/>
                <v:fill type="solid"/>
              </v:shape>
            </v:group>
            <v:group style="position:absolute;left:276;top:5011;width:123;height:123" coordorigin="276,5011" coordsize="123,123">
              <v:shape style="position:absolute;left:276;top:5011;width:123;height:123" coordorigin="276,5011" coordsize="123,123" path="m276,5134l399,5134,399,5011,276,5011,276,5134xe" filled="false" stroked="true" strokeweight=".72pt" strokecolor="#000000">
                <v:path arrowok="t"/>
              </v:shape>
            </v:group>
            <v:group style="position:absolute;left:2314;top:5011;width:123;height:123" coordorigin="2314,5011" coordsize="123,123">
              <v:shape style="position:absolute;left:2314;top:5011;width:123;height:123" coordorigin="2314,5011" coordsize="123,123" path="m2314,5134l2436,5134,2436,5011,2314,5011,2314,5134xe" filled="true" fillcolor="#bfbfbf" stroked="false">
                <v:path arrowok="t"/>
                <v:fill type="solid"/>
              </v:shape>
            </v:group>
            <v:group style="position:absolute;left:2314;top:5011;width:123;height:123" coordorigin="2314,5011" coordsize="123,123">
              <v:shape style="position:absolute;left:2314;top:5011;width:123;height:123" coordorigin="2314,5011" coordsize="123,123" path="m2314,5134l2436,5134,2436,5011,2314,5011,2314,5134xe" filled="false" stroked="true" strokeweight=".72pt" strokecolor="#000000">
                <v:path arrowok="t"/>
              </v:shape>
            </v:group>
            <v:group style="position:absolute;left:5256;top:5011;width:123;height:123" coordorigin="5256,5011" coordsize="123,123">
              <v:shape style="position:absolute;left:5256;top:5011;width:123;height:123" coordorigin="5256,5011" coordsize="123,123" path="m5256,5134l5379,5134,5379,5011,5256,5011,5256,5134xe" filled="true" fillcolor="#ffffff" stroked="false">
                <v:path arrowok="t"/>
                <v:fill type="solid"/>
              </v:shape>
            </v:group>
            <v:group style="position:absolute;left:5256;top:5011;width:123;height:123" coordorigin="5256,5011" coordsize="123,123">
              <v:shape style="position:absolute;left:5256;top:5011;width:123;height:123" coordorigin="5256,5011" coordsize="123,123" path="m5256,5134l5379,5134,5379,5011,5256,5011,5256,5134xe" filled="false" stroked="true" strokeweight=".72pt" strokecolor="#000000">
                <v:path arrowok="t"/>
              </v:shape>
            </v:group>
            <v:group style="position:absolute;left:8;top:8;width:8232;height:5247" coordorigin="8,8" coordsize="8232,5247">
              <v:shape style="position:absolute;left:8;top:8;width:8232;height:5247" coordorigin="8,8" coordsize="8232,5247" path="m8,5254l8240,5254,8240,8,8,8,8,5254xe" filled="false" stroked="true" strokeweight=".72pt" strokecolor="#000000">
                <v:path arrowok="t"/>
              </v:shape>
              <v:shape style="position:absolute;left:171;top:230;width:756;height:1728" type="#_x0000_t202" filled="false" stroked="false">
                <v:textbox inset="0,0,0,0">
                  <w:txbxContent>
                    <w:p>
                      <w:pPr>
                        <w:spacing w:line="219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8000000</w:t>
                      </w:r>
                    </w:p>
                    <w:p>
                      <w:pPr>
                        <w:spacing w:line="240" w:lineRule="auto" w:before="5"/>
                        <w:rPr>
                          <w:rFonts w:ascii="Times New Roman" w:hAnsi="Times New Roman" w:cs="Times New Roman" w:eastAsia="Times New Roman" w:hint="default"/>
                          <w:sz w:val="22"/>
                          <w:szCs w:val="22"/>
                        </w:rPr>
                      </w:pPr>
                    </w:p>
                    <w:p>
                      <w:pPr>
                        <w:spacing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7000000</w:t>
                      </w:r>
                    </w:p>
                    <w:p>
                      <w:pPr>
                        <w:spacing w:line="240" w:lineRule="auto" w:before="8"/>
                        <w:rPr>
                          <w:rFonts w:ascii="Times New Roman" w:hAnsi="Times New Roman" w:cs="Times New Roman" w:eastAsia="Times New Roman" w:hint="default"/>
                          <w:sz w:val="23"/>
                          <w:szCs w:val="23"/>
                        </w:rPr>
                      </w:pPr>
                    </w:p>
                    <w:p>
                      <w:pPr>
                        <w:spacing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6000000</w:t>
                      </w:r>
                    </w:p>
                    <w:p>
                      <w:pPr>
                        <w:spacing w:line="240" w:lineRule="auto" w:before="5"/>
                        <w:rPr>
                          <w:rFonts w:ascii="Times New Roman" w:hAnsi="Times New Roman" w:cs="Times New Roman" w:eastAsia="Times New Roman" w:hint="default"/>
                          <w:sz w:val="22"/>
                          <w:szCs w:val="22"/>
                        </w:rPr>
                      </w:pPr>
                    </w:p>
                    <w:p>
                      <w:pPr>
                        <w:spacing w:line="238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5000000</w:t>
                      </w:r>
                    </w:p>
                  </w:txbxContent>
                </v:textbox>
                <w10:wrap type="none"/>
              </v:shape>
              <v:shape style="position:absolute;left:1680;top:1984;width:756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6968887</w:t>
                      </w:r>
                    </w:p>
                  </w:txbxContent>
                </v:textbox>
                <w10:wrap type="none"/>
              </v:shape>
              <v:shape style="position:absolute;left:171;top:2255;width:756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4000000</w:t>
                      </w:r>
                    </w:p>
                  </w:txbxContent>
                </v:textbox>
                <w10:wrap type="none"/>
              </v:shape>
              <v:shape style="position:absolute;left:5203;top:2226;width:756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6250347</w:t>
                      </w:r>
                    </w:p>
                  </w:txbxContent>
                </v:textbox>
                <w10:wrap type="none"/>
              </v:shape>
              <v:shape style="position:absolute;left:171;top:2754;width:756;height:716" type="#_x0000_t202" filled="false" stroked="false">
                <v:textbox inset="0,0,0,0">
                  <w:txbxContent>
                    <w:p>
                      <w:pPr>
                        <w:spacing w:line="219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3000000</w:t>
                      </w:r>
                    </w:p>
                    <w:p>
                      <w:pPr>
                        <w:spacing w:line="240" w:lineRule="auto" w:before="5"/>
                        <w:rPr>
                          <w:rFonts w:ascii="Times New Roman" w:hAnsi="Times New Roman" w:cs="Times New Roman" w:eastAsia="Times New Roman" w:hint="default"/>
                          <w:sz w:val="22"/>
                          <w:szCs w:val="22"/>
                        </w:rPr>
                      </w:pPr>
                    </w:p>
                    <w:p>
                      <w:pPr>
                        <w:spacing w:line="238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2000000</w:t>
                      </w:r>
                    </w:p>
                  </w:txbxContent>
                </v:textbox>
                <w10:wrap type="none"/>
              </v:shape>
              <v:shape style="position:absolute;left:6756;top:3321;width:756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2373979</w:t>
                      </w:r>
                    </w:p>
                  </w:txbxContent>
                </v:textbox>
                <w10:wrap type="none"/>
              </v:shape>
              <v:shape style="position:absolute;left:171;top:3765;width:756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1000000</w:t>
                      </w:r>
                    </w:p>
                  </w:txbxContent>
                </v:textbox>
                <w10:wrap type="none"/>
              </v:shape>
              <v:shape style="position:absolute;left:2451;top:3753;width:756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1682104</w:t>
                      </w:r>
                    </w:p>
                  </w:txbxContent>
                </v:textbox>
                <w10:wrap type="none"/>
              </v:shape>
              <v:shape style="position:absolute;left:6000;top:3794;width:756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1377279</w:t>
                      </w:r>
                    </w:p>
                  </w:txbxContent>
                </v:textbox>
                <w10:wrap type="none"/>
              </v:shape>
              <v:shape style="position:absolute;left:466;top:3995;width:7741;height:1188" type="#_x0000_t202" filled="false" stroked="false">
                <v:textbox inset="0,0,0,0">
                  <w:txbxContent>
                    <w:p>
                      <w:pPr>
                        <w:spacing w:line="219" w:lineRule="exact" w:before="0"/>
                        <w:ind w:left="2767" w:right="4162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w w:val="105"/>
                          <w:sz w:val="21"/>
                        </w:rPr>
                        <w:t>1264914</w:t>
                      </w:r>
                      <w:r>
                        <w:rPr>
                          <w:rFonts w:ascii="Times New Roman"/>
                          <w:sz w:val="21"/>
                        </w:rPr>
                      </w:r>
                    </w:p>
                    <w:p>
                      <w:pPr>
                        <w:spacing w:before="27"/>
                        <w:ind w:left="352" w:right="0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w w:val="102"/>
                          <w:sz w:val="21"/>
                        </w:rPr>
                        <w:t>0</w:t>
                      </w:r>
                      <w:r>
                        <w:rPr>
                          <w:rFonts w:ascii="Times New Roman"/>
                          <w:sz w:val="21"/>
                        </w:rPr>
                      </w:r>
                    </w:p>
                    <w:p>
                      <w:pPr>
                        <w:tabs>
                          <w:tab w:pos="5683" w:val="left" w:leader="none"/>
                        </w:tabs>
                        <w:spacing w:before="82"/>
                        <w:ind w:left="2160" w:right="-11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w w:val="105"/>
                          <w:sz w:val="21"/>
                        </w:rPr>
                        <w:t>2010</w:t>
                        <w:tab/>
                        <w:t>2011</w:t>
                      </w:r>
                      <w:r>
                        <w:rPr>
                          <w:rFonts w:ascii="Times New Roman"/>
                          <w:sz w:val="21"/>
                        </w:rPr>
                      </w:r>
                    </w:p>
                    <w:p>
                      <w:pPr>
                        <w:tabs>
                          <w:tab w:pos="2037" w:val="left" w:leader="none"/>
                          <w:tab w:pos="4979" w:val="left" w:leader="none"/>
                        </w:tabs>
                        <w:spacing w:line="238" w:lineRule="exact" w:before="137"/>
                        <w:ind w:left="0" w:right="-11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w w:val="105"/>
                          <w:sz w:val="21"/>
                        </w:rPr>
                        <w:t>Капитал </w:t>
                      </w:r>
                      <w:r>
                        <w:rPr>
                          <w:rFonts w:ascii="Times New Roman" w:hAnsi="Times New Roman"/>
                          <w:spacing w:val="44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Times New Roman" w:hAnsi="Times New Roman"/>
                          <w:w w:val="105"/>
                          <w:sz w:val="21"/>
                        </w:rPr>
                        <w:t>и  </w:t>
                      </w:r>
                      <w:r>
                        <w:rPr>
                          <w:rFonts w:ascii="Times New Roman" w:hAnsi="Times New Roman"/>
                          <w:spacing w:val="10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Times New Roman" w:hAnsi="Times New Roman"/>
                          <w:w w:val="105"/>
                          <w:sz w:val="21"/>
                        </w:rPr>
                        <w:t>резервы</w:t>
                        <w:tab/>
                        <w:t>Долгосрочные   </w:t>
                      </w:r>
                      <w:r>
                        <w:rPr>
                          <w:rFonts w:ascii="Times New Roman" w:hAnsi="Times New Roman"/>
                          <w:spacing w:val="1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Times New Roman" w:hAnsi="Times New Roman"/>
                          <w:w w:val="105"/>
                          <w:sz w:val="21"/>
                        </w:rPr>
                        <w:t>обязательства</w:t>
                        <w:tab/>
                      </w:r>
                      <w:r>
                        <w:rPr>
                          <w:rFonts w:ascii="Times New Roman" w:hAnsi="Times New Roman"/>
                          <w:sz w:val="21"/>
                        </w:rPr>
                        <w:t>Краткосрочные </w:t>
                      </w:r>
                      <w:r>
                        <w:rPr>
                          <w:rFonts w:ascii="Times New Roman" w:hAnsi="Times New Roman"/>
                          <w:spacing w:val="7"/>
                          <w:sz w:val="21"/>
                        </w:rPr>
                        <w:t> </w:t>
                      </w:r>
                      <w:r>
                        <w:rPr>
                          <w:rFonts w:ascii="Times New Roman" w:hAnsi="Times New Roman"/>
                          <w:sz w:val="21"/>
                        </w:rPr>
                        <w:t>обязательства</w:t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Times New Roman" w:hAnsi="Times New Roman" w:cs="Times New Roman" w:eastAsia="Times New Roman" w:hint="default"/>
          <w:sz w:val="20"/>
          <w:szCs w:val="20"/>
        </w:rPr>
      </w:r>
    </w:p>
    <w:p>
      <w:pPr>
        <w:pStyle w:val="BodyText"/>
        <w:spacing w:line="240" w:lineRule="auto" w:before="33"/>
        <w:ind w:left="880" w:right="0" w:firstLine="0"/>
        <w:jc w:val="left"/>
        <w:rPr>
          <w:rFonts w:ascii="Times New Roman" w:hAnsi="Times New Roman" w:cs="Times New Roman" w:eastAsia="Times New Roman" w:hint="default"/>
        </w:rPr>
      </w:pPr>
      <w:r>
        <w:rPr/>
        <w:t>Рис</w:t>
      </w:r>
      <w:r>
        <w:rPr>
          <w:rFonts w:ascii="Times New Roman" w:hAnsi="Times New Roman"/>
        </w:rPr>
        <w:t>. 2. </w:t>
      </w:r>
      <w:r>
        <w:rPr/>
        <w:t>Динамика источников формирования имущества ООО</w:t>
      </w:r>
      <w:r>
        <w:rPr>
          <w:spacing w:val="-23"/>
        </w:rPr>
        <w:t> </w:t>
      </w:r>
      <w:r>
        <w:rPr>
          <w:rFonts w:ascii="Times New Roman" w:hAnsi="Times New Roman"/>
        </w:rPr>
        <w:t>«</w:t>
      </w:r>
      <w:r>
        <w:rPr/>
        <w:t>ХХХ</w:t>
      </w:r>
      <w:r>
        <w:rPr>
          <w:rFonts w:ascii="Times New Roman" w:hAnsi="Times New Roman"/>
        </w:rPr>
        <w:t>»</w:t>
      </w:r>
    </w:p>
    <w:p>
      <w:pPr>
        <w:spacing w:line="240" w:lineRule="auto" w:before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 w:hint="default"/>
          <w:sz w:val="20"/>
          <w:szCs w:val="20"/>
        </w:rPr>
      </w:pPr>
    </w:p>
    <w:p>
      <w:pPr>
        <w:spacing w:line="240" w:lineRule="auto" w:before="2"/>
        <w:rPr>
          <w:rFonts w:ascii="Times New Roman" w:hAnsi="Times New Roman" w:cs="Times New Roman" w:eastAsia="Times New Roman" w:hint="default"/>
          <w:sz w:val="22"/>
          <w:szCs w:val="22"/>
        </w:rPr>
      </w:pPr>
      <w:r>
        <w:rPr/>
        <w:pict>
          <v:group style="position:absolute;margin-left:112.665001pt;margin-top:13.720599pt;width:411.75pt;height:262.150pt;mso-position-horizontal-relative:page;mso-position-vertical-relative:paragraph;z-index:1672;mso-wrap-distance-left:0;mso-wrap-distance-right:0" coordorigin="2253,274" coordsize="8235,5243">
            <v:group style="position:absolute;left:2261;top:282;width:8220;height:5228" coordorigin="2261,282" coordsize="8220,5228">
              <v:shape style="position:absolute;left:2261;top:282;width:8220;height:5228" coordorigin="2261,282" coordsize="8220,5228" path="m2261,5509l10481,5509,10481,282,2261,282,2261,5509xe" filled="false" stroked="true" strokeweight=".72pt" strokecolor="#000000">
                <v:path arrowok="t"/>
              </v:shape>
            </v:group>
            <v:group style="position:absolute;left:9293;top:4216;width:1066;height:2" coordorigin="9293,4216" coordsize="1066,2">
              <v:shape style="position:absolute;left:9293;top:4216;width:1066;height:2" coordorigin="9293,4216" coordsize="1066,0" path="m9293,4216l10358,4216e" filled="false" stroked="true" strokeweight=".12pt" strokecolor="#000000">
                <v:path arrowok="t"/>
              </v:shape>
            </v:group>
            <v:group style="position:absolute;left:5770;top:4216;width:2120;height:2" coordorigin="5770,4216" coordsize="2120,2">
              <v:shape style="position:absolute;left:5770;top:4216;width:2120;height:2" coordorigin="5770,4216" coordsize="2120,0" path="m5770,4216l7889,4216e" filled="false" stroked="true" strokeweight=".12pt" strokecolor="#000000">
                <v:path arrowok="t"/>
              </v:shape>
            </v:group>
            <v:group style="position:absolute;left:3300;top:4216;width:1052;height:2" coordorigin="3300,4216" coordsize="1052,2">
              <v:shape style="position:absolute;left:3300;top:4216;width:1052;height:2" coordorigin="3300,4216" coordsize="1052,0" path="m3300,4216l4351,4216e" filled="false" stroked="true" strokeweight=".12pt" strokecolor="#000000">
                <v:path arrowok="t"/>
              </v:shape>
            </v:group>
            <v:group style="position:absolute;left:9293;top:3812;width:1066;height:2" coordorigin="9293,3812" coordsize="1066,2">
              <v:shape style="position:absolute;left:9293;top:3812;width:1066;height:2" coordorigin="9293,3812" coordsize="1066,0" path="m9293,3812l10358,3812e" filled="false" stroked="true" strokeweight=".12pt" strokecolor="#000000">
                <v:path arrowok="t"/>
              </v:shape>
            </v:group>
            <v:group style="position:absolute;left:5770;top:3812;width:2120;height:2" coordorigin="5770,3812" coordsize="2120,2">
              <v:shape style="position:absolute;left:5770;top:3812;width:2120;height:2" coordorigin="5770,3812" coordsize="2120,0" path="m5770,3812l7889,3812e" filled="false" stroked="true" strokeweight=".12pt" strokecolor="#000000">
                <v:path arrowok="t"/>
              </v:shape>
            </v:group>
            <v:group style="position:absolute;left:3300;top:3812;width:1052;height:2" coordorigin="3300,3812" coordsize="1052,2">
              <v:shape style="position:absolute;left:3300;top:3812;width:1052;height:2" coordorigin="3300,3812" coordsize="1052,0" path="m3300,3812l4351,3812e" filled="false" stroked="true" strokeweight=".12pt" strokecolor="#000000">
                <v:path arrowok="t"/>
              </v:shape>
            </v:group>
            <v:group style="position:absolute;left:9293;top:3421;width:1066;height:2" coordorigin="9293,3421" coordsize="1066,2">
              <v:shape style="position:absolute;left:9293;top:3421;width:1066;height:2" coordorigin="9293,3421" coordsize="1066,0" path="m9293,3421l10358,3421e" filled="false" stroked="true" strokeweight=".12pt" strokecolor="#000000">
                <v:path arrowok="t"/>
              </v:shape>
            </v:group>
            <v:group style="position:absolute;left:5770;top:3421;width:2120;height:2" coordorigin="5770,3421" coordsize="2120,2">
              <v:shape style="position:absolute;left:5770;top:3421;width:2120;height:2" coordorigin="5770,3421" coordsize="2120,0" path="m5770,3421l7889,3421e" filled="false" stroked="true" strokeweight=".12pt" strokecolor="#000000">
                <v:path arrowok="t"/>
              </v:shape>
            </v:group>
            <v:group style="position:absolute;left:3300;top:3421;width:1052;height:2" coordorigin="3300,3421" coordsize="1052,2">
              <v:shape style="position:absolute;left:3300;top:3421;width:1052;height:2" coordorigin="3300,3421" coordsize="1052,0" path="m3300,3421l4351,3421e" filled="false" stroked="true" strokeweight=".12pt" strokecolor="#000000">
                <v:path arrowok="t"/>
              </v:shape>
            </v:group>
            <v:group style="position:absolute;left:9293;top:3018;width:1066;height:2" coordorigin="9293,3018" coordsize="1066,2">
              <v:shape style="position:absolute;left:9293;top:3018;width:1066;height:2" coordorigin="9293,3018" coordsize="1066,0" path="m9293,3018l10358,3018e" filled="false" stroked="true" strokeweight=".12pt" strokecolor="#000000">
                <v:path arrowok="t"/>
              </v:shape>
            </v:group>
            <v:group style="position:absolute;left:5770;top:3018;width:2120;height:2" coordorigin="5770,3018" coordsize="2120,2">
              <v:shape style="position:absolute;left:5770;top:3018;width:2120;height:2" coordorigin="5770,3018" coordsize="2120,0" path="m5770,3018l7889,3018e" filled="false" stroked="true" strokeweight=".12pt" strokecolor="#000000">
                <v:path arrowok="t"/>
              </v:shape>
            </v:group>
            <v:group style="position:absolute;left:3300;top:3018;width:1052;height:2" coordorigin="3300,3018" coordsize="1052,2">
              <v:shape style="position:absolute;left:3300;top:3018;width:1052;height:2" coordorigin="3300,3018" coordsize="1052,0" path="m3300,3018l4351,3018e" filled="false" stroked="true" strokeweight=".12pt" strokecolor="#000000">
                <v:path arrowok="t"/>
              </v:shape>
            </v:group>
            <v:group style="position:absolute;left:9293;top:2612;width:1066;height:2" coordorigin="9293,2612" coordsize="1066,2">
              <v:shape style="position:absolute;left:9293;top:2612;width:1066;height:2" coordorigin="9293,2612" coordsize="1066,0" path="m9293,2612l10358,2612e" filled="false" stroked="true" strokeweight=".12pt" strokecolor="#000000">
                <v:path arrowok="t"/>
              </v:shape>
            </v:group>
            <v:group style="position:absolute;left:5770;top:2612;width:2120;height:2" coordorigin="5770,2612" coordsize="2120,2">
              <v:shape style="position:absolute;left:5770;top:2612;width:2120;height:2" coordorigin="5770,2612" coordsize="2120,0" path="m5770,2612l7889,2612e" filled="false" stroked="true" strokeweight=".12pt" strokecolor="#000000">
                <v:path arrowok="t"/>
              </v:shape>
            </v:group>
            <v:group style="position:absolute;left:3300;top:2612;width:1052;height:2" coordorigin="3300,2612" coordsize="1052,2">
              <v:shape style="position:absolute;left:3300;top:2612;width:1052;height:2" coordorigin="3300,2612" coordsize="1052,0" path="m3300,2612l4351,2612e" filled="false" stroked="true" strokeweight=".12pt" strokecolor="#000000">
                <v:path arrowok="t"/>
              </v:shape>
            </v:group>
            <v:group style="position:absolute;left:9293;top:2209;width:1066;height:2" coordorigin="9293,2209" coordsize="1066,2">
              <v:shape style="position:absolute;left:9293;top:2209;width:1066;height:2" coordorigin="9293,2209" coordsize="1066,0" path="m9293,2209l10358,2209e" filled="false" stroked="true" strokeweight=".12pt" strokecolor="#000000">
                <v:path arrowok="t"/>
              </v:shape>
            </v:group>
            <v:group style="position:absolute;left:5770;top:2209;width:2120;height:2" coordorigin="5770,2209" coordsize="2120,2">
              <v:shape style="position:absolute;left:5770;top:2209;width:2120;height:2" coordorigin="5770,2209" coordsize="2120,0" path="m5770,2209l7889,2209e" filled="false" stroked="true" strokeweight=".12pt" strokecolor="#000000">
                <v:path arrowok="t"/>
              </v:shape>
            </v:group>
            <v:group style="position:absolute;left:3300;top:2209;width:1052;height:2" coordorigin="3300,2209" coordsize="1052,2">
              <v:shape style="position:absolute;left:3300;top:2209;width:1052;height:2" coordorigin="3300,2209" coordsize="1052,0" path="m3300,2209l4351,2209e" filled="false" stroked="true" strokeweight=".12pt" strokecolor="#000000">
                <v:path arrowok="t"/>
              </v:shape>
            </v:group>
            <v:group style="position:absolute;left:9293;top:1804;width:1066;height:2" coordorigin="9293,1804" coordsize="1066,2">
              <v:shape style="position:absolute;left:9293;top:1804;width:1066;height:2" coordorigin="9293,1804" coordsize="1066,0" path="m9293,1804l10358,1804e" filled="false" stroked="true" strokeweight=".12pt" strokecolor="#000000">
                <v:path arrowok="t"/>
              </v:shape>
            </v:group>
            <v:group style="position:absolute;left:5770;top:1804;width:2120;height:2" coordorigin="5770,1804" coordsize="2120,2">
              <v:shape style="position:absolute;left:5770;top:1804;width:2120;height:2" coordorigin="5770,1804" coordsize="2120,0" path="m5770,1804l7889,1804e" filled="false" stroked="true" strokeweight=".12pt" strokecolor="#000000">
                <v:path arrowok="t"/>
              </v:shape>
            </v:group>
            <v:group style="position:absolute;left:3300;top:1804;width:1052;height:2" coordorigin="3300,1804" coordsize="1052,2">
              <v:shape style="position:absolute;left:3300;top:1804;width:1052;height:2" coordorigin="3300,1804" coordsize="1052,0" path="m3300,1804l4351,1804e" filled="false" stroked="true" strokeweight=".12pt" strokecolor="#000000">
                <v:path arrowok="t"/>
              </v:shape>
            </v:group>
            <v:group style="position:absolute;left:9293;top:1412;width:1066;height:2" coordorigin="9293,1412" coordsize="1066,2">
              <v:shape style="position:absolute;left:9293;top:1412;width:1066;height:2" coordorigin="9293,1412" coordsize="1066,0" path="m9293,1412l10358,1412e" filled="false" stroked="true" strokeweight=".12pt" strokecolor="#000000">
                <v:path arrowok="t"/>
              </v:shape>
            </v:group>
            <v:group style="position:absolute;left:5770;top:1412;width:2120;height:2" coordorigin="5770,1412" coordsize="2120,2">
              <v:shape style="position:absolute;left:5770;top:1412;width:2120;height:2" coordorigin="5770,1412" coordsize="2120,0" path="m5770,1412l7889,1412e" filled="false" stroked="true" strokeweight=".12pt" strokecolor="#000000">
                <v:path arrowok="t"/>
              </v:shape>
            </v:group>
            <v:group style="position:absolute;left:3300;top:1412;width:1052;height:2" coordorigin="3300,1412" coordsize="1052,2">
              <v:shape style="position:absolute;left:3300;top:1412;width:1052;height:2" coordorigin="3300,1412" coordsize="1052,0" path="m3300,1412l4351,1412e" filled="false" stroked="true" strokeweight=".12pt" strokecolor="#000000">
                <v:path arrowok="t"/>
              </v:shape>
            </v:group>
            <v:group style="position:absolute;left:9293;top:1009;width:1066;height:2" coordorigin="9293,1009" coordsize="1066,2">
              <v:shape style="position:absolute;left:9293;top:1009;width:1066;height:2" coordorigin="9293,1009" coordsize="1066,0" path="m9293,1009l10358,1009e" filled="false" stroked="true" strokeweight=".12pt" strokecolor="#000000">
                <v:path arrowok="t"/>
              </v:shape>
            </v:group>
            <v:group style="position:absolute;left:5770;top:1009;width:2120;height:2" coordorigin="5770,1009" coordsize="2120,2">
              <v:shape style="position:absolute;left:5770;top:1009;width:2120;height:2" coordorigin="5770,1009" coordsize="2120,0" path="m5770,1009l7889,1009e" filled="false" stroked="true" strokeweight=".12pt" strokecolor="#000000">
                <v:path arrowok="t"/>
              </v:shape>
            </v:group>
            <v:group style="position:absolute;left:3300;top:1009;width:1052;height:2" coordorigin="3300,1009" coordsize="1052,2">
              <v:shape style="position:absolute;left:3300;top:1009;width:1052;height:2" coordorigin="3300,1009" coordsize="1052,0" path="m3300,1009l4351,1009e" filled="false" stroked="true" strokeweight=".12pt" strokecolor="#000000">
                <v:path arrowok="t"/>
              </v:shape>
            </v:group>
            <v:group style="position:absolute;left:3300;top:604;width:7059;height:2" coordorigin="3300,604" coordsize="7059,2">
              <v:shape style="position:absolute;left:3300;top:604;width:7059;height:2" coordorigin="3300,604" coordsize="7059,0" path="m3300,604l10358,604e" filled="false" stroked="true" strokeweight=".12pt" strokecolor="#000000">
                <v:path arrowok="t"/>
              </v:shape>
            </v:group>
            <v:group style="position:absolute;left:3300;top:604;width:7059;height:4018" coordorigin="3300,604" coordsize="7059,4018">
              <v:shape style="position:absolute;left:3300;top:604;width:7059;height:4018" coordorigin="3300,604" coordsize="7059,4018" path="m3300,604l10358,604,10358,4621,3300,4621,3300,604e" filled="false" stroked="true" strokeweight=".72pt" strokecolor="#7f7f7f">
                <v:path arrowok="t"/>
              </v:shape>
            </v:group>
            <v:group style="position:absolute;left:4351;top:2113;width:1419;height:2508" coordorigin="4351,2113" coordsize="1419,2508">
              <v:shape style="position:absolute;left:4351;top:2113;width:1419;height:2508" coordorigin="4351,2113" coordsize="1419,2508" path="m4351,2113l5770,2113,5770,4621,4351,4621,4351,2113xe" filled="true" fillcolor="#bfbfbf" stroked="false">
                <v:path arrowok="t"/>
                <v:fill type="solid"/>
              </v:shape>
            </v:group>
            <v:group style="position:absolute;left:4351;top:2113;width:1419;height:2508" coordorigin="4351,2113" coordsize="1419,2508">
              <v:shape style="position:absolute;left:4351;top:2113;width:1419;height:2508" coordorigin="4351,2113" coordsize="1419,2508" path="m4351,2113l5770,2113,5770,4621,4351,4621,4351,2113xe" filled="false" stroked="true" strokeweight=".72pt" strokecolor="#000000">
                <v:path arrowok="t"/>
              </v:shape>
            </v:group>
            <v:group style="position:absolute;left:7889;top:2384;width:1404;height:2237" coordorigin="7889,2384" coordsize="1404,2237">
              <v:shape style="position:absolute;left:7889;top:2384;width:1404;height:2237" coordorigin="7889,2384" coordsize="1404,2237" path="m7889,2384l9293,2384,9293,4621,7889,4621,7889,2384xe" filled="true" fillcolor="#bfbfbf" stroked="false">
                <v:path arrowok="t"/>
                <v:fill type="solid"/>
              </v:shape>
            </v:group>
            <v:group style="position:absolute;left:7889;top:2384;width:1404;height:2237" coordorigin="7889,2384" coordsize="1404,2237">
              <v:shape style="position:absolute;left:7889;top:2384;width:1404;height:2237" coordorigin="7889,2384" coordsize="1404,2237" path="m7889,2384l9293,2384,9293,4621,7889,4621,7889,2384xe" filled="false" stroked="true" strokeweight=".72pt" strokecolor="#000000">
                <v:path arrowok="t"/>
              </v:shape>
            </v:group>
            <v:group style="position:absolute;left:4351;top:604;width:1419;height:1510" coordorigin="4351,604" coordsize="1419,1510">
              <v:shape style="position:absolute;left:4351;top:604;width:1419;height:1510" coordorigin="4351,604" coordsize="1419,1510" path="m4351,604l5770,604,5770,2113,4351,2113,4351,604xe" filled="true" fillcolor="#959595" stroked="false">
                <v:path arrowok="t"/>
                <v:fill type="solid"/>
              </v:shape>
            </v:group>
            <v:group style="position:absolute;left:4351;top:604;width:1419;height:1510" coordorigin="4351,604" coordsize="1419,1510">
              <v:shape style="position:absolute;left:4351;top:604;width:1419;height:1510" coordorigin="4351,604" coordsize="1419,1510" path="m4351,604l5770,604,5770,2113,4351,2113,4351,604xe" filled="false" stroked="true" strokeweight=".72pt" strokecolor="#000000">
                <v:path arrowok="t"/>
              </v:shape>
            </v:group>
            <v:group style="position:absolute;left:7889;top:604;width:1404;height:1781" coordorigin="7889,604" coordsize="1404,1781">
              <v:shape style="position:absolute;left:7889;top:604;width:1404;height:1781" coordorigin="7889,604" coordsize="1404,1781" path="m7889,604l9293,604,9293,2384,7889,2384,7889,604xe" filled="true" fillcolor="#959595" stroked="false">
                <v:path arrowok="t"/>
                <v:fill type="solid"/>
              </v:shape>
            </v:group>
            <v:group style="position:absolute;left:7889;top:604;width:1404;height:1781" coordorigin="7889,604" coordsize="1404,1781">
              <v:shape style="position:absolute;left:7889;top:604;width:1404;height:1781" coordorigin="7889,604" coordsize="1404,1781" path="m7889,604l9293,604,9293,2384,7889,2384,7889,604xe" filled="false" stroked="true" strokeweight=".72pt" strokecolor="#000000">
                <v:path arrowok="t"/>
              </v:shape>
            </v:group>
            <v:group style="position:absolute;left:3300;top:604;width:2;height:4085" coordorigin="3300,604" coordsize="2,4085">
              <v:shape style="position:absolute;left:3300;top:604;width:2;height:4085" coordorigin="3300,604" coordsize="0,4085" path="m3300,604l3300,4688e" filled="false" stroked="true" strokeweight=".12pt" strokecolor="#000000">
                <v:path arrowok="t"/>
              </v:shape>
            </v:group>
            <v:group style="position:absolute;left:3233;top:4621;width:68;height:2" coordorigin="3233,4621" coordsize="68,2">
              <v:shape style="position:absolute;left:3233;top:4621;width:68;height:2" coordorigin="3233,4621" coordsize="68,0" path="m3233,4621l3300,4621e" filled="false" stroked="true" strokeweight=".12pt" strokecolor="#000000">
                <v:path arrowok="t"/>
              </v:shape>
            </v:group>
            <v:group style="position:absolute;left:3233;top:4216;width:68;height:2" coordorigin="3233,4216" coordsize="68,2">
              <v:shape style="position:absolute;left:3233;top:4216;width:68;height:2" coordorigin="3233,4216" coordsize="68,0" path="m3233,4216l3300,4216e" filled="false" stroked="true" strokeweight=".12pt" strokecolor="#000000">
                <v:path arrowok="t"/>
              </v:shape>
            </v:group>
            <v:group style="position:absolute;left:3233;top:3812;width:68;height:2" coordorigin="3233,3812" coordsize="68,2">
              <v:shape style="position:absolute;left:3233;top:3812;width:68;height:2" coordorigin="3233,3812" coordsize="68,0" path="m3233,3812l3300,3812e" filled="false" stroked="true" strokeweight=".12pt" strokecolor="#000000">
                <v:path arrowok="t"/>
              </v:shape>
            </v:group>
            <v:group style="position:absolute;left:3233;top:3421;width:68;height:2" coordorigin="3233,3421" coordsize="68,2">
              <v:shape style="position:absolute;left:3233;top:3421;width:68;height:2" coordorigin="3233,3421" coordsize="68,0" path="m3233,3421l3300,3421e" filled="false" stroked="true" strokeweight=".12pt" strokecolor="#000000">
                <v:path arrowok="t"/>
              </v:shape>
            </v:group>
            <v:group style="position:absolute;left:3233;top:3018;width:68;height:2" coordorigin="3233,3018" coordsize="68,2">
              <v:shape style="position:absolute;left:3233;top:3018;width:68;height:2" coordorigin="3233,3018" coordsize="68,0" path="m3233,3018l3300,3018e" filled="false" stroked="true" strokeweight=".12pt" strokecolor="#000000">
                <v:path arrowok="t"/>
              </v:shape>
            </v:group>
            <v:group style="position:absolute;left:3233;top:2612;width:68;height:2" coordorigin="3233,2612" coordsize="68,2">
              <v:shape style="position:absolute;left:3233;top:2612;width:68;height:2" coordorigin="3233,2612" coordsize="68,0" path="m3233,2612l3300,2612e" filled="false" stroked="true" strokeweight=".12pt" strokecolor="#000000">
                <v:path arrowok="t"/>
              </v:shape>
            </v:group>
            <v:group style="position:absolute;left:3233;top:2209;width:68;height:2" coordorigin="3233,2209" coordsize="68,2">
              <v:shape style="position:absolute;left:3233;top:2209;width:68;height:2" coordorigin="3233,2209" coordsize="68,0" path="m3233,2209l3300,2209e" filled="false" stroked="true" strokeweight=".12pt" strokecolor="#000000">
                <v:path arrowok="t"/>
              </v:shape>
            </v:group>
            <v:group style="position:absolute;left:3233;top:1804;width:68;height:2" coordorigin="3233,1804" coordsize="68,2">
              <v:shape style="position:absolute;left:3233;top:1804;width:68;height:2" coordorigin="3233,1804" coordsize="68,0" path="m3233,1804l3300,1804e" filled="false" stroked="true" strokeweight=".12pt" strokecolor="#000000">
                <v:path arrowok="t"/>
              </v:shape>
            </v:group>
            <v:group style="position:absolute;left:3233;top:1412;width:68;height:2" coordorigin="3233,1412" coordsize="68,2">
              <v:shape style="position:absolute;left:3233;top:1412;width:68;height:2" coordorigin="3233,1412" coordsize="68,0" path="m3233,1412l3300,1412e" filled="false" stroked="true" strokeweight=".12pt" strokecolor="#000000">
                <v:path arrowok="t"/>
              </v:shape>
            </v:group>
            <v:group style="position:absolute;left:3233;top:1009;width:68;height:2" coordorigin="3233,1009" coordsize="68,2">
              <v:shape style="position:absolute;left:3233;top:1009;width:68;height:2" coordorigin="3233,1009" coordsize="68,0" path="m3233,1009l3300,1009e" filled="false" stroked="true" strokeweight=".12pt" strokecolor="#000000">
                <v:path arrowok="t"/>
              </v:shape>
            </v:group>
            <v:group style="position:absolute;left:3233;top:604;width:68;height:2" coordorigin="3233,604" coordsize="68,2">
              <v:shape style="position:absolute;left:3233;top:604;width:68;height:2" coordorigin="3233,604" coordsize="68,0" path="m3233,604l3300,604e" filled="false" stroked="true" strokeweight=".12pt" strokecolor="#000000">
                <v:path arrowok="t"/>
              </v:shape>
            </v:group>
            <v:group style="position:absolute;left:3300;top:4621;width:7059;height:2" coordorigin="3300,4621" coordsize="7059,2">
              <v:shape style="position:absolute;left:3300;top:4621;width:7059;height:2" coordorigin="3300,4621" coordsize="7059,0" path="m3300,4621l10358,4621e" filled="false" stroked="true" strokeweight=".12pt" strokecolor="#000000">
                <v:path arrowok="t"/>
              </v:shape>
            </v:group>
            <v:group style="position:absolute;left:6835;top:4621;width:2;height:68" coordorigin="6835,4621" coordsize="2,68">
              <v:shape style="position:absolute;left:6835;top:4621;width:2;height:68" coordorigin="6835,4621" coordsize="0,68" path="m6835,4688l6835,4621e" filled="false" stroked="true" strokeweight=".12pt" strokecolor="#000000">
                <v:path arrowok="t"/>
              </v:shape>
            </v:group>
            <v:group style="position:absolute;left:10358;top:4621;width:2;height:68" coordorigin="10358,4621" coordsize="2,68">
              <v:shape style="position:absolute;left:10358;top:4621;width:2;height:68" coordorigin="10358,4621" coordsize="0,68" path="m10358,4688l10358,4621e" filled="false" stroked="true" strokeweight=".12pt" strokecolor="#000000">
                <v:path arrowok="t"/>
              </v:shape>
            </v:group>
            <v:group style="position:absolute;left:4690;top:5267;width:123;height:123" coordorigin="4690,5267" coordsize="123,123">
              <v:shape style="position:absolute;left:4690;top:5267;width:123;height:123" coordorigin="4690,5267" coordsize="123,123" path="m4690,5389l4812,5389,4812,5267,4690,5267,4690,5389xe" filled="true" fillcolor="#bfbfbf" stroked="false">
                <v:path arrowok="t"/>
                <v:fill type="solid"/>
              </v:shape>
            </v:group>
            <v:group style="position:absolute;left:4690;top:5267;width:123;height:123" coordorigin="4690,5267" coordsize="123,123">
              <v:shape style="position:absolute;left:4690;top:5267;width:123;height:123" coordorigin="4690,5267" coordsize="123,123" path="m4690,5389l4812,5389,4812,5267,4690,5267,4690,5389xe" filled="false" stroked="true" strokeweight=".72pt" strokecolor="#000000">
                <v:path arrowok="t"/>
              </v:shape>
            </v:group>
            <v:group style="position:absolute;left:7039;top:5267;width:120;height:123" coordorigin="7039,5267" coordsize="120,123">
              <v:shape style="position:absolute;left:7039;top:5267;width:120;height:123" coordorigin="7039,5267" coordsize="120,123" path="m7039,5389l7159,5389,7159,5267,7039,5267,7039,5389xe" filled="true" fillcolor="#959595" stroked="false">
                <v:path arrowok="t"/>
                <v:fill type="solid"/>
              </v:shape>
            </v:group>
            <v:group style="position:absolute;left:7039;top:5267;width:120;height:123" coordorigin="7039,5267" coordsize="120,123">
              <v:shape style="position:absolute;left:7039;top:5267;width:120;height:123" coordorigin="7039,5267" coordsize="120,123" path="m7039,5389l7159,5389,7159,5267,7039,5267,7039,5389xe" filled="false" stroked="true" strokeweight=".72pt" strokecolor="#000000">
                <v:path arrowok="t"/>
              </v:shape>
            </v:group>
            <v:group style="position:absolute;left:2261;top:282;width:8220;height:5228" coordorigin="2261,282" coordsize="8220,5228">
              <v:shape style="position:absolute;left:2261;top:282;width:8220;height:5228" coordorigin="2261,282" coordsize="8220,5228" path="m2261,5509l10481,5509,10481,282,2261,282,2261,5509xe" filled="false" stroked="true" strokeweight=".72pt" strokecolor="#000000">
                <v:path arrowok="t"/>
              </v:shape>
              <v:shape style="position:absolute;left:2640;top:504;width:504;height:4234" type="#_x0000_t202" filled="false" stroked="false">
                <v:textbox inset="0,0,0,0">
                  <w:txbxContent>
                    <w:p>
                      <w:pPr>
                        <w:spacing w:line="219" w:lineRule="exact" w:before="0"/>
                        <w:ind w:left="0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100%</w:t>
                      </w:r>
                    </w:p>
                    <w:p>
                      <w:pPr>
                        <w:spacing w:before="164"/>
                        <w:ind w:left="107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90%</w:t>
                      </w:r>
                    </w:p>
                    <w:p>
                      <w:pPr>
                        <w:spacing w:before="161"/>
                        <w:ind w:left="107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80%</w:t>
                      </w:r>
                    </w:p>
                    <w:p>
                      <w:pPr>
                        <w:spacing w:before="149"/>
                        <w:ind w:left="107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70%</w:t>
                      </w:r>
                    </w:p>
                    <w:p>
                      <w:pPr>
                        <w:spacing w:before="164"/>
                        <w:ind w:left="107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60%</w:t>
                      </w:r>
                    </w:p>
                    <w:p>
                      <w:pPr>
                        <w:spacing w:before="161"/>
                        <w:ind w:left="107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50%</w:t>
                      </w:r>
                    </w:p>
                    <w:p>
                      <w:pPr>
                        <w:spacing w:before="161"/>
                        <w:ind w:left="107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40%</w:t>
                      </w:r>
                    </w:p>
                    <w:p>
                      <w:pPr>
                        <w:spacing w:before="164"/>
                        <w:ind w:left="107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30%</w:t>
                      </w:r>
                    </w:p>
                    <w:p>
                      <w:pPr>
                        <w:spacing w:before="149"/>
                        <w:ind w:left="107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20%</w:t>
                      </w:r>
                    </w:p>
                    <w:p>
                      <w:pPr>
                        <w:spacing w:before="161"/>
                        <w:ind w:left="107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10%</w:t>
                      </w:r>
                    </w:p>
                    <w:p>
                      <w:pPr>
                        <w:spacing w:line="238" w:lineRule="exact" w:before="164"/>
                        <w:ind w:left="215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0%</w:t>
                      </w:r>
                    </w:p>
                  </w:txbxContent>
                </v:textbox>
                <w10:wrap type="none"/>
              </v:shape>
              <v:shape style="position:absolute;left:4812;top:1260;width:381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-7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37,6</w:t>
                      </w:r>
                    </w:p>
                  </w:txbxContent>
                </v:textbox>
                <w10:wrap type="none"/>
              </v:shape>
              <v:shape style="position:absolute;left:8402;top:1368;width:381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-7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44,2</w:t>
                      </w:r>
                    </w:p>
                  </w:txbxContent>
                </v:textbox>
                <w10:wrap type="none"/>
              </v:shape>
              <v:shape style="position:absolute;left:4838;top:2945;width:381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-7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62,4</w:t>
                      </w:r>
                    </w:p>
                  </w:txbxContent>
                </v:textbox>
                <w10:wrap type="none"/>
              </v:shape>
              <v:shape style="position:absolute;left:8390;top:3091;width:376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-8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21"/>
                        </w:rPr>
                        <w:t>55,8</w:t>
                      </w:r>
                      <w:r>
                        <w:rPr>
                          <w:rFonts w:ascii="Times New Roman"/>
                          <w:sz w:val="21"/>
                        </w:rPr>
                      </w:r>
                    </w:p>
                  </w:txbxContent>
                </v:textbox>
                <w10:wrap type="none"/>
              </v:shape>
              <v:shape style="position:absolute;left:4853;top:4843;width:4148;height:596" type="#_x0000_t202" filled="false" stroked="false">
                <v:textbox inset="0,0,0,0">
                  <w:txbxContent>
                    <w:p>
                      <w:pPr>
                        <w:tabs>
                          <w:tab w:pos="3523" w:val="left" w:leader="none"/>
                        </w:tabs>
                        <w:spacing w:line="219" w:lineRule="exact" w:before="0"/>
                        <w:ind w:left="0" w:right="-13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w w:val="105"/>
                          <w:sz w:val="21"/>
                        </w:rPr>
                        <w:t>2010</w:t>
                        <w:tab/>
                        <w:t>2011</w:t>
                      </w:r>
                      <w:r>
                        <w:rPr>
                          <w:rFonts w:ascii="Times New Roman"/>
                          <w:sz w:val="21"/>
                        </w:rPr>
                      </w:r>
                    </w:p>
                    <w:p>
                      <w:pPr>
                        <w:tabs>
                          <w:tab w:pos="2375" w:val="left" w:leader="none"/>
                        </w:tabs>
                        <w:spacing w:line="238" w:lineRule="exact" w:before="137"/>
                        <w:ind w:left="26" w:right="-13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w w:val="105"/>
                          <w:sz w:val="21"/>
                        </w:rPr>
                        <w:t>Внеоборотные </w:t>
                      </w:r>
                      <w:r>
                        <w:rPr>
                          <w:rFonts w:ascii="Times New Roman" w:hAnsi="Times New Roman"/>
                          <w:spacing w:val="19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Times New Roman" w:hAnsi="Times New Roman"/>
                          <w:w w:val="105"/>
                          <w:sz w:val="21"/>
                        </w:rPr>
                        <w:t>активы</w:t>
                        <w:tab/>
                        <w:t>Оборотные</w:t>
                      </w:r>
                      <w:r>
                        <w:rPr>
                          <w:rFonts w:ascii="Times New Roman" w:hAnsi="Times New Roman"/>
                          <w:spacing w:val="-24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Times New Roman" w:hAnsi="Times New Roman"/>
                          <w:w w:val="105"/>
                          <w:sz w:val="21"/>
                        </w:rPr>
                        <w:t>активы</w:t>
                      </w:r>
                      <w:r>
                        <w:rPr>
                          <w:rFonts w:ascii="Times New Roman" w:hAnsi="Times New Roman"/>
                          <w:sz w:val="21"/>
                        </w:rPr>
                      </w:r>
                    </w:p>
                  </w:txbxContent>
                </v:textbox>
                <w10:wrap type="none"/>
              </v:shape>
            </v:group>
            <w10:wrap type="topAndBottom"/>
          </v:group>
        </w:pict>
      </w:r>
    </w:p>
    <w:p>
      <w:pPr>
        <w:pStyle w:val="BodyText"/>
        <w:spacing w:line="240" w:lineRule="auto" w:before="28"/>
        <w:ind w:left="2496" w:right="0" w:firstLine="0"/>
        <w:jc w:val="left"/>
        <w:rPr>
          <w:rFonts w:ascii="Times New Roman" w:hAnsi="Times New Roman" w:cs="Times New Roman" w:eastAsia="Times New Roman" w:hint="default"/>
        </w:rPr>
      </w:pPr>
      <w:r>
        <w:rPr/>
        <w:t>Рис</w:t>
      </w:r>
      <w:r>
        <w:rPr>
          <w:rFonts w:ascii="Times New Roman" w:hAnsi="Times New Roman"/>
        </w:rPr>
        <w:t>. 3. </w:t>
      </w:r>
      <w:r>
        <w:rPr/>
        <w:t>Структура имущества ООО</w:t>
      </w:r>
      <w:r>
        <w:rPr>
          <w:spacing w:val="-13"/>
        </w:rPr>
        <w:t> </w:t>
      </w:r>
      <w:r>
        <w:rPr>
          <w:rFonts w:ascii="Times New Roman" w:hAnsi="Times New Roman"/>
        </w:rPr>
        <w:t>«</w:t>
      </w:r>
      <w:r>
        <w:rPr/>
        <w:t>ХХХ</w:t>
      </w:r>
      <w:r>
        <w:rPr>
          <w:rFonts w:ascii="Times New Roman" w:hAnsi="Times New Roman"/>
        </w:rPr>
        <w:t>»</w:t>
      </w:r>
    </w:p>
    <w:p>
      <w:pPr>
        <w:spacing w:after="0" w:line="240" w:lineRule="auto"/>
        <w:jc w:val="left"/>
        <w:rPr>
          <w:rFonts w:ascii="Times New Roman" w:hAnsi="Times New Roman" w:cs="Times New Roman" w:eastAsia="Times New Roman" w:hint="default"/>
        </w:rPr>
        <w:sectPr>
          <w:pgSz w:w="11900" w:h="16840"/>
          <w:pgMar w:top="1600" w:bottom="280" w:left="1680" w:right="880"/>
        </w:sectPr>
      </w:pPr>
    </w:p>
    <w:p>
      <w:pPr>
        <w:spacing w:line="240" w:lineRule="auto" w:before="10"/>
        <w:rPr>
          <w:rFonts w:ascii="Times New Roman" w:hAnsi="Times New Roman" w:cs="Times New Roman" w:eastAsia="Times New Roman" w:hint="default"/>
          <w:sz w:val="6"/>
          <w:szCs w:val="6"/>
        </w:rPr>
      </w:pPr>
    </w:p>
    <w:p>
      <w:pPr>
        <w:spacing w:line="240" w:lineRule="auto"/>
        <w:ind w:left="666" w:right="0" w:firstLine="0"/>
        <w:rPr>
          <w:rFonts w:ascii="Times New Roman" w:hAnsi="Times New Roman" w:cs="Times New Roman" w:eastAsia="Times New Roman" w:hint="default"/>
          <w:sz w:val="20"/>
          <w:szCs w:val="20"/>
        </w:rPr>
      </w:pPr>
      <w:r>
        <w:rPr>
          <w:rFonts w:ascii="Times New Roman" w:hAnsi="Times New Roman" w:cs="Times New Roman" w:eastAsia="Times New Roman" w:hint="default"/>
          <w:sz w:val="20"/>
          <w:szCs w:val="20"/>
        </w:rPr>
        <w:pict>
          <v:group style="width:412.6pt;height:263.1pt;mso-position-horizontal-relative:char;mso-position-vertical-relative:line" coordorigin="0,0" coordsize="8252,5262">
            <v:group style="position:absolute;left:8;top:8;width:8232;height:5247" coordorigin="8,8" coordsize="8232,5247">
              <v:shape style="position:absolute;left:8;top:8;width:8232;height:5247" coordorigin="8,8" coordsize="8232,5247" path="m8,5254l8240,5254,8240,8,8,8,8,5254xe" filled="false" stroked="true" strokeweight=".72pt" strokecolor="#000000">
                <v:path arrowok="t"/>
              </v:shape>
            </v:group>
            <v:group style="position:absolute;left:7052;top:3960;width:1066;height:2" coordorigin="7052,3960" coordsize="1066,2">
              <v:shape style="position:absolute;left:7052;top:3960;width:1066;height:2" coordorigin="7052,3960" coordsize="1066,0" path="m7052,3960l8117,3960e" filled="false" stroked="true" strokeweight=".12pt" strokecolor="#000000">
                <v:path arrowok="t"/>
              </v:shape>
            </v:group>
            <v:group style="position:absolute;left:3516;top:3960;width:2120;height:2" coordorigin="3516,3960" coordsize="2120,2">
              <v:shape style="position:absolute;left:3516;top:3960;width:2120;height:2" coordorigin="3516,3960" coordsize="2120,0" path="m3516,3960l5636,3960e" filled="false" stroked="true" strokeweight=".12pt" strokecolor="#000000">
                <v:path arrowok="t"/>
              </v:shape>
            </v:group>
            <v:group style="position:absolute;left:1047;top:3960;width:1052;height:2" coordorigin="1047,3960" coordsize="1052,2">
              <v:shape style="position:absolute;left:1047;top:3960;width:1052;height:2" coordorigin="1047,3960" coordsize="1052,0" path="m1047,3960l2098,3960e" filled="false" stroked="true" strokeweight=".12pt" strokecolor="#000000">
                <v:path arrowok="t"/>
              </v:shape>
            </v:group>
            <v:group style="position:absolute;left:7052;top:3555;width:1066;height:2" coordorigin="7052,3555" coordsize="1066,2">
              <v:shape style="position:absolute;left:7052;top:3555;width:1066;height:2" coordorigin="7052,3555" coordsize="1066,0" path="m7052,3555l8117,3555e" filled="false" stroked="true" strokeweight=".12pt" strokecolor="#000000">
                <v:path arrowok="t"/>
              </v:shape>
            </v:group>
            <v:group style="position:absolute;left:3516;top:3555;width:2120;height:2" coordorigin="3516,3555" coordsize="2120,2">
              <v:shape style="position:absolute;left:3516;top:3555;width:2120;height:2" coordorigin="3516,3555" coordsize="2120,0" path="m3516,3555l5636,3555e" filled="false" stroked="true" strokeweight=".12pt" strokecolor="#000000">
                <v:path arrowok="t"/>
              </v:shape>
            </v:group>
            <v:group style="position:absolute;left:1047;top:3555;width:1052;height:2" coordorigin="1047,3555" coordsize="1052,2">
              <v:shape style="position:absolute;left:1047;top:3555;width:1052;height:2" coordorigin="1047,3555" coordsize="1052,0" path="m1047,3555l2098,3555e" filled="false" stroked="true" strokeweight=".12pt" strokecolor="#000000">
                <v:path arrowok="t"/>
              </v:shape>
            </v:group>
            <v:group style="position:absolute;left:7052;top:3149;width:1066;height:2" coordorigin="7052,3149" coordsize="1066,2">
              <v:shape style="position:absolute;left:7052;top:3149;width:1066;height:2" coordorigin="7052,3149" coordsize="1066,0" path="m7052,3149l8117,3149e" filled="false" stroked="true" strokeweight=".12pt" strokecolor="#000000">
                <v:path arrowok="t"/>
              </v:shape>
            </v:group>
            <v:group style="position:absolute;left:3516;top:3149;width:2120;height:2" coordorigin="3516,3149" coordsize="2120,2">
              <v:shape style="position:absolute;left:3516;top:3149;width:2120;height:2" coordorigin="3516,3149" coordsize="2120,0" path="m3516,3149l5636,3149e" filled="false" stroked="true" strokeweight=".12pt" strokecolor="#000000">
                <v:path arrowok="t"/>
              </v:shape>
            </v:group>
            <v:group style="position:absolute;left:1047;top:3149;width:1052;height:2" coordorigin="1047,3149" coordsize="1052,2">
              <v:shape style="position:absolute;left:1047;top:3149;width:1052;height:2" coordorigin="1047,3149" coordsize="1052,0" path="m1047,3149l2098,3149e" filled="false" stroked="true" strokeweight=".12pt" strokecolor="#000000">
                <v:path arrowok="t"/>
              </v:shape>
            </v:group>
            <v:group style="position:absolute;left:7052;top:2746;width:1066;height:2" coordorigin="7052,2746" coordsize="1066,2">
              <v:shape style="position:absolute;left:7052;top:2746;width:1066;height:2" coordorigin="7052,2746" coordsize="1066,0" path="m7052,2746l8117,2746e" filled="false" stroked="true" strokeweight=".12pt" strokecolor="#000000">
                <v:path arrowok="t"/>
              </v:shape>
            </v:group>
            <v:group style="position:absolute;left:3516;top:2746;width:2120;height:2" coordorigin="3516,2746" coordsize="2120,2">
              <v:shape style="position:absolute;left:3516;top:2746;width:2120;height:2" coordorigin="3516,2746" coordsize="2120,0" path="m3516,2746l5636,2746e" filled="false" stroked="true" strokeweight=".12pt" strokecolor="#000000">
                <v:path arrowok="t"/>
              </v:shape>
            </v:group>
            <v:group style="position:absolute;left:1047;top:2746;width:1052;height:2" coordorigin="1047,2746" coordsize="1052,2">
              <v:shape style="position:absolute;left:1047;top:2746;width:1052;height:2" coordorigin="1047,2746" coordsize="1052,0" path="m1047,2746l2098,2746e" filled="false" stroked="true" strokeweight=".12pt" strokecolor="#000000">
                <v:path arrowok="t"/>
              </v:shape>
            </v:group>
            <v:group style="position:absolute;left:7052;top:2355;width:1066;height:2" coordorigin="7052,2355" coordsize="1066,2">
              <v:shape style="position:absolute;left:7052;top:2355;width:1066;height:2" coordorigin="7052,2355" coordsize="1066,0" path="m7052,2355l8117,2355e" filled="false" stroked="true" strokeweight=".12pt" strokecolor="#000000">
                <v:path arrowok="t"/>
              </v:shape>
            </v:group>
            <v:group style="position:absolute;left:3516;top:2355;width:2120;height:2" coordorigin="3516,2355" coordsize="2120,2">
              <v:shape style="position:absolute;left:3516;top:2355;width:2120;height:2" coordorigin="3516,2355" coordsize="2120,0" path="m3516,2355l5636,2355e" filled="false" stroked="true" strokeweight=".12pt" strokecolor="#000000">
                <v:path arrowok="t"/>
              </v:shape>
            </v:group>
            <v:group style="position:absolute;left:1047;top:2355;width:1052;height:2" coordorigin="1047,2355" coordsize="1052,2">
              <v:shape style="position:absolute;left:1047;top:2355;width:1052;height:2" coordorigin="1047,2355" coordsize="1052,0" path="m1047,2355l2098,2355e" filled="false" stroked="true" strokeweight=".12pt" strokecolor="#000000">
                <v:path arrowok="t"/>
              </v:shape>
            </v:group>
            <v:group style="position:absolute;left:7052;top:1949;width:1066;height:2" coordorigin="7052,1949" coordsize="1066,2">
              <v:shape style="position:absolute;left:7052;top:1949;width:1066;height:2" coordorigin="7052,1949" coordsize="1066,0" path="m7052,1949l8117,1949e" filled="false" stroked="true" strokeweight=".12pt" strokecolor="#000000">
                <v:path arrowok="t"/>
              </v:shape>
            </v:group>
            <v:group style="position:absolute;left:3516;top:1949;width:2120;height:2" coordorigin="3516,1949" coordsize="2120,2">
              <v:shape style="position:absolute;left:3516;top:1949;width:2120;height:2" coordorigin="3516,1949" coordsize="2120,0" path="m3516,1949l5636,1949e" filled="false" stroked="true" strokeweight=".12pt" strokecolor="#000000">
                <v:path arrowok="t"/>
              </v:shape>
            </v:group>
            <v:group style="position:absolute;left:1047;top:1949;width:1052;height:2" coordorigin="1047,1949" coordsize="1052,2">
              <v:shape style="position:absolute;left:1047;top:1949;width:1052;height:2" coordorigin="1047,1949" coordsize="1052,0" path="m1047,1949l2098,1949e" filled="false" stroked="true" strokeweight=".12pt" strokecolor="#000000">
                <v:path arrowok="t"/>
              </v:shape>
            </v:group>
            <v:group style="position:absolute;left:7052;top:1544;width:1066;height:2" coordorigin="7052,1544" coordsize="1066,2">
              <v:shape style="position:absolute;left:7052;top:1544;width:1066;height:2" coordorigin="7052,1544" coordsize="1066,0" path="m7052,1544l8117,1544e" filled="false" stroked="true" strokeweight=".12pt" strokecolor="#000000">
                <v:path arrowok="t"/>
              </v:shape>
            </v:group>
            <v:group style="position:absolute;left:1047;top:1544;width:4589;height:2" coordorigin="1047,1544" coordsize="4589,2">
              <v:shape style="position:absolute;left:1047;top:1544;width:4589;height:2" coordorigin="1047,1544" coordsize="4589,0" path="m1047,1544l5635,1544e" filled="false" stroked="true" strokeweight=".12pt" strokecolor="#000000">
                <v:path arrowok="t"/>
              </v:shape>
            </v:group>
            <v:group style="position:absolute;left:7052;top:1140;width:1066;height:2" coordorigin="7052,1140" coordsize="1066,2">
              <v:shape style="position:absolute;left:7052;top:1140;width:1066;height:2" coordorigin="7052,1140" coordsize="1066,0" path="m7052,1140l8117,1140e" filled="false" stroked="true" strokeweight=".12pt" strokecolor="#000000">
                <v:path arrowok="t"/>
              </v:shape>
            </v:group>
            <v:group style="position:absolute;left:3516;top:1140;width:2120;height:2" coordorigin="3516,1140" coordsize="2120,2">
              <v:shape style="position:absolute;left:3516;top:1140;width:2120;height:2" coordorigin="3516,1140" coordsize="2120,0" path="m3516,1140l5636,1140e" filled="false" stroked="true" strokeweight=".12pt" strokecolor="#000000">
                <v:path arrowok="t"/>
              </v:shape>
            </v:group>
            <v:group style="position:absolute;left:1047;top:1140;width:1052;height:2" coordorigin="1047,1140" coordsize="1052,2">
              <v:shape style="position:absolute;left:1047;top:1140;width:1052;height:2" coordorigin="1047,1140" coordsize="1052,0" path="m1047,1140l2098,1140e" filled="false" stroked="true" strokeweight=".12pt" strokecolor="#000000">
                <v:path arrowok="t"/>
              </v:shape>
            </v:group>
            <v:group style="position:absolute;left:7052;top:735;width:1066;height:2" coordorigin="7052,735" coordsize="1066,2">
              <v:shape style="position:absolute;left:7052;top:735;width:1066;height:2" coordorigin="7052,735" coordsize="1066,0" path="m7052,735l8117,735e" filled="false" stroked="true" strokeweight=".12pt" strokecolor="#000000">
                <v:path arrowok="t"/>
              </v:shape>
            </v:group>
            <v:group style="position:absolute;left:3516;top:735;width:2120;height:2" coordorigin="3516,735" coordsize="2120,2">
              <v:shape style="position:absolute;left:3516;top:735;width:2120;height:2" coordorigin="3516,735" coordsize="2120,0" path="m3516,735l5636,735e" filled="false" stroked="true" strokeweight=".12pt" strokecolor="#000000">
                <v:path arrowok="t"/>
              </v:shape>
            </v:group>
            <v:group style="position:absolute;left:1047;top:735;width:1052;height:2" coordorigin="1047,735" coordsize="1052,2">
              <v:shape style="position:absolute;left:1047;top:735;width:1052;height:2" coordorigin="1047,735" coordsize="1052,0" path="m1047,735l2098,735e" filled="false" stroked="true" strokeweight=".12pt" strokecolor="#000000">
                <v:path arrowok="t"/>
              </v:shape>
            </v:group>
            <v:group style="position:absolute;left:1047;top:332;width:7071;height:2" coordorigin="1047,332" coordsize="7071,2">
              <v:shape style="position:absolute;left:1047;top:332;width:7071;height:2" coordorigin="1047,332" coordsize="7071,0" path="m1047,332l8117,332e" filled="false" stroked="true" strokeweight=".12pt" strokecolor="#000000">
                <v:path arrowok="t"/>
              </v:shape>
            </v:group>
            <v:group style="position:absolute;left:1047;top:332;width:7071;height:4032" coordorigin="1047,332" coordsize="7071,4032">
              <v:shape style="position:absolute;left:1047;top:332;width:7071;height:4032" coordorigin="1047,332" coordsize="7071,4032" path="m1047,332l8117,332,8117,4364,1047,4364,1047,332e" filled="false" stroked="true" strokeweight=".72pt" strokecolor="#7f7f7f">
                <v:path arrowok="t"/>
              </v:shape>
            </v:group>
            <v:group style="position:absolute;left:2098;top:1531;width:1419;height:2832" coordorigin="2098,1531" coordsize="1419,2832">
              <v:shape style="position:absolute;left:2098;top:1531;width:1419;height:2832" coordorigin="2098,1531" coordsize="1419,2832" path="m2098,1531l3516,1531,3516,4363,2098,4363,2098,1531xe" filled="true" fillcolor="#7f7f7f" stroked="false">
                <v:path arrowok="t"/>
                <v:fill type="solid"/>
              </v:shape>
            </v:group>
            <v:group style="position:absolute;left:2098;top:1531;width:1419;height:2832" coordorigin="2098,1531" coordsize="1419,2832">
              <v:shape style="position:absolute;left:2098;top:1531;width:1419;height:2832" coordorigin="2098,1531" coordsize="1419,2832" path="m2098,1531l3516,1531,3516,4363,2098,4363,2098,1531xe" filled="false" stroked="true" strokeweight=".72pt" strokecolor="#000000">
                <v:path arrowok="t"/>
              </v:shape>
            </v:group>
            <v:group style="position:absolute;left:5635;top:1841;width:1416;height:2523" coordorigin="5635,1841" coordsize="1416,2523">
              <v:shape style="position:absolute;left:5635;top:1841;width:1416;height:2523" coordorigin="5635,1841" coordsize="1416,2523" path="m5635,1841l7051,1841,7051,4364,5635,4364,5635,1841xe" filled="true" fillcolor="#7f7f7f" stroked="false">
                <v:path arrowok="t"/>
                <v:fill type="solid"/>
              </v:shape>
            </v:group>
            <v:group style="position:absolute;left:5635;top:1841;width:1416;height:2523" coordorigin="5635,1841" coordsize="1416,2523">
              <v:shape style="position:absolute;left:5635;top:1841;width:1416;height:2523" coordorigin="5635,1841" coordsize="1416,2523" path="m5635,1841l7051,1841,7051,4364,5635,4364,5635,1841xe" filled="false" stroked="true" strokeweight=".72pt" strokecolor="#000000">
                <v:path arrowok="t"/>
              </v:shape>
            </v:group>
            <v:group style="position:absolute;left:2098;top:843;width:1419;height:689" coordorigin="2098,843" coordsize="1419,689">
              <v:shape style="position:absolute;left:2098;top:843;width:1419;height:689" coordorigin="2098,843" coordsize="1419,689" path="m2098,843l3516,843,3516,1531,2098,1531,2098,843xe" filled="true" fillcolor="#bfbfbf" stroked="false">
                <v:path arrowok="t"/>
                <v:fill type="solid"/>
              </v:shape>
            </v:group>
            <v:group style="position:absolute;left:2098;top:843;width:1419;height:689" coordorigin="2098,843" coordsize="1419,689">
              <v:shape style="position:absolute;left:2098;top:843;width:1419;height:689" coordorigin="2098,843" coordsize="1419,689" path="m2098,843l3516,843,3516,1531,2098,1531,2098,843xe" filled="false" stroked="true" strokeweight=".72pt" strokecolor="#000000">
                <v:path arrowok="t"/>
              </v:shape>
            </v:group>
            <v:group style="position:absolute;left:5635;top:1289;width:1416;height:552" coordorigin="5635,1289" coordsize="1416,552">
              <v:shape style="position:absolute;left:5635;top:1289;width:1416;height:552" coordorigin="5635,1289" coordsize="1416,552" path="m5635,1289l7051,1289,7051,1841,5635,1841,5635,1289xe" filled="true" fillcolor="#bfbfbf" stroked="false">
                <v:path arrowok="t"/>
                <v:fill type="solid"/>
              </v:shape>
            </v:group>
            <v:group style="position:absolute;left:5635;top:1289;width:1416;height:552" coordorigin="5635,1289" coordsize="1416,552">
              <v:shape style="position:absolute;left:5635;top:1289;width:1416;height:552" coordorigin="5635,1289" coordsize="1416,552" path="m5635,1289l7051,1289,7051,1841,5635,1841,5635,1289xe" filled="false" stroked="true" strokeweight=".72pt" strokecolor="#000000">
                <v:path arrowok="t"/>
              </v:shape>
            </v:group>
            <v:group style="position:absolute;left:2098;top:332;width:1419;height:512" coordorigin="2098,332" coordsize="1419,512">
              <v:shape style="position:absolute;left:2098;top:332;width:1419;height:512" coordorigin="2098,332" coordsize="1419,512" path="m2098,332l3516,332,3516,843,2098,843,2098,332xe" filled="false" stroked="true" strokeweight=".72pt" strokecolor="#000000">
                <v:path arrowok="t"/>
              </v:shape>
            </v:group>
            <v:group style="position:absolute;left:5635;top:332;width:1416;height:958" coordorigin="5635,332" coordsize="1416,958">
              <v:shape style="position:absolute;left:5635;top:332;width:1416;height:958" coordorigin="5635,332" coordsize="1416,958" path="m5635,332l7051,332,7051,1289,5635,1289,5635,332xe" filled="false" stroked="true" strokeweight=".72pt" strokecolor="#000000">
                <v:path arrowok="t"/>
              </v:shape>
            </v:group>
            <v:group style="position:absolute;left:1047;top:332;width:2;height:4100" coordorigin="1047,332" coordsize="2,4100">
              <v:shape style="position:absolute;left:1047;top:332;width:2;height:4100" coordorigin="1047,332" coordsize="0,4100" path="m1047,332l1047,4431e" filled="false" stroked="true" strokeweight=".12pt" strokecolor="#000000">
                <v:path arrowok="t"/>
              </v:shape>
            </v:group>
            <v:group style="position:absolute;left:979;top:4364;width:68;height:2" coordorigin="979,4364" coordsize="68,2">
              <v:shape style="position:absolute;left:979;top:4364;width:68;height:2" coordorigin="979,4364" coordsize="68,0" path="m979,4364l1047,4364e" filled="false" stroked="true" strokeweight=".12pt" strokecolor="#000000">
                <v:path arrowok="t"/>
              </v:shape>
            </v:group>
            <v:group style="position:absolute;left:979;top:3960;width:68;height:2" coordorigin="979,3960" coordsize="68,2">
              <v:shape style="position:absolute;left:979;top:3960;width:68;height:2" coordorigin="979,3960" coordsize="68,0" path="m979,3960l1047,3960e" filled="false" stroked="true" strokeweight=".12pt" strokecolor="#000000">
                <v:path arrowok="t"/>
              </v:shape>
            </v:group>
            <v:group style="position:absolute;left:979;top:3555;width:68;height:2" coordorigin="979,3555" coordsize="68,2">
              <v:shape style="position:absolute;left:979;top:3555;width:68;height:2" coordorigin="979,3555" coordsize="68,0" path="m979,3555l1047,3555e" filled="false" stroked="true" strokeweight=".12pt" strokecolor="#000000">
                <v:path arrowok="t"/>
              </v:shape>
            </v:group>
            <v:group style="position:absolute;left:979;top:3149;width:68;height:2" coordorigin="979,3149" coordsize="68,2">
              <v:shape style="position:absolute;left:979;top:3149;width:68;height:2" coordorigin="979,3149" coordsize="68,0" path="m979,3149l1047,3149e" filled="false" stroked="true" strokeweight=".12pt" strokecolor="#000000">
                <v:path arrowok="t"/>
              </v:shape>
            </v:group>
            <v:group style="position:absolute;left:979;top:2746;width:68;height:2" coordorigin="979,2746" coordsize="68,2">
              <v:shape style="position:absolute;left:979;top:2746;width:68;height:2" coordorigin="979,2746" coordsize="68,0" path="m979,2746l1047,2746e" filled="false" stroked="true" strokeweight=".12pt" strokecolor="#000000">
                <v:path arrowok="t"/>
              </v:shape>
            </v:group>
            <v:group style="position:absolute;left:979;top:2355;width:68;height:2" coordorigin="979,2355" coordsize="68,2">
              <v:shape style="position:absolute;left:979;top:2355;width:68;height:2" coordorigin="979,2355" coordsize="68,0" path="m979,2355l1047,2355e" filled="false" stroked="true" strokeweight=".12pt" strokecolor="#000000">
                <v:path arrowok="t"/>
              </v:shape>
            </v:group>
            <v:group style="position:absolute;left:979;top:1949;width:68;height:2" coordorigin="979,1949" coordsize="68,2">
              <v:shape style="position:absolute;left:979;top:1949;width:68;height:2" coordorigin="979,1949" coordsize="68,0" path="m979,1949l1047,1949e" filled="false" stroked="true" strokeweight=".12pt" strokecolor="#000000">
                <v:path arrowok="t"/>
              </v:shape>
            </v:group>
            <v:group style="position:absolute;left:979;top:1544;width:68;height:2" coordorigin="979,1544" coordsize="68,2">
              <v:shape style="position:absolute;left:979;top:1544;width:68;height:2" coordorigin="979,1544" coordsize="68,0" path="m979,1544l1047,1544e" filled="false" stroked="true" strokeweight=".12pt" strokecolor="#000000">
                <v:path arrowok="t"/>
              </v:shape>
            </v:group>
            <v:group style="position:absolute;left:979;top:1140;width:68;height:2" coordorigin="979,1140" coordsize="68,2">
              <v:shape style="position:absolute;left:979;top:1140;width:68;height:2" coordorigin="979,1140" coordsize="68,0" path="m979,1140l1047,1140e" filled="false" stroked="true" strokeweight=".12pt" strokecolor="#000000">
                <v:path arrowok="t"/>
              </v:shape>
            </v:group>
            <v:group style="position:absolute;left:979;top:735;width:68;height:2" coordorigin="979,735" coordsize="68,2">
              <v:shape style="position:absolute;left:979;top:735;width:68;height:2" coordorigin="979,735" coordsize="68,0" path="m979,735l1047,735e" filled="false" stroked="true" strokeweight=".12pt" strokecolor="#000000">
                <v:path arrowok="t"/>
              </v:shape>
            </v:group>
            <v:group style="position:absolute;left:979;top:332;width:68;height:2" coordorigin="979,332" coordsize="68,2">
              <v:shape style="position:absolute;left:979;top:332;width:68;height:2" coordorigin="979,332" coordsize="68,0" path="m979,332l1047,332e" filled="false" stroked="true" strokeweight=".12pt" strokecolor="#000000">
                <v:path arrowok="t"/>
              </v:shape>
            </v:group>
            <v:group style="position:absolute;left:1047;top:4364;width:7071;height:2" coordorigin="1047,4364" coordsize="7071,2">
              <v:shape style="position:absolute;left:1047;top:4364;width:7071;height:2" coordorigin="1047,4364" coordsize="7071,0" path="m1047,4364l8117,4364e" filled="false" stroked="true" strokeweight=".12pt" strokecolor="#000000">
                <v:path arrowok="t"/>
              </v:shape>
            </v:group>
            <v:group style="position:absolute;left:4582;top:4364;width:2;height:68" coordorigin="4582,4364" coordsize="2,68">
              <v:shape style="position:absolute;left:4582;top:4364;width:2;height:68" coordorigin="4582,4364" coordsize="0,68" path="m4582,4431l4582,4364e" filled="false" stroked="true" strokeweight=".12pt" strokecolor="#000000">
                <v:path arrowok="t"/>
              </v:shape>
            </v:group>
            <v:group style="position:absolute;left:8117;top:4364;width:2;height:68" coordorigin="8117,4364" coordsize="2,68">
              <v:shape style="position:absolute;left:8117;top:4364;width:2;height:68" coordorigin="8117,4364" coordsize="0,68" path="m8117,4431l8117,4364e" filled="false" stroked="true" strokeweight=".12pt" strokecolor="#000000">
                <v:path arrowok="t"/>
              </v:shape>
            </v:group>
            <v:group style="position:absolute;left:195;top:4891;width:8057;height:336" coordorigin="195,4891" coordsize="8057,336">
              <v:shape style="position:absolute;left:195;top:4891;width:8057;height:336" coordorigin="195,4891" coordsize="8057,336" path="m195,5227l8251,5227,8251,4891,195,4891,195,5227xe" filled="true" fillcolor="#ffffff" stroked="false">
                <v:path arrowok="t"/>
                <v:fill type="solid"/>
              </v:shape>
            </v:group>
            <v:group style="position:absolute;left:276;top:5011;width:123;height:123" coordorigin="276,5011" coordsize="123,123">
              <v:shape style="position:absolute;left:276;top:5011;width:123;height:123" coordorigin="276,5011" coordsize="123,123" path="m276,5134l399,5134,399,5011,276,5011,276,5134xe" filled="true" fillcolor="#7f7f7f" stroked="false">
                <v:path arrowok="t"/>
                <v:fill type="solid"/>
              </v:shape>
            </v:group>
            <v:group style="position:absolute;left:276;top:5011;width:123;height:123" coordorigin="276,5011" coordsize="123,123">
              <v:shape style="position:absolute;left:276;top:5011;width:123;height:123" coordorigin="276,5011" coordsize="123,123" path="m276,5134l399,5134,399,5011,276,5011,276,5134xe" filled="false" stroked="true" strokeweight=".72pt" strokecolor="#000000">
                <v:path arrowok="t"/>
              </v:shape>
            </v:group>
            <v:group style="position:absolute;left:2314;top:5011;width:123;height:123" coordorigin="2314,5011" coordsize="123,123">
              <v:shape style="position:absolute;left:2314;top:5011;width:123;height:123" coordorigin="2314,5011" coordsize="123,123" path="m2314,5134l2436,5134,2436,5011,2314,5011,2314,5134xe" filled="true" fillcolor="#bfbfbf" stroked="false">
                <v:path arrowok="t"/>
                <v:fill type="solid"/>
              </v:shape>
            </v:group>
            <v:group style="position:absolute;left:2314;top:5011;width:123;height:123" coordorigin="2314,5011" coordsize="123,123">
              <v:shape style="position:absolute;left:2314;top:5011;width:123;height:123" coordorigin="2314,5011" coordsize="123,123" path="m2314,5134l2436,5134,2436,5011,2314,5011,2314,5134xe" filled="false" stroked="true" strokeweight=".72pt" strokecolor="#000000">
                <v:path arrowok="t"/>
              </v:shape>
            </v:group>
            <v:group style="position:absolute;left:5256;top:5011;width:123;height:123" coordorigin="5256,5011" coordsize="123,123">
              <v:shape style="position:absolute;left:5256;top:5011;width:123;height:123" coordorigin="5256,5011" coordsize="123,123" path="m5256,5134l5379,5134,5379,5011,5256,5011,5256,5134xe" filled="true" fillcolor="#ffffff" stroked="false">
                <v:path arrowok="t"/>
                <v:fill type="solid"/>
              </v:shape>
            </v:group>
            <v:group style="position:absolute;left:5256;top:5011;width:123;height:123" coordorigin="5256,5011" coordsize="123,123">
              <v:shape style="position:absolute;left:5256;top:5011;width:123;height:123" coordorigin="5256,5011" coordsize="123,123" path="m5256,5134l5379,5134,5379,5011,5256,5011,5256,5134xe" filled="false" stroked="true" strokeweight=".72pt" strokecolor="#000000">
                <v:path arrowok="t"/>
              </v:shape>
            </v:group>
            <v:group style="position:absolute;left:8;top:8;width:8232;height:5247" coordorigin="8,8" coordsize="8232,5247">
              <v:shape style="position:absolute;left:8;top:8;width:8232;height:5247" coordorigin="8,8" coordsize="8232,5247" path="m8,5254l8240,5254,8240,8,8,8,8,5254xe" filled="false" stroked="true" strokeweight=".72pt" strokecolor="#000000">
                <v:path arrowok="t"/>
              </v:shape>
              <v:shape style="position:absolute;left:387;top:230;width:504;height:4251" type="#_x0000_t202" filled="false" stroked="false">
                <v:textbox inset="0,0,0,0">
                  <w:txbxContent>
                    <w:p>
                      <w:pPr>
                        <w:spacing w:line="219" w:lineRule="exact" w:before="0"/>
                        <w:ind w:left="0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100%</w:t>
                      </w:r>
                    </w:p>
                    <w:p>
                      <w:pPr>
                        <w:spacing w:before="164"/>
                        <w:ind w:left="107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90%</w:t>
                      </w:r>
                    </w:p>
                    <w:p>
                      <w:pPr>
                        <w:spacing w:before="164"/>
                        <w:ind w:left="107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80%</w:t>
                      </w:r>
                    </w:p>
                    <w:p>
                      <w:pPr>
                        <w:spacing w:before="161"/>
                        <w:ind w:left="107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70%</w:t>
                      </w:r>
                    </w:p>
                    <w:p>
                      <w:pPr>
                        <w:spacing w:before="164"/>
                        <w:ind w:left="107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60%</w:t>
                      </w:r>
                    </w:p>
                    <w:p>
                      <w:pPr>
                        <w:spacing w:before="164"/>
                        <w:ind w:left="107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50%</w:t>
                      </w:r>
                    </w:p>
                    <w:p>
                      <w:pPr>
                        <w:spacing w:before="149"/>
                        <w:ind w:left="107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40%</w:t>
                      </w:r>
                    </w:p>
                    <w:p>
                      <w:pPr>
                        <w:spacing w:before="161"/>
                        <w:ind w:left="107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30%</w:t>
                      </w:r>
                    </w:p>
                    <w:p>
                      <w:pPr>
                        <w:spacing w:before="164"/>
                        <w:ind w:left="107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20%</w:t>
                      </w:r>
                    </w:p>
                    <w:p>
                      <w:pPr>
                        <w:spacing w:before="164"/>
                        <w:ind w:left="107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10%</w:t>
                      </w:r>
                    </w:p>
                    <w:p>
                      <w:pPr>
                        <w:spacing w:line="238" w:lineRule="exact" w:before="161"/>
                        <w:ind w:left="215" w:right="0" w:firstLine="0"/>
                        <w:jc w:val="center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0%</w:t>
                      </w:r>
                    </w:p>
                  </w:txbxContent>
                </v:textbox>
                <w10:wrap type="none"/>
              </v:shape>
              <v:shape style="position:absolute;left:2559;top:501;width:376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-12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12,7</w:t>
                      </w:r>
                    </w:p>
                  </w:txbxContent>
                </v:textbox>
                <w10:wrap type="none"/>
              </v:shape>
              <v:shape style="position:absolute;left:6108;top:702;width:376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-12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23,7</w:t>
                      </w:r>
                    </w:p>
                  </w:txbxContent>
                </v:textbox>
                <w10:wrap type="none"/>
              </v:shape>
              <v:shape style="position:absolute;left:2611;top:1053;width:381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-7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17,0</w:t>
                      </w:r>
                    </w:p>
                  </w:txbxContent>
                </v:textbox>
                <w10:wrap type="none"/>
              </v:shape>
              <v:shape style="position:absolute;left:6175;top:1444;width:376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-12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13,7</w:t>
                      </w:r>
                    </w:p>
                  </w:txbxContent>
                </v:textbox>
                <w10:wrap type="none"/>
              </v:shape>
              <v:shape style="position:absolute;left:2611;top:3172;width:381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-7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70,3</w:t>
                      </w:r>
                    </w:p>
                  </w:txbxContent>
                </v:textbox>
                <w10:wrap type="none"/>
              </v:shape>
              <v:shape style="position:absolute;left:6228;top:3146;width:381;height:216" type="#_x0000_t202" filled="false" stroked="false">
                <v:textbox inset="0,0,0,0">
                  <w:txbxContent>
                    <w:p>
                      <w:pPr>
                        <w:spacing w:line="216" w:lineRule="exact" w:before="0"/>
                        <w:ind w:left="0" w:right="-7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62,6</w:t>
                      </w:r>
                    </w:p>
                  </w:txbxContent>
                </v:textbox>
                <w10:wrap type="none"/>
              </v:shape>
              <v:shape style="position:absolute;left:466;top:4588;width:7741;height:596" type="#_x0000_t202" filled="false" stroked="false">
                <v:textbox inset="0,0,0,0">
                  <w:txbxContent>
                    <w:p>
                      <w:pPr>
                        <w:tabs>
                          <w:tab w:pos="5668" w:val="left" w:leader="none"/>
                        </w:tabs>
                        <w:spacing w:line="219" w:lineRule="exact" w:before="0"/>
                        <w:ind w:left="2133" w:right="-11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w w:val="105"/>
                          <w:sz w:val="21"/>
                        </w:rPr>
                        <w:t>2010</w:t>
                        <w:tab/>
                        <w:t>2011</w:t>
                      </w:r>
                      <w:r>
                        <w:rPr>
                          <w:rFonts w:ascii="Times New Roman"/>
                          <w:sz w:val="21"/>
                        </w:rPr>
                      </w:r>
                    </w:p>
                    <w:p>
                      <w:pPr>
                        <w:tabs>
                          <w:tab w:pos="2037" w:val="left" w:leader="none"/>
                          <w:tab w:pos="4979" w:val="left" w:leader="none"/>
                        </w:tabs>
                        <w:spacing w:line="238" w:lineRule="exact" w:before="137"/>
                        <w:ind w:left="0" w:right="-11" w:firstLine="0"/>
                        <w:jc w:val="left"/>
                        <w:rPr>
                          <w:rFonts w:ascii="Times New Roman" w:hAnsi="Times New Roman" w:cs="Times New Roman" w:eastAsia="Times New Roman" w:hint="default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w w:val="105"/>
                          <w:sz w:val="21"/>
                        </w:rPr>
                        <w:t>Капитал </w:t>
                      </w:r>
                      <w:r>
                        <w:rPr>
                          <w:rFonts w:ascii="Times New Roman" w:hAnsi="Times New Roman"/>
                          <w:spacing w:val="44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Times New Roman" w:hAnsi="Times New Roman"/>
                          <w:w w:val="105"/>
                          <w:sz w:val="21"/>
                        </w:rPr>
                        <w:t>и  </w:t>
                      </w:r>
                      <w:r>
                        <w:rPr>
                          <w:rFonts w:ascii="Times New Roman" w:hAnsi="Times New Roman"/>
                          <w:spacing w:val="10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Times New Roman" w:hAnsi="Times New Roman"/>
                          <w:w w:val="105"/>
                          <w:sz w:val="21"/>
                        </w:rPr>
                        <w:t>резервы</w:t>
                        <w:tab/>
                        <w:t>Долгосрочные   </w:t>
                      </w:r>
                      <w:r>
                        <w:rPr>
                          <w:rFonts w:ascii="Times New Roman" w:hAnsi="Times New Roman"/>
                          <w:spacing w:val="1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Times New Roman" w:hAnsi="Times New Roman"/>
                          <w:w w:val="105"/>
                          <w:sz w:val="21"/>
                        </w:rPr>
                        <w:t>обязательства</w:t>
                        <w:tab/>
                      </w:r>
                      <w:r>
                        <w:rPr>
                          <w:rFonts w:ascii="Times New Roman" w:hAnsi="Times New Roman"/>
                          <w:sz w:val="21"/>
                        </w:rPr>
                        <w:t>Краткосрочные </w:t>
                      </w:r>
                      <w:r>
                        <w:rPr>
                          <w:rFonts w:ascii="Times New Roman" w:hAnsi="Times New Roman"/>
                          <w:spacing w:val="7"/>
                          <w:sz w:val="21"/>
                        </w:rPr>
                        <w:t> </w:t>
                      </w:r>
                      <w:r>
                        <w:rPr>
                          <w:rFonts w:ascii="Times New Roman" w:hAnsi="Times New Roman"/>
                          <w:sz w:val="21"/>
                        </w:rPr>
                        <w:t>обязательства</w:t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Times New Roman" w:hAnsi="Times New Roman" w:cs="Times New Roman" w:eastAsia="Times New Roman" w:hint="default"/>
          <w:sz w:val="20"/>
          <w:szCs w:val="20"/>
        </w:rPr>
      </w:r>
    </w:p>
    <w:p>
      <w:pPr>
        <w:pStyle w:val="BodyText"/>
        <w:spacing w:line="240" w:lineRule="auto" w:before="33"/>
        <w:ind w:left="829" w:right="139" w:firstLine="127"/>
        <w:jc w:val="left"/>
        <w:rPr>
          <w:rFonts w:ascii="Times New Roman" w:hAnsi="Times New Roman" w:cs="Times New Roman" w:eastAsia="Times New Roman" w:hint="default"/>
        </w:rPr>
      </w:pPr>
      <w:r>
        <w:rPr/>
        <w:t>Рис</w:t>
      </w:r>
      <w:r>
        <w:rPr>
          <w:rFonts w:ascii="Times New Roman" w:hAnsi="Times New Roman"/>
        </w:rPr>
        <w:t>. 4. </w:t>
      </w:r>
      <w:r>
        <w:rPr/>
        <w:t>Структура источников формирования имущества ООО</w:t>
      </w:r>
      <w:r>
        <w:rPr>
          <w:spacing w:val="-23"/>
        </w:rPr>
        <w:t> </w:t>
      </w:r>
      <w:r>
        <w:rPr>
          <w:rFonts w:ascii="Times New Roman" w:hAnsi="Times New Roman"/>
        </w:rPr>
        <w:t>«</w:t>
      </w:r>
      <w:r>
        <w:rPr/>
        <w:t>ХХХ</w:t>
      </w:r>
      <w:r>
        <w:rPr>
          <w:rFonts w:ascii="Times New Roman" w:hAnsi="Times New Roman"/>
        </w:rPr>
        <w:t>»</w:t>
      </w:r>
    </w:p>
    <w:p>
      <w:pPr>
        <w:spacing w:line="240" w:lineRule="auto" w:before="11"/>
        <w:rPr>
          <w:rFonts w:ascii="Times New Roman" w:hAnsi="Times New Roman" w:cs="Times New Roman" w:eastAsia="Times New Roman" w:hint="default"/>
          <w:sz w:val="41"/>
          <w:szCs w:val="41"/>
        </w:rPr>
      </w:pPr>
    </w:p>
    <w:p>
      <w:pPr>
        <w:pStyle w:val="BodyText"/>
        <w:spacing w:line="362" w:lineRule="auto" w:after="9"/>
        <w:ind w:left="121" w:right="139"/>
        <w:jc w:val="left"/>
        <w:rPr>
          <w:rFonts w:ascii="Times New Roman" w:hAnsi="Times New Roman" w:cs="Times New Roman" w:eastAsia="Times New Roman" w:hint="default"/>
        </w:rPr>
      </w:pPr>
      <w:r>
        <w:rPr/>
        <w:t>Таблица </w:t>
      </w:r>
      <w:r>
        <w:rPr>
          <w:rFonts w:ascii="Times New Roman" w:hAnsi="Times New Roman" w:cs="Times New Roman" w:eastAsia="Times New Roman" w:hint="default"/>
        </w:rPr>
        <w:t>2 – </w:t>
      </w:r>
      <w:r>
        <w:rPr/>
        <w:t>Группировка активов и пассивов ООО </w:t>
      </w:r>
      <w:r>
        <w:rPr>
          <w:rFonts w:ascii="Times New Roman" w:hAnsi="Times New Roman" w:cs="Times New Roman" w:eastAsia="Times New Roman" w:hint="default"/>
        </w:rPr>
        <w:t>«</w:t>
      </w:r>
      <w:r>
        <w:rPr/>
        <w:t>ХХХ</w:t>
      </w:r>
      <w:r>
        <w:rPr>
          <w:rFonts w:ascii="Times New Roman" w:hAnsi="Times New Roman" w:cs="Times New Roman" w:eastAsia="Times New Roman" w:hint="default"/>
        </w:rPr>
        <w:t>» </w:t>
      </w:r>
      <w:r>
        <w:rPr/>
        <w:t>для целей определения ликвидности баланса </w:t>
      </w:r>
      <w:r>
        <w:rPr>
          <w:rFonts w:ascii="Times New Roman" w:hAnsi="Times New Roman" w:cs="Times New Roman" w:eastAsia="Times New Roman" w:hint="default"/>
        </w:rPr>
        <w:t>(</w:t>
      </w:r>
      <w:r>
        <w:rPr/>
        <w:t>данные на конец</w:t>
      </w:r>
      <w:r>
        <w:rPr>
          <w:spacing w:val="-21"/>
        </w:rPr>
        <w:t> </w:t>
      </w:r>
      <w:r>
        <w:rPr/>
        <w:t>года</w:t>
      </w:r>
      <w:r>
        <w:rPr>
          <w:rFonts w:ascii="Times New Roman" w:hAnsi="Times New Roman" w:cs="Times New Roman" w:eastAsia="Times New Roman" w:hint="default"/>
        </w:rPr>
        <w:t>)</w:t>
      </w:r>
    </w:p>
    <w:tbl>
      <w:tblPr>
        <w:tblW w:w="0" w:type="auto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04"/>
        <w:gridCol w:w="1255"/>
        <w:gridCol w:w="1255"/>
        <w:gridCol w:w="1992"/>
        <w:gridCol w:w="1442"/>
        <w:gridCol w:w="1445"/>
      </w:tblGrid>
      <w:tr>
        <w:trPr>
          <w:trHeight w:val="293" w:hRule="exact"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3" w:lineRule="exact"/>
              <w:ind w:left="665" w:right="661"/>
              <w:jc w:val="center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Актив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0"/>
              <w:ind w:left="403" w:right="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0"/>
              <w:ind w:left="403" w:right="0"/>
              <w:jc w:val="left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3" w:lineRule="exact"/>
              <w:ind w:left="624" w:right="443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Пассив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0"/>
              <w:ind w:left="483" w:right="699"/>
              <w:jc w:val="center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0"/>
              <w:ind w:left="483" w:right="701"/>
              <w:jc w:val="center"/>
              <w:rPr>
                <w:rFonts w:ascii="Times New Roman" w:hAnsi="Times New Roman" w:cs="Times New Roman" w:eastAsia="Times New Roman" w:hint="default"/>
                <w:sz w:val="22"/>
                <w:szCs w:val="22"/>
              </w:rPr>
            </w:pPr>
            <w:r>
              <w:rPr>
                <w:rFonts w:ascii="Times New Roman"/>
                <w:sz w:val="22"/>
              </w:rPr>
              <w:t>20</w:t>
            </w:r>
          </w:p>
        </w:tc>
      </w:tr>
      <w:tr>
        <w:trPr>
          <w:trHeight w:val="1116" w:hRule="exact"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31"/>
              <w:ind w:left="103" w:right="639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Наиболее ликвидные активы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1)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103" w:right="443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Наиболее срочные обязательства </w:t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П</w:t>
            </w:r>
            <w:r>
              <w:rPr>
                <w:rFonts w:ascii="Times New Roman" w:hAnsi="Times New Roman"/>
                <w:sz w:val="24"/>
              </w:rPr>
              <w:t>1)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562" w:hRule="exact"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103" w:right="163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Быстрореализуе мые активы</w:t>
            </w:r>
            <w:r>
              <w:rPr>
                <w:rFonts w:ascii="Times New Roman" w:hAnsi="Times New Roman"/>
                <w:spacing w:val="-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2)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103" w:right="277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Краткосрочные пассивы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П</w:t>
            </w:r>
            <w:r>
              <w:rPr>
                <w:rFonts w:ascii="Times New Roman" w:hAnsi="Times New Roman"/>
                <w:sz w:val="24"/>
              </w:rPr>
              <w:t>2)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838" w:hRule="exact"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103" w:right="639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Медленно реализуемы активы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3)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28"/>
              <w:ind w:left="103" w:right="383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Долгосрочные пассивы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П</w:t>
            </w:r>
            <w:r>
              <w:rPr>
                <w:rFonts w:ascii="Times New Roman" w:hAnsi="Times New Roman"/>
                <w:sz w:val="24"/>
              </w:rPr>
              <w:t>3)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838" w:hRule="exact"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103" w:right="558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Трудно реализуемые активы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4)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31"/>
              <w:ind w:left="103" w:right="509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Постоянные пассивы</w:t>
            </w:r>
            <w:r>
              <w:rPr>
                <w:rFonts w:ascii="Times New Roman" w:hAnsi="Times New Roman"/>
                <w:spacing w:val="-5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П</w:t>
            </w:r>
            <w:r>
              <w:rPr>
                <w:rFonts w:ascii="Times New Roman" w:hAnsi="Times New Roman"/>
                <w:sz w:val="24"/>
              </w:rPr>
              <w:t>4)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1600" w:bottom="280" w:left="1580" w:right="700"/>
        </w:sectPr>
      </w:pPr>
    </w:p>
    <w:p>
      <w:pPr>
        <w:pStyle w:val="BodyText"/>
        <w:spacing w:line="362" w:lineRule="auto" w:before="47" w:after="9"/>
        <w:ind w:left="121" w:right="139"/>
        <w:jc w:val="left"/>
        <w:rPr>
          <w:rFonts w:ascii="Times New Roman" w:hAnsi="Times New Roman" w:cs="Times New Roman" w:eastAsia="Times New Roman" w:hint="default"/>
        </w:rPr>
      </w:pPr>
      <w:r>
        <w:rPr/>
        <w:t>Таблица </w:t>
      </w:r>
      <w:r>
        <w:rPr>
          <w:rFonts w:ascii="Times New Roman" w:hAnsi="Times New Roman" w:cs="Times New Roman" w:eastAsia="Times New Roman" w:hint="default"/>
        </w:rPr>
        <w:t>3 – </w:t>
      </w:r>
      <w:r>
        <w:rPr/>
        <w:t>Показатели платежеспособности ООО </w:t>
      </w:r>
      <w:r>
        <w:rPr>
          <w:rFonts w:ascii="Times New Roman" w:hAnsi="Times New Roman" w:cs="Times New Roman" w:eastAsia="Times New Roman" w:hint="default"/>
        </w:rPr>
        <w:t>«</w:t>
      </w:r>
      <w:r>
        <w:rPr/>
        <w:t>ХХХ</w:t>
      </w:r>
      <w:r>
        <w:rPr>
          <w:rFonts w:ascii="Times New Roman" w:hAnsi="Times New Roman" w:cs="Times New Roman" w:eastAsia="Times New Roman" w:hint="default"/>
        </w:rPr>
        <w:t>» (</w:t>
      </w:r>
      <w:r>
        <w:rPr/>
        <w:t>данные на конец</w:t>
      </w:r>
      <w:r>
        <w:rPr>
          <w:spacing w:val="-2"/>
        </w:rPr>
        <w:t> </w:t>
      </w:r>
      <w:r>
        <w:rPr/>
        <w:t>года</w:t>
      </w:r>
      <w:r>
        <w:rPr>
          <w:rFonts w:ascii="Times New Roman" w:hAnsi="Times New Roman" w:cs="Times New Roman" w:eastAsia="Times New Roman" w:hint="default"/>
        </w:rPr>
        <w:t>)</w:t>
      </w:r>
    </w:p>
    <w:tbl>
      <w:tblPr>
        <w:tblW w:w="0" w:type="auto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95"/>
        <w:gridCol w:w="1620"/>
        <w:gridCol w:w="1193"/>
        <w:gridCol w:w="1190"/>
      </w:tblGrid>
      <w:tr>
        <w:trPr>
          <w:trHeight w:val="562" w:hRule="exact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31"/>
              <w:ind w:left="2085" w:right="2091"/>
              <w:jc w:val="center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Показатели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340" w:right="112" w:hanging="226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Нормативное значение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866" w:val="left" w:leader="none"/>
              </w:tabs>
              <w:spacing w:line="240" w:lineRule="auto" w:before="142"/>
              <w:ind w:left="369" w:right="0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/>
                <w:sz w:val="22"/>
              </w:rPr>
              <w:t>20</w:t>
            </w:r>
            <w:r>
              <w:rPr>
                <w:rFonts w:ascii="Times New Roman"/>
                <w:position w:val="13"/>
                <w:sz w:val="24"/>
              </w:rPr>
            </w:r>
            <w:r>
              <w:rPr>
                <w:rFonts w:ascii="Times New Roman"/>
                <w:position w:val="13"/>
                <w:sz w:val="24"/>
                <w:u w:val="single" w:color="000000"/>
              </w:rPr>
              <w:t> </w:t>
              <w:tab/>
            </w:r>
            <w:r>
              <w:rPr>
                <w:rFonts w:ascii="Times New Roman"/>
                <w:sz w:val="24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866" w:val="left" w:leader="none"/>
              </w:tabs>
              <w:spacing w:line="240" w:lineRule="auto" w:before="142"/>
              <w:ind w:left="369" w:right="0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/>
                <w:sz w:val="22"/>
              </w:rPr>
              <w:t>20</w:t>
            </w:r>
            <w:r>
              <w:rPr>
                <w:rFonts w:ascii="Times New Roman"/>
                <w:position w:val="13"/>
                <w:sz w:val="24"/>
              </w:rPr>
            </w:r>
            <w:r>
              <w:rPr>
                <w:rFonts w:ascii="Times New Roman"/>
                <w:position w:val="13"/>
                <w:sz w:val="24"/>
                <w:u w:val="single" w:color="000000"/>
              </w:rPr>
              <w:t> </w:t>
              <w:tab/>
            </w:r>
            <w:r>
              <w:rPr>
                <w:rFonts w:ascii="Times New Roman"/>
                <w:sz w:val="24"/>
              </w:rPr>
            </w:r>
          </w:p>
        </w:tc>
      </w:tr>
      <w:tr>
        <w:trPr>
          <w:trHeight w:val="305" w:hRule="exact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"/>
              <w:ind w:left="367" w:right="161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) </w:t>
            </w:r>
            <w:r>
              <w:rPr>
                <w:rFonts w:ascii="Times New Roman" w:hAnsi="Times New Roman"/>
                <w:sz w:val="24"/>
              </w:rPr>
              <w:t>коэффициент абсолютной</w:t>
            </w:r>
            <w:r>
              <w:rPr>
                <w:rFonts w:ascii="Times New Roman" w:hAnsi="Times New Roman"/>
                <w:spacing w:val="-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ликвидности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88" w:lineRule="exact"/>
              <w:ind w:left="449" w:right="451"/>
              <w:jc w:val="center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Symbol" w:hAnsi="Symbol" w:cs="Symbol" w:eastAsia="Symbol" w:hint="default"/>
                <w:sz w:val="24"/>
                <w:szCs w:val="24"/>
              </w:rPr>
              <w:t></w:t>
            </w:r>
            <w:r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  <w:t>0,1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95" w:hRule="exact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3" w:lineRule="exact"/>
              <w:ind w:left="367" w:right="161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  <w:r>
              <w:rPr>
                <w:rFonts w:ascii="Times New Roman" w:hAnsi="Times New Roman"/>
                <w:sz w:val="24"/>
              </w:rPr>
              <w:t>) </w:t>
            </w:r>
            <w:r>
              <w:rPr>
                <w:rFonts w:ascii="Times New Roman" w:hAnsi="Times New Roman"/>
                <w:sz w:val="24"/>
              </w:rPr>
              <w:t>коэффициент быстрой</w:t>
            </w:r>
            <w:r>
              <w:rPr>
                <w:rFonts w:ascii="Times New Roman" w:hAnsi="Times New Roman"/>
                <w:spacing w:val="-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ликвидности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3" w:lineRule="exact"/>
              <w:ind w:left="449" w:right="451"/>
              <w:jc w:val="center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0,5-0,8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95" w:hRule="exact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3" w:lineRule="exact"/>
              <w:ind w:left="367" w:right="161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>) </w:t>
            </w:r>
            <w:r>
              <w:rPr>
                <w:rFonts w:ascii="Times New Roman" w:hAnsi="Times New Roman"/>
                <w:sz w:val="24"/>
              </w:rPr>
              <w:t>коэффициент текущей</w:t>
            </w:r>
            <w:r>
              <w:rPr>
                <w:rFonts w:ascii="Times New Roman" w:hAnsi="Times New Roman"/>
                <w:spacing w:val="-10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ликвидности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3" w:lineRule="exact"/>
              <w:ind w:left="449" w:right="451"/>
              <w:jc w:val="center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1,0-1,5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562" w:hRule="exact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367" w:right="161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  <w:r>
              <w:rPr>
                <w:rFonts w:ascii="Times New Roman" w:hAnsi="Times New Roman"/>
                <w:sz w:val="24"/>
              </w:rPr>
              <w:t>) </w:t>
            </w:r>
            <w:r>
              <w:rPr>
                <w:rFonts w:ascii="Times New Roman" w:hAnsi="Times New Roman"/>
                <w:sz w:val="24"/>
              </w:rPr>
              <w:t>коэффициент обеспеченности собственными оборотными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средствами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28"/>
              <w:ind w:left="449" w:right="451"/>
              <w:jc w:val="center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0,1-0,2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</w:tbl>
    <w:p>
      <w:pPr>
        <w:spacing w:line="240" w:lineRule="auto" w:before="9"/>
        <w:rPr>
          <w:rFonts w:ascii="Times New Roman" w:hAnsi="Times New Roman" w:cs="Times New Roman" w:eastAsia="Times New Roman" w:hint="default"/>
          <w:sz w:val="21"/>
          <w:szCs w:val="21"/>
        </w:rPr>
      </w:pPr>
    </w:p>
    <w:p>
      <w:pPr>
        <w:pStyle w:val="BodyText"/>
        <w:tabs>
          <w:tab w:pos="2034" w:val="left" w:leader="none"/>
          <w:tab w:pos="2377" w:val="left" w:leader="none"/>
          <w:tab w:pos="2723" w:val="left" w:leader="none"/>
          <w:tab w:pos="4297" w:val="left" w:leader="none"/>
          <w:tab w:pos="5943" w:val="left" w:leader="none"/>
          <w:tab w:pos="7782" w:val="left" w:leader="none"/>
          <w:tab w:pos="8588" w:val="left" w:leader="none"/>
        </w:tabs>
        <w:spacing w:line="360" w:lineRule="auto" w:before="64" w:after="15"/>
        <w:ind w:left="121" w:right="142"/>
        <w:jc w:val="left"/>
        <w:rPr>
          <w:rFonts w:ascii="Times New Roman" w:hAnsi="Times New Roman" w:cs="Times New Roman" w:eastAsia="Times New Roman" w:hint="default"/>
        </w:rPr>
      </w:pPr>
      <w:r>
        <w:rPr/>
        <w:t>Таблица</w:t>
        <w:tab/>
      </w:r>
      <w:r>
        <w:rPr>
          <w:rFonts w:ascii="Times New Roman" w:hAnsi="Times New Roman" w:cs="Times New Roman" w:eastAsia="Times New Roman" w:hint="default"/>
        </w:rPr>
        <w:t>4</w:t>
        <w:tab/>
        <w:t>–</w:t>
        <w:tab/>
      </w:r>
      <w:r>
        <w:rPr/>
        <w:t>Показатели</w:t>
        <w:tab/>
        <w:t>финансовой</w:t>
        <w:tab/>
        <w:t>устойчивости</w:t>
        <w:tab/>
      </w:r>
      <w:r>
        <w:rPr>
          <w:spacing w:val="-2"/>
        </w:rPr>
        <w:t>ООО</w:t>
        <w:tab/>
      </w:r>
      <w:r>
        <w:rPr>
          <w:rFonts w:ascii="Times New Roman" w:hAnsi="Times New Roman" w:cs="Times New Roman" w:eastAsia="Times New Roman" w:hint="default"/>
          <w:spacing w:val="-1"/>
        </w:rPr>
        <w:t>«</w:t>
      </w:r>
      <w:r>
        <w:rPr>
          <w:spacing w:val="-1"/>
        </w:rPr>
        <w:t>ХХХ</w:t>
      </w:r>
      <w:r>
        <w:rPr>
          <w:rFonts w:ascii="Times New Roman" w:hAnsi="Times New Roman" w:cs="Times New Roman" w:eastAsia="Times New Roman" w:hint="default"/>
          <w:spacing w:val="-1"/>
        </w:rPr>
        <w:t>» </w:t>
      </w:r>
      <w:r>
        <w:rPr>
          <w:rFonts w:ascii="Times New Roman" w:hAnsi="Times New Roman" w:cs="Times New Roman" w:eastAsia="Times New Roman" w:hint="default"/>
        </w:rPr>
        <w:t>(</w:t>
      </w:r>
      <w:r>
        <w:rPr/>
        <w:t>данные на конец</w:t>
      </w:r>
      <w:r>
        <w:rPr>
          <w:spacing w:val="-8"/>
        </w:rPr>
        <w:t> </w:t>
      </w:r>
      <w:r>
        <w:rPr/>
        <w:t>года</w:t>
      </w:r>
      <w:r>
        <w:rPr>
          <w:rFonts w:ascii="Times New Roman" w:hAnsi="Times New Roman" w:cs="Times New Roman" w:eastAsia="Times New Roman" w:hint="default"/>
        </w:rPr>
        <w:t>)</w:t>
      </w:r>
    </w:p>
    <w:tbl>
      <w:tblPr>
        <w:tblW w:w="0" w:type="auto"/>
        <w:jc w:val="left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95"/>
        <w:gridCol w:w="1620"/>
        <w:gridCol w:w="1193"/>
        <w:gridCol w:w="1190"/>
      </w:tblGrid>
      <w:tr>
        <w:trPr>
          <w:trHeight w:val="562" w:hRule="exact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28"/>
              <w:ind w:left="2085" w:right="2091"/>
              <w:jc w:val="center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Показатели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340" w:right="112" w:hanging="226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Нормативное значение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866" w:val="left" w:leader="none"/>
              </w:tabs>
              <w:spacing w:line="240" w:lineRule="auto" w:before="142"/>
              <w:ind w:left="369" w:right="0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/>
                <w:sz w:val="22"/>
              </w:rPr>
              <w:t>20</w:t>
            </w:r>
            <w:r>
              <w:rPr>
                <w:rFonts w:ascii="Times New Roman"/>
                <w:position w:val="13"/>
                <w:sz w:val="24"/>
              </w:rPr>
            </w:r>
            <w:r>
              <w:rPr>
                <w:rFonts w:ascii="Times New Roman"/>
                <w:position w:val="13"/>
                <w:sz w:val="24"/>
                <w:u w:val="single" w:color="000000"/>
              </w:rPr>
              <w:t> </w:t>
              <w:tab/>
            </w:r>
            <w:r>
              <w:rPr>
                <w:rFonts w:ascii="Times New Roman"/>
                <w:sz w:val="24"/>
              </w:rPr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866" w:val="left" w:leader="none"/>
              </w:tabs>
              <w:spacing w:line="240" w:lineRule="auto" w:before="142"/>
              <w:ind w:left="369" w:right="0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/>
                <w:sz w:val="22"/>
              </w:rPr>
              <w:t>20</w:t>
            </w:r>
            <w:r>
              <w:rPr>
                <w:rFonts w:ascii="Times New Roman"/>
                <w:position w:val="13"/>
                <w:sz w:val="24"/>
              </w:rPr>
            </w:r>
            <w:r>
              <w:rPr>
                <w:rFonts w:ascii="Times New Roman"/>
                <w:position w:val="13"/>
                <w:sz w:val="24"/>
                <w:u w:val="single" w:color="000000"/>
              </w:rPr>
              <w:t> </w:t>
              <w:tab/>
            </w:r>
            <w:r>
              <w:rPr>
                <w:rFonts w:ascii="Times New Roman"/>
                <w:sz w:val="24"/>
              </w:rPr>
            </w:r>
          </w:p>
        </w:tc>
      </w:tr>
      <w:tr>
        <w:trPr>
          <w:trHeight w:val="302" w:hRule="exact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"/>
              <w:ind w:left="367" w:right="161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) </w:t>
            </w:r>
            <w:r>
              <w:rPr>
                <w:rFonts w:ascii="Times New Roman" w:hAnsi="Times New Roman"/>
                <w:sz w:val="24"/>
              </w:rPr>
              <w:t>коэффициент финансовой</w:t>
            </w:r>
            <w:r>
              <w:rPr>
                <w:rFonts w:ascii="Times New Roman" w:hAnsi="Times New Roman"/>
                <w:spacing w:val="-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независимости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88" w:lineRule="exact"/>
              <w:ind w:left="449" w:right="451"/>
              <w:jc w:val="center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Symbol" w:hAnsi="Symbol" w:cs="Symbol" w:eastAsia="Symbol" w:hint="default"/>
                <w:sz w:val="24"/>
                <w:szCs w:val="24"/>
              </w:rPr>
              <w:t></w:t>
            </w:r>
            <w:r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  <w:t>0,5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05" w:hRule="exact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"/>
              <w:ind w:left="367" w:right="161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  <w:r>
              <w:rPr>
                <w:rFonts w:ascii="Times New Roman" w:hAnsi="Times New Roman"/>
                <w:sz w:val="24"/>
              </w:rPr>
              <w:t>) </w:t>
            </w:r>
            <w:r>
              <w:rPr>
                <w:rFonts w:ascii="Times New Roman" w:hAnsi="Times New Roman"/>
                <w:sz w:val="24"/>
              </w:rPr>
              <w:t>коэффициент</w:t>
            </w:r>
            <w:r>
              <w:rPr>
                <w:rFonts w:ascii="Times New Roman" w:hAnsi="Times New Roman"/>
                <w:spacing w:val="-3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финансирования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90" w:lineRule="exact"/>
              <w:ind w:left="449" w:right="451"/>
              <w:jc w:val="center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Symbol" w:hAnsi="Symbol" w:cs="Symbol" w:eastAsia="Symbol" w:hint="default"/>
                <w:sz w:val="24"/>
                <w:szCs w:val="24"/>
              </w:rPr>
              <w:t></w:t>
            </w:r>
            <w:r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  <w:t> </w:t>
            </w:r>
            <w:r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  <w:t>1,0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95" w:hRule="exact"/>
        </w:trPr>
        <w:tc>
          <w:tcPr>
            <w:tcW w:w="5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3" w:lineRule="exact"/>
              <w:ind w:left="367" w:right="161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>) </w:t>
            </w:r>
            <w:r>
              <w:rPr>
                <w:rFonts w:ascii="Times New Roman" w:hAnsi="Times New Roman"/>
                <w:sz w:val="24"/>
              </w:rPr>
              <w:t>коэффициент финансовой</w:t>
            </w:r>
            <w:r>
              <w:rPr>
                <w:rFonts w:ascii="Times New Roman" w:hAnsi="Times New Roman"/>
                <w:spacing w:val="-1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устойчивости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3" w:lineRule="exact"/>
              <w:ind w:left="449" w:right="451"/>
              <w:jc w:val="center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0,8-0,9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</w:tbl>
    <w:p>
      <w:pPr>
        <w:spacing w:line="240" w:lineRule="auto" w:before="9"/>
        <w:rPr>
          <w:rFonts w:ascii="Times New Roman" w:hAnsi="Times New Roman" w:cs="Times New Roman" w:eastAsia="Times New Roman" w:hint="default"/>
          <w:sz w:val="21"/>
          <w:szCs w:val="21"/>
        </w:rPr>
      </w:pPr>
    </w:p>
    <w:p>
      <w:pPr>
        <w:pStyle w:val="BodyText"/>
        <w:spacing w:line="240" w:lineRule="auto" w:before="64"/>
        <w:ind w:left="829" w:right="139" w:firstLine="0"/>
        <w:jc w:val="left"/>
        <w:rPr>
          <w:rFonts w:ascii="Times New Roman" w:hAnsi="Times New Roman" w:cs="Times New Roman" w:eastAsia="Times New Roman" w:hint="default"/>
        </w:rPr>
      </w:pPr>
      <w:r>
        <w:rPr/>
        <w:t>Таблица </w:t>
      </w:r>
      <w:r>
        <w:rPr>
          <w:rFonts w:ascii="Times New Roman" w:hAnsi="Times New Roman" w:cs="Times New Roman" w:eastAsia="Times New Roman" w:hint="default"/>
        </w:rPr>
        <w:t>5 – </w:t>
      </w:r>
      <w:r>
        <w:rPr/>
        <w:t>Определение типа финансового состояния ООО</w:t>
      </w:r>
      <w:r>
        <w:rPr>
          <w:spacing w:val="-30"/>
        </w:rPr>
        <w:t> </w:t>
      </w:r>
      <w:r>
        <w:rPr>
          <w:rFonts w:ascii="Times New Roman" w:hAnsi="Times New Roman" w:cs="Times New Roman" w:eastAsia="Times New Roman" w:hint="default"/>
        </w:rPr>
        <w:t>«</w:t>
      </w:r>
      <w:r>
        <w:rPr/>
        <w:t>ХХХ</w:t>
      </w:r>
      <w:r>
        <w:rPr>
          <w:rFonts w:ascii="Times New Roman" w:hAnsi="Times New Roman" w:cs="Times New Roman" w:eastAsia="Times New Roman" w:hint="default"/>
        </w:rPr>
        <w:t>»</w:t>
      </w:r>
    </w:p>
    <w:p>
      <w:pPr>
        <w:spacing w:line="240" w:lineRule="auto" w:before="9"/>
        <w:rPr>
          <w:rFonts w:ascii="Times New Roman" w:hAnsi="Times New Roman" w:cs="Times New Roman" w:eastAsia="Times New Roman" w:hint="default"/>
          <w:sz w:val="14"/>
          <w:szCs w:val="14"/>
        </w:rPr>
      </w:pPr>
    </w:p>
    <w:tbl>
      <w:tblPr>
        <w:tblW w:w="0" w:type="auto"/>
        <w:jc w:val="left"/>
        <w:tblInd w:w="267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276"/>
        <w:gridCol w:w="1390"/>
        <w:gridCol w:w="1387"/>
      </w:tblGrid>
      <w:tr>
        <w:trPr>
          <w:trHeight w:val="562" w:hRule="exact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28"/>
              <w:ind w:left="2528" w:right="2529"/>
              <w:jc w:val="center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Показатели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518" w:right="195" w:hanging="320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базисный год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516" w:right="196" w:hanging="320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отчетный год</w:t>
            </w:r>
          </w:p>
        </w:tc>
      </w:tr>
      <w:tr>
        <w:trPr>
          <w:trHeight w:val="562" w:hRule="exact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369" w:right="573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) </w:t>
            </w:r>
            <w:r>
              <w:rPr>
                <w:rFonts w:ascii="Times New Roman" w:hAnsi="Times New Roman"/>
                <w:sz w:val="24"/>
              </w:rPr>
              <w:t>излишек или недостаток собственных оборотных средств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562" w:hRule="exact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369" w:right="969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  <w:r>
              <w:rPr>
                <w:rFonts w:ascii="Times New Roman" w:hAnsi="Times New Roman"/>
                <w:sz w:val="24"/>
              </w:rPr>
              <w:t>) </w:t>
            </w:r>
            <w:r>
              <w:rPr>
                <w:rFonts w:ascii="Times New Roman" w:hAnsi="Times New Roman"/>
                <w:sz w:val="24"/>
              </w:rPr>
              <w:t>излишек или недостаток функционирующего капитала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562" w:hRule="exact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369" w:right="274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z w:val="24"/>
              </w:rPr>
              <w:t>) </w:t>
            </w:r>
            <w:r>
              <w:rPr>
                <w:rFonts w:ascii="Times New Roman" w:hAnsi="Times New Roman"/>
                <w:sz w:val="24"/>
              </w:rPr>
              <w:t>излишек или недостаток общей величины основных источников формирования</w:t>
            </w:r>
            <w:r>
              <w:rPr>
                <w:rFonts w:ascii="Times New Roman" w:hAnsi="Times New Roman"/>
                <w:spacing w:val="-6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запасов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310" w:hRule="exact"/>
        </w:trPr>
        <w:tc>
          <w:tcPr>
            <w:tcW w:w="6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4"/>
              <w:ind w:left="369" w:right="573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Трехкомпонентный</w:t>
            </w:r>
            <w:r>
              <w:rPr>
                <w:rFonts w:ascii="Times New Roman" w:hAnsi="Times New Roman"/>
                <w:spacing w:val="-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показатель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</w:tbl>
    <w:p>
      <w:pPr>
        <w:spacing w:line="240" w:lineRule="auto" w:before="9"/>
        <w:rPr>
          <w:rFonts w:ascii="Times New Roman" w:hAnsi="Times New Roman" w:cs="Times New Roman" w:eastAsia="Times New Roman" w:hint="default"/>
          <w:sz w:val="21"/>
          <w:szCs w:val="21"/>
        </w:rPr>
      </w:pPr>
    </w:p>
    <w:p>
      <w:pPr>
        <w:pStyle w:val="BodyText"/>
        <w:spacing w:line="240" w:lineRule="auto" w:before="64"/>
        <w:ind w:left="829" w:right="0" w:firstLine="0"/>
        <w:jc w:val="left"/>
      </w:pPr>
      <w:r>
        <w:rPr/>
        <w:t>Таблица</w:t>
      </w:r>
      <w:r>
        <w:rPr>
          <w:spacing w:val="51"/>
        </w:rPr>
        <w:t> </w:t>
      </w:r>
      <w:r>
        <w:rPr>
          <w:rFonts w:ascii="Times New Roman" w:hAnsi="Times New Roman" w:cs="Times New Roman" w:eastAsia="Times New Roman" w:hint="default"/>
        </w:rPr>
        <w:t>6</w:t>
      </w:r>
      <w:r>
        <w:rPr>
          <w:rFonts w:ascii="Times New Roman" w:hAnsi="Times New Roman" w:cs="Times New Roman" w:eastAsia="Times New Roman" w:hint="default"/>
          <w:spacing w:val="50"/>
        </w:rPr>
        <w:t> </w:t>
      </w:r>
      <w:r>
        <w:rPr>
          <w:rFonts w:ascii="Times New Roman" w:hAnsi="Times New Roman" w:cs="Times New Roman" w:eastAsia="Times New Roman" w:hint="default"/>
        </w:rPr>
        <w:t>–</w:t>
      </w:r>
      <w:r>
        <w:rPr>
          <w:rFonts w:ascii="Times New Roman" w:hAnsi="Times New Roman" w:cs="Times New Roman" w:eastAsia="Times New Roman" w:hint="default"/>
          <w:spacing w:val="52"/>
        </w:rPr>
        <w:t> </w:t>
      </w:r>
      <w:r>
        <w:rPr/>
        <w:t>Расчет</w:t>
      </w:r>
      <w:r>
        <w:rPr>
          <w:spacing w:val="49"/>
        </w:rPr>
        <w:t> </w:t>
      </w:r>
      <w:r>
        <w:rPr/>
        <w:t>для</w:t>
      </w:r>
      <w:r>
        <w:rPr>
          <w:spacing w:val="49"/>
        </w:rPr>
        <w:t> </w:t>
      </w:r>
      <w:r>
        <w:rPr/>
        <w:t>оценки</w:t>
      </w:r>
      <w:r>
        <w:rPr>
          <w:spacing w:val="49"/>
        </w:rPr>
        <w:t> </w:t>
      </w:r>
      <w:r>
        <w:rPr/>
        <w:t>риска</w:t>
      </w:r>
      <w:r>
        <w:rPr>
          <w:spacing w:val="49"/>
        </w:rPr>
        <w:t> </w:t>
      </w:r>
      <w:r>
        <w:rPr/>
        <w:t>вероятности</w:t>
      </w:r>
      <w:r>
        <w:rPr>
          <w:spacing w:val="49"/>
        </w:rPr>
        <w:t> </w:t>
      </w:r>
      <w:r>
        <w:rPr/>
        <w:t>банкротства</w:t>
      </w:r>
      <w:r>
        <w:rPr>
          <w:spacing w:val="51"/>
        </w:rPr>
        <w:t> </w:t>
      </w:r>
      <w:r>
        <w:rPr>
          <w:spacing w:val="-2"/>
        </w:rPr>
        <w:t>ООО</w:t>
      </w:r>
      <w:r>
        <w:rPr/>
      </w:r>
    </w:p>
    <w:p>
      <w:pPr>
        <w:pStyle w:val="BodyText"/>
        <w:spacing w:line="240" w:lineRule="auto" w:before="160"/>
        <w:ind w:left="121" w:right="139" w:firstLine="0"/>
        <w:jc w:val="left"/>
        <w:rPr>
          <w:rFonts w:ascii="Times New Roman" w:hAnsi="Times New Roman" w:cs="Times New Roman" w:eastAsia="Times New Roman" w:hint="default"/>
        </w:rPr>
      </w:pPr>
      <w:r>
        <w:rPr>
          <w:rFonts w:ascii="Times New Roman" w:hAnsi="Times New Roman"/>
        </w:rPr>
        <w:t>«</w:t>
      </w:r>
      <w:r>
        <w:rPr/>
        <w:t>ХХХ</w:t>
      </w:r>
      <w:r>
        <w:rPr>
          <w:rFonts w:ascii="Times New Roman" w:hAnsi="Times New Roman"/>
        </w:rPr>
        <w:t>» (</w:t>
      </w:r>
      <w:r>
        <w:rPr/>
        <w:t>данные на конец исследуемого</w:t>
      </w:r>
      <w:r>
        <w:rPr>
          <w:spacing w:val="-16"/>
        </w:rPr>
        <w:t> </w:t>
      </w:r>
      <w:r>
        <w:rPr/>
        <w:t>периода</w:t>
      </w:r>
      <w:r>
        <w:rPr>
          <w:rFonts w:ascii="Times New Roman" w:hAnsi="Times New Roman"/>
        </w:rPr>
        <w:t>)</w:t>
      </w:r>
    </w:p>
    <w:p>
      <w:pPr>
        <w:spacing w:line="240" w:lineRule="auto" w:before="9"/>
        <w:rPr>
          <w:rFonts w:ascii="Times New Roman" w:hAnsi="Times New Roman" w:cs="Times New Roman" w:eastAsia="Times New Roman" w:hint="default"/>
          <w:sz w:val="14"/>
          <w:szCs w:val="14"/>
        </w:rPr>
      </w:pPr>
    </w:p>
    <w:tbl>
      <w:tblPr>
        <w:tblW w:w="0" w:type="auto"/>
        <w:jc w:val="left"/>
        <w:tblInd w:w="151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31"/>
        <w:gridCol w:w="1726"/>
      </w:tblGrid>
      <w:tr>
        <w:trPr>
          <w:trHeight w:val="293" w:hRule="exact"/>
        </w:trPr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0" w:lineRule="exact"/>
              <w:ind w:left="1804" w:right="1808"/>
              <w:jc w:val="center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Показатели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70" w:lineRule="exact"/>
              <w:ind w:left="384" w:right="0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Значение</w:t>
            </w:r>
          </w:p>
        </w:tc>
      </w:tr>
      <w:tr>
        <w:trPr>
          <w:trHeight w:val="295" w:hRule="exact"/>
        </w:trPr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"/>
              <w:ind w:left="103" w:right="156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Коэффициент текущей</w:t>
            </w:r>
            <w:r>
              <w:rPr>
                <w:rFonts w:ascii="Times New Roman" w:hAnsi="Times New Roman"/>
                <w:spacing w:val="-8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ликвидности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562" w:hRule="exact"/>
        </w:trPr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/>
              <w:ind w:left="103" w:right="156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Коэффициент обеспеченности собственными оборотными</w:t>
            </w:r>
            <w:r>
              <w:rPr>
                <w:rFonts w:ascii="Times New Roman" w:hAnsi="Times New Roman"/>
                <w:spacing w:val="-11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средствами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562" w:hRule="exact"/>
        </w:trPr>
        <w:tc>
          <w:tcPr>
            <w:tcW w:w="4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68" w:lineRule="exact"/>
              <w:ind w:left="103" w:right="156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Коэффициент восстановления</w:t>
            </w:r>
            <w:r>
              <w:rPr>
                <w:rFonts w:ascii="Times New Roman" w:hAnsi="Times New Roman"/>
                <w:spacing w:val="-12"/>
                <w:sz w:val="24"/>
              </w:rPr>
              <w:t> </w:t>
            </w:r>
            <w:r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утраты</w:t>
            </w:r>
            <w:r>
              <w:rPr>
                <w:rFonts w:ascii="Times New Roman" w:hAnsi="Times New Roman"/>
                <w:sz w:val="24"/>
              </w:rPr>
              <w:t>)</w:t>
            </w:r>
          </w:p>
          <w:p>
            <w:pPr>
              <w:pStyle w:val="TableParagraph"/>
              <w:spacing w:line="240" w:lineRule="auto"/>
              <w:ind w:left="103" w:right="156"/>
              <w:jc w:val="left"/>
              <w:rPr>
                <w:rFonts w:ascii="Times New Roman" w:hAnsi="Times New Roman" w:cs="Times New Roman" w:eastAsia="Times New Roman" w:hint="default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платежеспособности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</w:tbl>
    <w:p>
      <w:pPr>
        <w:spacing w:after="0"/>
        <w:sectPr>
          <w:pgSz w:w="11900" w:h="16840"/>
          <w:pgMar w:top="1080" w:bottom="280" w:left="1580" w:right="700"/>
        </w:sectPr>
      </w:pPr>
    </w:p>
    <w:p>
      <w:pPr>
        <w:pStyle w:val="Heading1"/>
        <w:spacing w:line="321" w:lineRule="exact" w:before="52"/>
        <w:ind w:left="809" w:right="0"/>
        <w:jc w:val="left"/>
        <w:rPr>
          <w:rFonts w:ascii="Times New Roman" w:hAnsi="Times New Roman" w:cs="Times New Roman" w:eastAsia="Times New Roman" w:hint="default"/>
          <w:b w:val="0"/>
          <w:bCs w:val="0"/>
        </w:rPr>
      </w:pPr>
      <w:r>
        <w:rPr/>
        <w:t>Защита контрольной</w:t>
      </w:r>
      <w:r>
        <w:rPr>
          <w:spacing w:val="-7"/>
        </w:rPr>
        <w:t> </w:t>
      </w:r>
      <w:r>
        <w:rPr/>
        <w:t>работы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b w:val="0"/>
        </w:rPr>
      </w:r>
    </w:p>
    <w:p>
      <w:pPr>
        <w:pStyle w:val="BodyText"/>
        <w:spacing w:line="240" w:lineRule="auto"/>
        <w:ind w:right="117"/>
        <w:jc w:val="both"/>
        <w:rPr>
          <w:rFonts w:ascii="Times New Roman" w:hAnsi="Times New Roman" w:cs="Times New Roman" w:eastAsia="Times New Roman" w:hint="default"/>
        </w:rPr>
      </w:pPr>
      <w:r>
        <w:rPr/>
        <w:t>Контрольная работа должна быть сдана  студентом не позднее</w:t>
      </w:r>
      <w:r>
        <w:rPr>
          <w:rFonts w:ascii="Times New Roman" w:hAnsi="Times New Roman"/>
        </w:rPr>
        <w:t>,  </w:t>
      </w:r>
      <w:r>
        <w:rPr/>
        <w:t>чем  за </w:t>
      </w:r>
      <w:r>
        <w:rPr>
          <w:rFonts w:ascii="Times New Roman" w:hAnsi="Times New Roman"/>
        </w:rPr>
        <w:t>2 </w:t>
      </w:r>
      <w:r>
        <w:rPr/>
        <w:t>недели до начала сессии в электронном виде по адресу </w:t>
      </w:r>
      <w:r>
        <w:rPr>
          <w:rFonts w:ascii="Times New Roman" w:hAnsi="Times New Roman"/>
          <w:color w:val="0000FF"/>
        </w:rPr>
      </w:r>
      <w:hyperlink r:id="rId6">
        <w:r>
          <w:rPr>
            <w:rFonts w:ascii="Times New Roman" w:hAnsi="Times New Roman"/>
            <w:color w:val="0000FF"/>
            <w:u w:val="single" w:color="0000FF"/>
          </w:rPr>
          <w:t>egorova.tstu@gmail.com</w:t>
        </w:r>
        <w:r>
          <w:rPr>
            <w:rFonts w:ascii="Times New Roman" w:hAnsi="Times New Roman"/>
            <w:color w:val="0000FF"/>
          </w:rPr>
        </w:r>
      </w:hyperlink>
      <w:r>
        <w:rPr>
          <w:rFonts w:ascii="Times New Roman" w:hAnsi="Times New Roman"/>
        </w:rPr>
        <w:t>. </w:t>
      </w:r>
      <w:r>
        <w:rPr/>
        <w:t>В распечатанном виде работа сдается в первый день сессии</w:t>
      </w:r>
      <w:r>
        <w:rPr>
          <w:rFonts w:ascii="Times New Roman" w:hAnsi="Times New Roman"/>
        </w:rPr>
        <w:t>.</w:t>
      </w:r>
    </w:p>
    <w:p>
      <w:pPr>
        <w:pStyle w:val="BodyText"/>
        <w:spacing w:line="240" w:lineRule="auto"/>
        <w:ind w:right="118"/>
        <w:jc w:val="both"/>
        <w:rPr>
          <w:rFonts w:ascii="Times New Roman" w:hAnsi="Times New Roman" w:cs="Times New Roman" w:eastAsia="Times New Roman" w:hint="default"/>
        </w:rPr>
      </w:pPr>
      <w:r>
        <w:rPr/>
        <w:t>Работа не допускается к защите</w:t>
      </w:r>
      <w:r>
        <w:rPr>
          <w:rFonts w:ascii="Times New Roman" w:hAnsi="Times New Roman"/>
        </w:rPr>
        <w:t>, </w:t>
      </w:r>
      <w:r>
        <w:rPr/>
        <w:t>если она не носит самостоятельного характера</w:t>
      </w:r>
      <w:r>
        <w:rPr>
          <w:rFonts w:ascii="Times New Roman" w:hAnsi="Times New Roman"/>
        </w:rPr>
        <w:t>, </w:t>
      </w:r>
      <w:r>
        <w:rPr/>
        <w:t>задание выполнено не полностью</w:t>
      </w:r>
      <w:r>
        <w:rPr>
          <w:rFonts w:ascii="Times New Roman" w:hAnsi="Times New Roman"/>
        </w:rPr>
        <w:t>, </w:t>
      </w:r>
      <w:r>
        <w:rPr/>
        <w:t>в тексте содержатся ошибки</w:t>
      </w:r>
      <w:r>
        <w:rPr>
          <w:rFonts w:ascii="Times New Roman" w:hAnsi="Times New Roman"/>
        </w:rPr>
        <w:t>, </w:t>
      </w:r>
      <w:r>
        <w:rPr/>
        <w:t>оформление не соответствует предъявляемым требованиям</w:t>
      </w:r>
      <w:r>
        <w:rPr>
          <w:rFonts w:ascii="Times New Roman" w:hAnsi="Times New Roman"/>
        </w:rPr>
        <w:t>, </w:t>
      </w:r>
      <w:r>
        <w:rPr/>
        <w:t>текст написан небрежно</w:t>
      </w:r>
      <w:r>
        <w:rPr>
          <w:rFonts w:ascii="Times New Roman" w:hAnsi="Times New Roman"/>
        </w:rPr>
        <w:t>.</w:t>
      </w:r>
    </w:p>
    <w:p>
      <w:pPr>
        <w:pStyle w:val="BodyText"/>
        <w:spacing w:line="240" w:lineRule="auto"/>
        <w:ind w:right="120"/>
        <w:jc w:val="both"/>
        <w:rPr>
          <w:rFonts w:ascii="Times New Roman" w:hAnsi="Times New Roman" w:cs="Times New Roman" w:eastAsia="Times New Roman" w:hint="default"/>
        </w:rPr>
      </w:pPr>
      <w:r>
        <w:rPr/>
        <w:t>Неудовлетворительно выполненная работа подлежит переработке в соответствии с замечаниями преподавателя</w:t>
      </w:r>
      <w:r>
        <w:rPr>
          <w:rFonts w:ascii="Times New Roman" w:hAnsi="Times New Roman"/>
        </w:rPr>
        <w:t>, </w:t>
      </w:r>
      <w:r>
        <w:rPr/>
        <w:t>содержащимися в</w:t>
      </w:r>
      <w:r>
        <w:rPr>
          <w:spacing w:val="-19"/>
        </w:rPr>
        <w:t> </w:t>
      </w:r>
      <w:r>
        <w:rPr/>
        <w:t>рецензии</w:t>
      </w:r>
      <w:r>
        <w:rPr>
          <w:rFonts w:ascii="Times New Roman" w:hAnsi="Times New Roman"/>
        </w:rPr>
        <w:t>.</w:t>
      </w:r>
    </w:p>
    <w:p>
      <w:pPr>
        <w:pStyle w:val="BodyText"/>
        <w:spacing w:line="240" w:lineRule="auto"/>
        <w:ind w:right="120"/>
        <w:jc w:val="both"/>
        <w:rPr>
          <w:rFonts w:ascii="Times New Roman" w:hAnsi="Times New Roman" w:cs="Times New Roman" w:eastAsia="Times New Roman" w:hint="default"/>
        </w:rPr>
      </w:pPr>
      <w:r>
        <w:rPr/>
        <w:t>После получения допуска к защите</w:t>
      </w:r>
      <w:r>
        <w:rPr>
          <w:rFonts w:ascii="Times New Roman" w:hAnsi="Times New Roman"/>
        </w:rPr>
        <w:t>, </w:t>
      </w:r>
      <w:r>
        <w:rPr/>
        <w:t>студент самостоятельно готовится  к защите</w:t>
      </w:r>
      <w:r>
        <w:rPr>
          <w:rFonts w:ascii="Times New Roman" w:hAnsi="Times New Roman"/>
        </w:rPr>
        <w:t>. </w:t>
      </w:r>
      <w:r>
        <w:rPr/>
        <w:t>Подготовка к защите контрольной работы включает устранение ошибок и недостатков</w:t>
      </w:r>
      <w:r>
        <w:rPr>
          <w:rFonts w:ascii="Times New Roman" w:hAnsi="Times New Roman"/>
        </w:rPr>
        <w:t>, </w:t>
      </w:r>
      <w:r>
        <w:rPr/>
        <w:t>изучение дополнительных источников</w:t>
      </w:r>
      <w:r>
        <w:rPr>
          <w:rFonts w:ascii="Times New Roman" w:hAnsi="Times New Roman"/>
        </w:rPr>
        <w:t>, </w:t>
      </w:r>
      <w:r>
        <w:rPr/>
        <w:t>указанных в рецензии</w:t>
      </w:r>
      <w:r>
        <w:rPr>
          <w:rFonts w:ascii="Times New Roman" w:hAnsi="Times New Roman"/>
        </w:rPr>
        <w:t>, </w:t>
      </w:r>
      <w:r>
        <w:rPr/>
        <w:t>готовность объяснить любые приведенные в работе</w:t>
      </w:r>
      <w:r>
        <w:rPr>
          <w:spacing w:val="-24"/>
        </w:rPr>
        <w:t> </w:t>
      </w:r>
      <w:r>
        <w:rPr/>
        <w:t>положения</w:t>
      </w:r>
      <w:r>
        <w:rPr>
          <w:rFonts w:ascii="Times New Roman" w:hAnsi="Times New Roman"/>
        </w:rPr>
        <w:t>.</w:t>
      </w:r>
    </w:p>
    <w:p>
      <w:pPr>
        <w:pStyle w:val="BodyText"/>
        <w:spacing w:line="321" w:lineRule="exact"/>
        <w:ind w:left="809" w:right="0" w:firstLine="0"/>
        <w:jc w:val="left"/>
        <w:rPr>
          <w:rFonts w:ascii="Times New Roman" w:hAnsi="Times New Roman" w:cs="Times New Roman" w:eastAsia="Times New Roman" w:hint="default"/>
        </w:rPr>
      </w:pPr>
      <w:r>
        <w:rPr/>
        <w:t>Защита контрольной работы проводится в форме</w:t>
      </w:r>
      <w:r>
        <w:rPr>
          <w:spacing w:val="-21"/>
        </w:rPr>
        <w:t> </w:t>
      </w:r>
      <w:r>
        <w:rPr/>
        <w:t>собеседования</w:t>
      </w:r>
      <w:r>
        <w:rPr>
          <w:rFonts w:ascii="Times New Roman" w:hAnsi="Times New Roman"/>
        </w:rPr>
        <w:t>.</w:t>
      </w:r>
    </w:p>
    <w:p>
      <w:pPr>
        <w:pStyle w:val="BodyText"/>
        <w:spacing w:line="240" w:lineRule="auto"/>
        <w:ind w:right="119"/>
        <w:jc w:val="both"/>
        <w:rPr>
          <w:rFonts w:ascii="Times New Roman" w:hAnsi="Times New Roman" w:cs="Times New Roman" w:eastAsia="Times New Roman" w:hint="default"/>
        </w:rPr>
      </w:pPr>
      <w:r>
        <w:rPr>
          <w:w w:val="100"/>
        </w:rPr>
      </w:r>
      <w:r>
        <w:rPr>
          <w:u w:val="single" w:color="000000"/>
        </w:rPr>
        <w:t>Работы</w:t>
      </w:r>
      <w:r>
        <w:rPr>
          <w:rFonts w:ascii="Times New Roman" w:hAnsi="Times New Roman"/>
          <w:u w:val="single" w:color="000000"/>
        </w:rPr>
        <w:t>, </w:t>
      </w:r>
      <w:r>
        <w:rPr>
          <w:u w:val="single" w:color="000000"/>
        </w:rPr>
        <w:t>выполненные с нарушением требований по оформлению </w:t>
      </w:r>
      <w:r>
        <w:rPr/>
      </w:r>
      <w:r>
        <w:rPr/>
      </w:r>
      <w:r>
        <w:rPr>
          <w:u w:val="single" w:color="000000"/>
        </w:rPr>
        <w:t>рассматриваться не</w:t>
      </w:r>
      <w:r>
        <w:rPr>
          <w:spacing w:val="-8"/>
          <w:u w:val="single" w:color="000000"/>
        </w:rPr>
        <w:t> </w:t>
      </w:r>
      <w:r>
        <w:rPr>
          <w:u w:val="single" w:color="000000"/>
        </w:rPr>
        <w:t>будут</w:t>
      </w:r>
      <w:r>
        <w:rPr>
          <w:rFonts w:ascii="Times New Roman" w:hAnsi="Times New Roman"/>
          <w:u w:val="single" w:color="000000"/>
        </w:rPr>
        <w:t>.</w:t>
      </w:r>
      <w:r>
        <w:rPr>
          <w:rFonts w:ascii="Times New Roman" w:hAnsi="Times New Roman"/>
        </w:rPr>
      </w:r>
    </w:p>
    <w:sectPr>
      <w:pgSz w:w="11900" w:h="16840"/>
      <w:pgMar w:top="1080" w:bottom="280" w:left="160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01" w:hanging="281"/>
        <w:jc w:val="left"/>
      </w:pPr>
      <w:rPr>
        <w:rFonts w:hint="default" w:ascii="Times New Roman" w:hAnsi="Times New Roman" w:eastAsia="Times New Roman"/>
        <w:spacing w:val="0"/>
        <w:w w:val="100"/>
        <w:sz w:val="28"/>
        <w:szCs w:val="28"/>
      </w:rPr>
    </w:lvl>
    <w:lvl w:ilvl="1">
      <w:start w:val="1"/>
      <w:numFmt w:val="bullet"/>
      <w:lvlText w:val="•"/>
      <w:lvlJc w:val="left"/>
      <w:pPr>
        <w:ind w:left="1046" w:hanging="28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92" w:hanging="28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38" w:hanging="2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4" w:hanging="2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0" w:hanging="2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76" w:hanging="2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2" w:hanging="2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68" w:hanging="28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01" w:firstLine="708"/>
    </w:pPr>
    <w:rPr>
      <w:rFonts w:ascii="Times New Roman" w:hAnsi="Times New Roman" w:eastAsia="Times New Roman"/>
      <w:sz w:val="28"/>
      <w:szCs w:val="28"/>
    </w:rPr>
  </w:style>
  <w:style w:styleId="Heading1" w:type="paragraph">
    <w:name w:val="Heading 1"/>
    <w:basedOn w:val="Normal"/>
    <w:uiPriority w:val="1"/>
    <w:qFormat/>
    <w:pPr>
      <w:ind w:left="97"/>
      <w:outlineLvl w:val="1"/>
    </w:pPr>
    <w:rPr>
      <w:rFonts w:ascii="Times New Roman" w:hAnsi="Times New Roman" w:eastAsia="Times New Roman"/>
      <w:b/>
      <w:bCs/>
      <w:sz w:val="28"/>
      <w:szCs w:val="2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grandars.ru/college/ekonomika-firmy/finansovyy-analiz" TargetMode="External"/><Relationship Id="rId6" Type="http://schemas.openxmlformats.org/officeDocument/2006/relationships/hyperlink" Target="mailto:egorova.tstu@gmail.com" TargetMode="Externa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</dc:creator>
  <dc:title>ЭА_УП_Егорова</dc:title>
  <dcterms:created xsi:type="dcterms:W3CDTF">2016-01-29T07:46:59Z</dcterms:created>
  <dcterms:modified xsi:type="dcterms:W3CDTF">2016-01-29T07:46:59Z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2014-01-19T00:00:00Z</vt:filetime>
  </property>
  <property fmtid="{D5CDD505-2E9C-101B-9397-08002B2CF9AE}" pid="3" name="Creator">
    <vt:lpwstr>pdfFactory Pro www.pdffactory.com</vt:lpwstr>
  </property>
  <property fmtid="{D5CDD505-2E9C-101B-9397-08002B2CF9AE}" pid="4" name="LastSaved">
    <vt:filetime>2016-01-29T00:00:00Z</vt:filetime>
  </property>
</Properties>
</file>