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0C" w:rsidRPr="001C470C" w:rsidRDefault="001C470C" w:rsidP="001C470C">
      <w:pPr>
        <w:rPr>
          <w:b/>
          <w:sz w:val="28"/>
          <w:szCs w:val="28"/>
        </w:rPr>
      </w:pPr>
    </w:p>
    <w:p w:rsidR="001C470C" w:rsidRPr="001C470C" w:rsidRDefault="001C470C" w:rsidP="001C470C">
      <w:pPr>
        <w:rPr>
          <w:b/>
          <w:sz w:val="28"/>
          <w:szCs w:val="28"/>
        </w:rPr>
      </w:pPr>
      <w:r w:rsidRPr="001C470C">
        <w:rPr>
          <w:b/>
          <w:sz w:val="28"/>
          <w:szCs w:val="28"/>
        </w:rPr>
        <w:t>Задание</w:t>
      </w:r>
      <w:proofErr w:type="gramStart"/>
      <w:r>
        <w:rPr>
          <w:b/>
          <w:sz w:val="28"/>
          <w:szCs w:val="28"/>
        </w:rPr>
        <w:t>4</w:t>
      </w:r>
      <w:proofErr w:type="gramEnd"/>
    </w:p>
    <w:p w:rsidR="001C470C" w:rsidRPr="001C470C" w:rsidRDefault="001C470C" w:rsidP="001C470C">
      <w:pPr>
        <w:rPr>
          <w:sz w:val="28"/>
          <w:szCs w:val="28"/>
        </w:rPr>
      </w:pPr>
      <w:r w:rsidRPr="001C470C">
        <w:rPr>
          <w:sz w:val="28"/>
          <w:szCs w:val="28"/>
        </w:rPr>
        <w:t xml:space="preserve">В коммерческой фирме управленческий аппарат в течение месяца принял 82 решения. При этом 12 решений остались нереализованными. Рассчитайте коэффициент надежности системы управления, расчеты представьте в виде таблицы </w:t>
      </w:r>
      <w:r>
        <w:rPr>
          <w:sz w:val="28"/>
          <w:szCs w:val="28"/>
        </w:rPr>
        <w:t>4</w:t>
      </w:r>
      <w:r w:rsidRPr="001C470C">
        <w:rPr>
          <w:sz w:val="28"/>
          <w:szCs w:val="28"/>
        </w:rPr>
        <w:t>.</w:t>
      </w:r>
    </w:p>
    <w:p w:rsidR="001C470C" w:rsidRPr="001C470C" w:rsidRDefault="001C470C" w:rsidP="001C470C">
      <w:pPr>
        <w:rPr>
          <w:sz w:val="28"/>
          <w:szCs w:val="28"/>
        </w:rPr>
      </w:pPr>
      <w:r w:rsidRPr="001C470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06"/>
        <w:gridCol w:w="4542"/>
        <w:gridCol w:w="4287"/>
      </w:tblGrid>
      <w:tr w:rsidR="001C470C" w:rsidRPr="001C470C" w:rsidTr="00290FDA"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70C" w:rsidRPr="001C470C" w:rsidRDefault="001C470C" w:rsidP="001C470C">
            <w:pPr>
              <w:rPr>
                <w:b/>
                <w:bCs/>
                <w:sz w:val="28"/>
                <w:szCs w:val="28"/>
              </w:rPr>
            </w:pPr>
            <w:r w:rsidRPr="001C470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C470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C470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70C" w:rsidRPr="001C470C" w:rsidRDefault="001C470C" w:rsidP="001C470C">
            <w:pPr>
              <w:rPr>
                <w:b/>
                <w:bCs/>
                <w:sz w:val="28"/>
                <w:szCs w:val="28"/>
              </w:rPr>
            </w:pPr>
            <w:r w:rsidRPr="001C470C">
              <w:rPr>
                <w:b/>
                <w:bCs/>
                <w:sz w:val="28"/>
                <w:szCs w:val="28"/>
              </w:rPr>
              <w:t>Алгоритм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70C" w:rsidRPr="001C470C" w:rsidRDefault="001C470C" w:rsidP="001C470C">
            <w:pPr>
              <w:rPr>
                <w:b/>
                <w:bCs/>
                <w:sz w:val="28"/>
                <w:szCs w:val="28"/>
              </w:rPr>
            </w:pPr>
            <w:r w:rsidRPr="001C470C">
              <w:rPr>
                <w:b/>
                <w:bCs/>
                <w:sz w:val="28"/>
                <w:szCs w:val="28"/>
              </w:rPr>
              <w:t>Конкретное соответствие</w:t>
            </w:r>
          </w:p>
          <w:p w:rsidR="001C470C" w:rsidRPr="001C470C" w:rsidRDefault="001C470C" w:rsidP="001C470C">
            <w:pPr>
              <w:rPr>
                <w:b/>
                <w:bCs/>
                <w:sz w:val="28"/>
                <w:szCs w:val="28"/>
              </w:rPr>
            </w:pPr>
            <w:r w:rsidRPr="001C470C">
              <w:rPr>
                <w:b/>
                <w:bCs/>
                <w:sz w:val="28"/>
                <w:szCs w:val="28"/>
              </w:rPr>
              <w:t>данной ситуации предложенному алгоритму</w:t>
            </w:r>
          </w:p>
        </w:tc>
      </w:tr>
      <w:tr w:rsidR="001C470C" w:rsidRPr="001C470C" w:rsidTr="00290FDA"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70C" w:rsidRPr="001C470C" w:rsidRDefault="001C470C" w:rsidP="001C470C">
            <w:pPr>
              <w:rPr>
                <w:sz w:val="28"/>
                <w:szCs w:val="28"/>
              </w:rPr>
            </w:pPr>
            <w:r w:rsidRPr="001C470C">
              <w:rPr>
                <w:sz w:val="28"/>
                <w:szCs w:val="28"/>
              </w:rPr>
              <w:t>1.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70C" w:rsidRPr="001C470C" w:rsidRDefault="001C470C" w:rsidP="001C470C">
            <w:pPr>
              <w:rPr>
                <w:sz w:val="28"/>
                <w:szCs w:val="28"/>
              </w:rPr>
            </w:pPr>
            <w:r w:rsidRPr="001C470C">
              <w:rPr>
                <w:sz w:val="28"/>
                <w:szCs w:val="28"/>
              </w:rPr>
              <w:t>Выявить кол-во нереализованных решений (</w:t>
            </w:r>
            <w:proofErr w:type="spellStart"/>
            <w:r w:rsidRPr="001C470C">
              <w:rPr>
                <w:sz w:val="28"/>
                <w:szCs w:val="28"/>
              </w:rPr>
              <w:t>К</w:t>
            </w:r>
            <w:r w:rsidRPr="001C470C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1C470C">
              <w:rPr>
                <w:sz w:val="28"/>
                <w:szCs w:val="28"/>
              </w:rPr>
              <w:t>)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0C" w:rsidRPr="001C470C" w:rsidRDefault="001C470C" w:rsidP="001C470C">
            <w:pPr>
              <w:rPr>
                <w:sz w:val="28"/>
                <w:szCs w:val="28"/>
              </w:rPr>
            </w:pPr>
          </w:p>
        </w:tc>
      </w:tr>
      <w:tr w:rsidR="001C470C" w:rsidRPr="001C470C" w:rsidTr="00290FDA">
        <w:trPr>
          <w:trHeight w:val="548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70C" w:rsidRPr="001C470C" w:rsidRDefault="001C470C" w:rsidP="001C470C">
            <w:pPr>
              <w:rPr>
                <w:sz w:val="28"/>
                <w:szCs w:val="28"/>
              </w:rPr>
            </w:pPr>
            <w:r w:rsidRPr="001C470C">
              <w:rPr>
                <w:sz w:val="28"/>
                <w:szCs w:val="28"/>
              </w:rPr>
              <w:t>2.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70C" w:rsidRPr="001C470C" w:rsidRDefault="001C470C" w:rsidP="001C470C">
            <w:pPr>
              <w:rPr>
                <w:sz w:val="28"/>
                <w:szCs w:val="28"/>
              </w:rPr>
            </w:pPr>
            <w:r w:rsidRPr="001C470C">
              <w:rPr>
                <w:sz w:val="28"/>
                <w:szCs w:val="28"/>
              </w:rPr>
              <w:t xml:space="preserve">Уточнить общее количество решений, принятых в организации (К </w:t>
            </w:r>
            <w:proofErr w:type="gramStart"/>
            <w:r w:rsidRPr="001C470C">
              <w:rPr>
                <w:sz w:val="28"/>
                <w:szCs w:val="28"/>
              </w:rPr>
              <w:t>общ</w:t>
            </w:r>
            <w:proofErr w:type="gramEnd"/>
            <w:r w:rsidRPr="001C470C">
              <w:rPr>
                <w:sz w:val="28"/>
                <w:szCs w:val="28"/>
              </w:rPr>
              <w:t>)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0C" w:rsidRPr="001C470C" w:rsidRDefault="001C470C" w:rsidP="001C470C">
            <w:pPr>
              <w:rPr>
                <w:sz w:val="28"/>
                <w:szCs w:val="28"/>
              </w:rPr>
            </w:pPr>
          </w:p>
        </w:tc>
      </w:tr>
      <w:tr w:rsidR="001C470C" w:rsidRPr="001C470C" w:rsidTr="00290FDA">
        <w:trPr>
          <w:trHeight w:val="1204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70C" w:rsidRPr="001C470C" w:rsidRDefault="001C470C" w:rsidP="001C470C">
            <w:pPr>
              <w:rPr>
                <w:sz w:val="28"/>
                <w:szCs w:val="28"/>
              </w:rPr>
            </w:pPr>
            <w:r w:rsidRPr="001C470C">
              <w:rPr>
                <w:sz w:val="28"/>
                <w:szCs w:val="28"/>
              </w:rPr>
              <w:t>3.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70C" w:rsidRPr="001C470C" w:rsidRDefault="001C470C" w:rsidP="001C470C">
            <w:pPr>
              <w:rPr>
                <w:sz w:val="28"/>
                <w:szCs w:val="28"/>
              </w:rPr>
            </w:pPr>
            <w:r w:rsidRPr="001C470C">
              <w:rPr>
                <w:sz w:val="28"/>
                <w:szCs w:val="28"/>
              </w:rPr>
              <w:t>Рассчитать коэффициент на</w:t>
            </w:r>
            <w:r w:rsidRPr="001C470C">
              <w:rPr>
                <w:sz w:val="28"/>
                <w:szCs w:val="28"/>
              </w:rPr>
              <w:softHyphen/>
              <w:t>дежности системы управления:</w:t>
            </w:r>
          </w:p>
          <w:p w:rsidR="001C470C" w:rsidRPr="001C470C" w:rsidRDefault="001C470C" w:rsidP="001C470C">
            <w:pPr>
              <w:rPr>
                <w:b/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Кнад=1-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Кн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Кобщ</m:t>
                    </m:r>
                  </m:den>
                </m:f>
              </m:oMath>
            </m:oMathPara>
          </w:p>
        </w:tc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0C" w:rsidRPr="001C470C" w:rsidRDefault="001C470C" w:rsidP="001C470C">
            <w:pPr>
              <w:rPr>
                <w:sz w:val="28"/>
                <w:szCs w:val="28"/>
              </w:rPr>
            </w:pPr>
          </w:p>
        </w:tc>
      </w:tr>
    </w:tbl>
    <w:p w:rsidR="001C470C" w:rsidRPr="001C470C" w:rsidRDefault="001C470C" w:rsidP="001C470C">
      <w:pPr>
        <w:rPr>
          <w:b/>
          <w:sz w:val="28"/>
          <w:szCs w:val="28"/>
        </w:rPr>
      </w:pPr>
    </w:p>
    <w:p w:rsidR="001C470C" w:rsidRPr="001C470C" w:rsidRDefault="001C470C" w:rsidP="001C470C">
      <w:pPr>
        <w:rPr>
          <w:b/>
          <w:sz w:val="28"/>
          <w:szCs w:val="28"/>
        </w:rPr>
      </w:pPr>
    </w:p>
    <w:p w:rsidR="001C470C" w:rsidRPr="001C470C" w:rsidRDefault="001C470C" w:rsidP="001C470C">
      <w:pPr>
        <w:rPr>
          <w:b/>
          <w:sz w:val="28"/>
          <w:szCs w:val="28"/>
        </w:rPr>
      </w:pPr>
      <w:r w:rsidRPr="001C470C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11</w:t>
      </w:r>
    </w:p>
    <w:p w:rsidR="001C470C" w:rsidRPr="001C470C" w:rsidRDefault="001C470C" w:rsidP="001C470C">
      <w:pPr>
        <w:rPr>
          <w:sz w:val="28"/>
          <w:szCs w:val="28"/>
        </w:rPr>
      </w:pPr>
      <w:r w:rsidRPr="001C470C">
        <w:rPr>
          <w:sz w:val="28"/>
          <w:szCs w:val="28"/>
        </w:rPr>
        <w:t>Организация имеет коммуникационную сеть, приведенную на рис. 1.</w:t>
      </w:r>
    </w:p>
    <w:p w:rsidR="001C470C" w:rsidRPr="001C470C" w:rsidRDefault="001C470C" w:rsidP="001C470C">
      <w:pPr>
        <w:rPr>
          <w:sz w:val="28"/>
          <w:szCs w:val="28"/>
        </w:rPr>
      </w:pPr>
      <w:r w:rsidRPr="001C470C">
        <w:rPr>
          <w:sz w:val="28"/>
          <w:szCs w:val="28"/>
        </w:rPr>
        <w:t>Необходимо:</w:t>
      </w:r>
    </w:p>
    <w:p w:rsidR="001C470C" w:rsidRPr="001C470C" w:rsidRDefault="001C470C" w:rsidP="001C470C">
      <w:pPr>
        <w:rPr>
          <w:sz w:val="28"/>
          <w:szCs w:val="28"/>
        </w:rPr>
      </w:pPr>
      <w:r w:rsidRPr="001C470C">
        <w:rPr>
          <w:sz w:val="28"/>
          <w:szCs w:val="28"/>
        </w:rPr>
        <w:t>1) дать характеристику каждому способу передачи информации;</w:t>
      </w:r>
    </w:p>
    <w:p w:rsidR="001C470C" w:rsidRPr="001C470C" w:rsidRDefault="001C470C" w:rsidP="001C470C">
      <w:pPr>
        <w:rPr>
          <w:sz w:val="28"/>
          <w:szCs w:val="28"/>
        </w:rPr>
      </w:pPr>
      <w:r w:rsidRPr="001C470C">
        <w:rPr>
          <w:sz w:val="28"/>
          <w:szCs w:val="28"/>
        </w:rPr>
        <w:t>2) где и почему могут возникнуть помехи в передаче информации;</w:t>
      </w:r>
    </w:p>
    <w:p w:rsidR="001C470C" w:rsidRPr="001C470C" w:rsidRDefault="001C470C" w:rsidP="001C470C">
      <w:pPr>
        <w:rPr>
          <w:sz w:val="28"/>
          <w:szCs w:val="28"/>
        </w:rPr>
      </w:pPr>
      <w:r w:rsidRPr="001C470C">
        <w:rPr>
          <w:sz w:val="28"/>
          <w:szCs w:val="28"/>
        </w:rPr>
        <w:t>3) определите число каналов связи в сетях коммуникации.</w:t>
      </w:r>
    </w:p>
    <w:p w:rsidR="001C470C" w:rsidRPr="001C470C" w:rsidRDefault="001C470C" w:rsidP="001C470C">
      <w:pPr>
        <w:rPr>
          <w:sz w:val="28"/>
          <w:szCs w:val="28"/>
        </w:rPr>
      </w:pPr>
    </w:p>
    <w:p w:rsidR="001C470C" w:rsidRPr="001C470C" w:rsidRDefault="001C470C" w:rsidP="001C470C">
      <w:pPr>
        <w:rPr>
          <w:sz w:val="28"/>
          <w:szCs w:val="28"/>
        </w:rPr>
      </w:pPr>
      <w:r w:rsidRPr="001C470C">
        <w:rPr>
          <w:sz w:val="28"/>
          <w:szCs w:val="28"/>
        </w:rPr>
        <w:t>Общее число каналов связи в сетях коммуникации можно определить, используя следующие формулы:</w:t>
      </w:r>
    </w:p>
    <w:p w:rsidR="001C470C" w:rsidRPr="001C470C" w:rsidRDefault="001C470C" w:rsidP="001C470C">
      <w:pPr>
        <w:rPr>
          <w:sz w:val="28"/>
          <w:szCs w:val="28"/>
        </w:rPr>
      </w:pPr>
      <w:r w:rsidRPr="001C470C">
        <w:rPr>
          <w:sz w:val="28"/>
          <w:szCs w:val="28"/>
        </w:rPr>
        <w:t>а) для «цепочки» и «шпоры»:</w:t>
      </w:r>
    </w:p>
    <w:p w:rsidR="001C470C" w:rsidRPr="001C470C" w:rsidRDefault="001C470C" w:rsidP="001C470C">
      <w:pPr>
        <w:rPr>
          <w:sz w:val="28"/>
          <w:szCs w:val="28"/>
        </w:rPr>
      </w:pPr>
      <w:r w:rsidRPr="001C470C">
        <w:rPr>
          <w:sz w:val="28"/>
          <w:szCs w:val="28"/>
        </w:rPr>
        <w:t xml:space="preserve"> </w:t>
      </w:r>
    </w:p>
    <w:p w:rsidR="001C470C" w:rsidRPr="001C470C" w:rsidRDefault="001C470C" w:rsidP="001C470C">
      <w:pPr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Nmin=</m:t>
        </m:r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</w:rPr>
          <m:t>-1</m:t>
        </m:r>
      </m:oMath>
      <w:r w:rsidRPr="001C470C">
        <w:rPr>
          <w:i/>
          <w:sz w:val="28"/>
          <w:szCs w:val="28"/>
        </w:rPr>
        <w:t xml:space="preserve">  </w:t>
      </w:r>
      <w:r w:rsidRPr="001C470C">
        <w:rPr>
          <w:sz w:val="28"/>
          <w:szCs w:val="28"/>
        </w:rPr>
        <w:t xml:space="preserve">                                                  (1)</w:t>
      </w:r>
    </w:p>
    <w:p w:rsidR="001C470C" w:rsidRPr="001C470C" w:rsidRDefault="001C470C" w:rsidP="001C470C">
      <w:pPr>
        <w:rPr>
          <w:sz w:val="28"/>
          <w:szCs w:val="28"/>
        </w:rPr>
      </w:pPr>
      <w:r w:rsidRPr="001C470C">
        <w:rPr>
          <w:sz w:val="28"/>
          <w:szCs w:val="28"/>
        </w:rPr>
        <w:t xml:space="preserve">  где </w:t>
      </w:r>
      <w:r w:rsidRPr="001C470C">
        <w:rPr>
          <w:sz w:val="28"/>
          <w:szCs w:val="28"/>
          <w:lang w:val="en-US"/>
        </w:rPr>
        <w:t>N</w:t>
      </w:r>
      <w:r w:rsidRPr="001C470C">
        <w:rPr>
          <w:sz w:val="28"/>
          <w:szCs w:val="28"/>
        </w:rPr>
        <w:t xml:space="preserve"> число каналов в сети коммуникации;</w:t>
      </w:r>
    </w:p>
    <w:p w:rsidR="001C470C" w:rsidRPr="001C470C" w:rsidRDefault="001C470C" w:rsidP="001C470C">
      <w:pPr>
        <w:rPr>
          <w:sz w:val="28"/>
          <w:szCs w:val="28"/>
        </w:rPr>
      </w:pPr>
      <w:r w:rsidRPr="001C470C">
        <w:rPr>
          <w:sz w:val="28"/>
          <w:szCs w:val="28"/>
        </w:rPr>
        <w:t>Р – число работников (подразделений).</w:t>
      </w:r>
    </w:p>
    <w:p w:rsidR="001C470C" w:rsidRPr="001C470C" w:rsidRDefault="001C470C" w:rsidP="001C470C">
      <w:pPr>
        <w:rPr>
          <w:sz w:val="28"/>
          <w:szCs w:val="28"/>
        </w:rPr>
      </w:pPr>
    </w:p>
    <w:p w:rsidR="001C470C" w:rsidRPr="001C470C" w:rsidRDefault="001C470C" w:rsidP="001C470C">
      <w:pPr>
        <w:rPr>
          <w:sz w:val="28"/>
          <w:szCs w:val="28"/>
        </w:rPr>
      </w:pPr>
      <w:r w:rsidRPr="001C470C">
        <w:rPr>
          <w:sz w:val="28"/>
          <w:szCs w:val="28"/>
        </w:rPr>
        <w:t>б) для круговых диаграмм:</w:t>
      </w:r>
    </w:p>
    <w:p w:rsidR="001C470C" w:rsidRPr="001C470C" w:rsidRDefault="001C470C" w:rsidP="001C470C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Nmax=P×(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1C470C">
        <w:rPr>
          <w:sz w:val="28"/>
          <w:szCs w:val="28"/>
        </w:rPr>
        <w:t xml:space="preserve">                                               (2)</w:t>
      </w:r>
    </w:p>
    <w:p w:rsidR="001C470C" w:rsidRPr="001C470C" w:rsidRDefault="001C470C" w:rsidP="001C470C">
      <w:pPr>
        <w:rPr>
          <w:sz w:val="28"/>
          <w:szCs w:val="28"/>
        </w:rPr>
      </w:pPr>
    </w:p>
    <w:p w:rsidR="001C470C" w:rsidRPr="001C470C" w:rsidRDefault="001C470C" w:rsidP="001C470C">
      <w:pPr>
        <w:rPr>
          <w:b/>
          <w:sz w:val="28"/>
          <w:szCs w:val="28"/>
        </w:rPr>
      </w:pPr>
      <w:r w:rsidRPr="001C470C">
        <w:rPr>
          <w:noProof/>
          <w:sz w:val="28"/>
          <w:szCs w:val="28"/>
        </w:rPr>
        <w:lastRenderedPageBreak/>
        <w:drawing>
          <wp:inline distT="0" distB="0" distL="0" distR="0">
            <wp:extent cx="3779520" cy="20497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0C" w:rsidRPr="001C470C" w:rsidRDefault="001C470C" w:rsidP="001C470C">
      <w:pPr>
        <w:rPr>
          <w:b/>
          <w:sz w:val="28"/>
          <w:szCs w:val="28"/>
        </w:rPr>
      </w:pPr>
      <w:r w:rsidRPr="001C470C">
        <w:rPr>
          <w:noProof/>
          <w:sz w:val="28"/>
          <w:szCs w:val="28"/>
        </w:rPr>
        <w:drawing>
          <wp:inline distT="0" distB="0" distL="0" distR="0">
            <wp:extent cx="4572000" cy="1402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0C" w:rsidRPr="001C470C" w:rsidRDefault="001C470C" w:rsidP="001C470C">
      <w:pPr>
        <w:rPr>
          <w:sz w:val="28"/>
          <w:szCs w:val="28"/>
        </w:rPr>
      </w:pPr>
      <w:r w:rsidRPr="001C470C">
        <w:rPr>
          <w:sz w:val="28"/>
          <w:szCs w:val="28"/>
        </w:rPr>
        <w:t>Рис. 1</w:t>
      </w:r>
    </w:p>
    <w:p w:rsidR="001C470C" w:rsidRPr="001C470C" w:rsidRDefault="001C470C" w:rsidP="001C470C">
      <w:pPr>
        <w:rPr>
          <w:b/>
          <w:sz w:val="28"/>
          <w:szCs w:val="28"/>
        </w:rPr>
      </w:pPr>
    </w:p>
    <w:sectPr w:rsidR="001C470C" w:rsidRPr="001C470C" w:rsidSect="0053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0CD"/>
    <w:multiLevelType w:val="hybridMultilevel"/>
    <w:tmpl w:val="D96EFD8E"/>
    <w:lvl w:ilvl="0" w:tplc="CA92DE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5C81"/>
    <w:multiLevelType w:val="singleLevel"/>
    <w:tmpl w:val="1B54E6A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37446D7C"/>
    <w:multiLevelType w:val="hybridMultilevel"/>
    <w:tmpl w:val="EDFC643C"/>
    <w:lvl w:ilvl="0" w:tplc="1480D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A4BCB"/>
    <w:multiLevelType w:val="hybridMultilevel"/>
    <w:tmpl w:val="CDFCB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686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402CB"/>
    <w:multiLevelType w:val="hybridMultilevel"/>
    <w:tmpl w:val="6030A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637050"/>
    <w:multiLevelType w:val="hybridMultilevel"/>
    <w:tmpl w:val="1FA8EE1A"/>
    <w:lvl w:ilvl="0" w:tplc="9A7613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781"/>
    <w:rsid w:val="001C470C"/>
    <w:rsid w:val="002C0F41"/>
    <w:rsid w:val="00535C98"/>
    <w:rsid w:val="0095142A"/>
    <w:rsid w:val="00B65781"/>
    <w:rsid w:val="00EC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42A"/>
    <w:pPr>
      <w:widowControl w:val="0"/>
      <w:autoSpaceDE w:val="0"/>
      <w:autoSpaceDN w:val="0"/>
      <w:adjustRightInd w:val="0"/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514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514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9514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14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95142A"/>
    <w:rPr>
      <w:color w:val="0000FF"/>
      <w:u w:val="single"/>
    </w:rPr>
  </w:style>
  <w:style w:type="paragraph" w:styleId="2">
    <w:name w:val="Body Text 2"/>
    <w:basedOn w:val="a"/>
    <w:link w:val="20"/>
    <w:rsid w:val="009514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1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5142A"/>
    <w:pPr>
      <w:spacing w:after="120"/>
    </w:pPr>
  </w:style>
  <w:style w:type="character" w:customStyle="1" w:styleId="a8">
    <w:name w:val="Основной текст Знак"/>
    <w:basedOn w:val="a0"/>
    <w:link w:val="a7"/>
    <w:rsid w:val="00951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rsid w:val="0095142A"/>
    <w:pPr>
      <w:keepNext/>
      <w:spacing w:line="360" w:lineRule="auto"/>
      <w:jc w:val="both"/>
    </w:pPr>
    <w:rPr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47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7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42A"/>
    <w:pPr>
      <w:widowControl w:val="0"/>
      <w:autoSpaceDE w:val="0"/>
      <w:autoSpaceDN w:val="0"/>
      <w:adjustRightInd w:val="0"/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514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514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9514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14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95142A"/>
    <w:rPr>
      <w:color w:val="0000FF"/>
      <w:u w:val="single"/>
    </w:rPr>
  </w:style>
  <w:style w:type="paragraph" w:styleId="2">
    <w:name w:val="Body Text 2"/>
    <w:basedOn w:val="a"/>
    <w:link w:val="20"/>
    <w:rsid w:val="009514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1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5142A"/>
    <w:pPr>
      <w:spacing w:after="120"/>
    </w:pPr>
  </w:style>
  <w:style w:type="character" w:customStyle="1" w:styleId="a8">
    <w:name w:val="Основной текст Знак"/>
    <w:basedOn w:val="a0"/>
    <w:link w:val="a7"/>
    <w:rsid w:val="00951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rsid w:val="0095142A"/>
    <w:pPr>
      <w:keepNext/>
      <w:spacing w:line="360" w:lineRule="auto"/>
      <w:jc w:val="both"/>
    </w:pPr>
    <w:rPr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47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Тверь</cp:lastModifiedBy>
  <cp:revision>5</cp:revision>
  <dcterms:created xsi:type="dcterms:W3CDTF">2015-09-28T09:47:00Z</dcterms:created>
  <dcterms:modified xsi:type="dcterms:W3CDTF">2015-12-28T14:51:00Z</dcterms:modified>
</cp:coreProperties>
</file>