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12" w:rsidRDefault="00712712" w:rsidP="00F95D1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9" type="#_x0000_t75" style="position:absolute;left:0;text-align:left;margin-left:-23.05pt;margin-top:2.3pt;width:68.35pt;height:80.7pt;z-index:251657728;visibility:visible">
            <v:imagedata r:id="rId8" o:title=""/>
          </v:shape>
        </w:pict>
      </w:r>
      <w:r w:rsidRPr="00D345F7">
        <w:rPr>
          <w:sz w:val="28"/>
          <w:szCs w:val="28"/>
        </w:rPr>
        <w:t>Муниципальное образовательное учреждение</w:t>
      </w:r>
    </w:p>
    <w:p w:rsidR="00712712" w:rsidRPr="00D345F7" w:rsidRDefault="00712712" w:rsidP="00F95D15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712712" w:rsidRPr="00E72A56" w:rsidRDefault="00712712" w:rsidP="00F95D15">
      <w:pPr>
        <w:jc w:val="center"/>
        <w:rPr>
          <w:b/>
          <w:sz w:val="28"/>
          <w:szCs w:val="28"/>
        </w:rPr>
      </w:pPr>
      <w:r w:rsidRPr="00E72A56">
        <w:rPr>
          <w:b/>
          <w:sz w:val="28"/>
          <w:szCs w:val="28"/>
        </w:rPr>
        <w:t>Южно-Уральский профессиональный институт</w:t>
      </w:r>
    </w:p>
    <w:p w:rsidR="00712712" w:rsidRDefault="00712712" w:rsidP="00F95D15">
      <w:pPr>
        <w:jc w:val="both"/>
        <w:rPr>
          <w:sz w:val="28"/>
        </w:rPr>
      </w:pPr>
    </w:p>
    <w:p w:rsidR="00712712" w:rsidRDefault="00712712" w:rsidP="00F95D15">
      <w:pPr>
        <w:jc w:val="both"/>
        <w:rPr>
          <w:sz w:val="28"/>
        </w:rPr>
      </w:pPr>
    </w:p>
    <w:p w:rsidR="00712712" w:rsidRDefault="00712712" w:rsidP="00F95D15">
      <w:pPr>
        <w:jc w:val="both"/>
        <w:rPr>
          <w:sz w:val="28"/>
        </w:rPr>
      </w:pPr>
    </w:p>
    <w:p w:rsidR="00F95D15" w:rsidRDefault="00F95D15" w:rsidP="00F95D15">
      <w:pPr>
        <w:jc w:val="both"/>
        <w:rPr>
          <w:sz w:val="28"/>
        </w:rPr>
      </w:pPr>
    </w:p>
    <w:p w:rsidR="00F95D15" w:rsidRDefault="00F95D15" w:rsidP="00F95D15">
      <w:pPr>
        <w:jc w:val="both"/>
        <w:rPr>
          <w:sz w:val="28"/>
        </w:rPr>
      </w:pPr>
    </w:p>
    <w:p w:rsidR="00F95D15" w:rsidRDefault="00F95D15" w:rsidP="00F95D15">
      <w:pPr>
        <w:jc w:val="both"/>
        <w:rPr>
          <w:sz w:val="28"/>
        </w:rPr>
      </w:pPr>
    </w:p>
    <w:p w:rsidR="00083A01" w:rsidRDefault="00083A01" w:rsidP="00F95D15">
      <w:pPr>
        <w:jc w:val="both"/>
        <w:rPr>
          <w:sz w:val="28"/>
        </w:rPr>
      </w:pPr>
    </w:p>
    <w:p w:rsidR="00083A01" w:rsidRDefault="00083A01" w:rsidP="00F95D15">
      <w:pPr>
        <w:jc w:val="both"/>
        <w:rPr>
          <w:sz w:val="28"/>
        </w:rPr>
      </w:pPr>
    </w:p>
    <w:p w:rsidR="00083A01" w:rsidRDefault="00083A01" w:rsidP="00F95D15">
      <w:pPr>
        <w:jc w:val="both"/>
        <w:rPr>
          <w:sz w:val="28"/>
        </w:rPr>
      </w:pPr>
    </w:p>
    <w:p w:rsidR="00083A01" w:rsidRDefault="00083A01" w:rsidP="00F95D15">
      <w:pPr>
        <w:jc w:val="both"/>
        <w:rPr>
          <w:sz w:val="28"/>
        </w:rPr>
      </w:pPr>
    </w:p>
    <w:p w:rsidR="00F95D15" w:rsidRDefault="00F95D15" w:rsidP="00F95D15">
      <w:pPr>
        <w:jc w:val="both"/>
        <w:rPr>
          <w:sz w:val="28"/>
        </w:rPr>
      </w:pPr>
    </w:p>
    <w:p w:rsidR="00F95D15" w:rsidRDefault="00F95D15" w:rsidP="00F95D15">
      <w:pPr>
        <w:jc w:val="both"/>
        <w:rPr>
          <w:sz w:val="28"/>
        </w:rPr>
      </w:pPr>
    </w:p>
    <w:p w:rsidR="00712712" w:rsidRDefault="00712712" w:rsidP="00F95D15">
      <w:pPr>
        <w:pStyle w:val="4"/>
        <w:autoSpaceDE w:val="0"/>
        <w:autoSpaceDN w:val="0"/>
        <w:adjustRightInd w:val="0"/>
      </w:pPr>
      <w:r>
        <w:t>Задания к контрольной работе по дисциплине</w:t>
      </w:r>
    </w:p>
    <w:p w:rsidR="00712712" w:rsidRPr="00712712" w:rsidRDefault="00712712" w:rsidP="00F95D15"/>
    <w:p w:rsidR="00712712" w:rsidRDefault="00C977FF" w:rsidP="00F95D15">
      <w:pPr>
        <w:pStyle w:val="4"/>
        <w:rPr>
          <w:szCs w:val="24"/>
        </w:rPr>
      </w:pPr>
      <w:r>
        <w:rPr>
          <w:bCs w:val="0"/>
          <w:i/>
          <w:iCs/>
        </w:rPr>
        <w:t>Маркетинг персонала</w:t>
      </w:r>
    </w:p>
    <w:p w:rsidR="00712712" w:rsidRPr="00712712" w:rsidRDefault="00712712" w:rsidP="00F95D15"/>
    <w:p w:rsidR="00712712" w:rsidRDefault="00712712" w:rsidP="00F95D15">
      <w:pPr>
        <w:pStyle w:val="4"/>
        <w:rPr>
          <w:szCs w:val="24"/>
        </w:rPr>
      </w:pPr>
      <w:r>
        <w:rPr>
          <w:szCs w:val="24"/>
        </w:rPr>
        <w:t>Студентов заочной формы обучения</w:t>
      </w:r>
    </w:p>
    <w:p w:rsidR="00712712" w:rsidRPr="00712712" w:rsidRDefault="00712712" w:rsidP="00F95D15"/>
    <w:p w:rsidR="00712712" w:rsidRPr="00712712" w:rsidRDefault="00712712" w:rsidP="009A064D">
      <w:pPr>
        <w:tabs>
          <w:tab w:val="left" w:pos="7655"/>
        </w:tabs>
      </w:pPr>
    </w:p>
    <w:p w:rsidR="00712712" w:rsidRDefault="00712712" w:rsidP="009A064D">
      <w:pPr>
        <w:shd w:val="clear" w:color="auto" w:fill="FFFFFF"/>
        <w:tabs>
          <w:tab w:val="left" w:pos="7655"/>
        </w:tabs>
        <w:jc w:val="center"/>
        <w:rPr>
          <w:bCs/>
          <w:color w:val="000000"/>
          <w:sz w:val="28"/>
          <w:szCs w:val="28"/>
        </w:rPr>
      </w:pPr>
      <w:r w:rsidRPr="00BB070B">
        <w:rPr>
          <w:bCs/>
          <w:color w:val="000000"/>
          <w:sz w:val="28"/>
          <w:szCs w:val="28"/>
        </w:rPr>
        <w:t>Направление подготовки</w:t>
      </w:r>
    </w:p>
    <w:p w:rsidR="00712712" w:rsidRPr="00F007B8" w:rsidRDefault="00712712" w:rsidP="009A064D">
      <w:pPr>
        <w:shd w:val="clear" w:color="auto" w:fill="FFFFFF"/>
        <w:tabs>
          <w:tab w:val="left" w:pos="7655"/>
        </w:tabs>
        <w:jc w:val="center"/>
        <w:rPr>
          <w:b/>
          <w:bCs/>
          <w:color w:val="000000"/>
          <w:sz w:val="28"/>
          <w:szCs w:val="28"/>
        </w:rPr>
      </w:pPr>
      <w:r w:rsidRPr="00F007B8">
        <w:rPr>
          <w:b/>
          <w:bCs/>
          <w:color w:val="000000"/>
          <w:sz w:val="28"/>
          <w:szCs w:val="28"/>
        </w:rPr>
        <w:t xml:space="preserve"> </w:t>
      </w:r>
      <w:r w:rsidR="00C977FF" w:rsidRPr="00C977FF">
        <w:rPr>
          <w:b/>
          <w:bCs/>
          <w:color w:val="000000"/>
          <w:sz w:val="28"/>
          <w:szCs w:val="28"/>
        </w:rPr>
        <w:t>0802</w:t>
      </w:r>
      <w:r w:rsidRPr="00C977FF">
        <w:rPr>
          <w:b/>
          <w:bCs/>
          <w:color w:val="000000"/>
          <w:sz w:val="28"/>
          <w:szCs w:val="28"/>
        </w:rPr>
        <w:t xml:space="preserve">00.62 </w:t>
      </w:r>
      <w:r w:rsidR="00C977FF">
        <w:rPr>
          <w:b/>
          <w:bCs/>
          <w:color w:val="000000"/>
          <w:sz w:val="28"/>
          <w:szCs w:val="28"/>
        </w:rPr>
        <w:t>Менеджмент</w:t>
      </w:r>
    </w:p>
    <w:p w:rsidR="00712712" w:rsidRDefault="00712712" w:rsidP="009A064D">
      <w:pPr>
        <w:pStyle w:val="21"/>
        <w:tabs>
          <w:tab w:val="left" w:pos="7655"/>
        </w:tabs>
        <w:jc w:val="both"/>
        <w:rPr>
          <w:rFonts w:ascii="Times New Roman" w:hAnsi="Times New Roman"/>
          <w:caps w:val="0"/>
          <w:sz w:val="28"/>
          <w:szCs w:val="24"/>
        </w:rPr>
      </w:pPr>
    </w:p>
    <w:p w:rsidR="00712712" w:rsidRDefault="00712712" w:rsidP="009A064D">
      <w:pPr>
        <w:tabs>
          <w:tab w:val="left" w:pos="7655"/>
        </w:tabs>
        <w:jc w:val="both"/>
        <w:rPr>
          <w:b/>
          <w:sz w:val="28"/>
        </w:rPr>
      </w:pPr>
    </w:p>
    <w:p w:rsidR="00712712" w:rsidRDefault="00712712" w:rsidP="009A064D">
      <w:pPr>
        <w:tabs>
          <w:tab w:val="left" w:pos="7655"/>
        </w:tabs>
        <w:jc w:val="both"/>
        <w:rPr>
          <w:b/>
          <w:sz w:val="28"/>
        </w:rPr>
      </w:pPr>
    </w:p>
    <w:p w:rsidR="00712712" w:rsidRDefault="00712712" w:rsidP="009A064D">
      <w:pPr>
        <w:tabs>
          <w:tab w:val="left" w:pos="7655"/>
        </w:tabs>
        <w:jc w:val="both"/>
        <w:rPr>
          <w:b/>
          <w:sz w:val="28"/>
        </w:rPr>
      </w:pPr>
    </w:p>
    <w:p w:rsidR="00712712" w:rsidRDefault="00712712" w:rsidP="009A064D">
      <w:pPr>
        <w:tabs>
          <w:tab w:val="left" w:pos="7655"/>
        </w:tabs>
        <w:jc w:val="both"/>
        <w:rPr>
          <w:b/>
          <w:sz w:val="28"/>
        </w:rPr>
      </w:pPr>
    </w:p>
    <w:p w:rsidR="00F95D15" w:rsidRDefault="00F95D15" w:rsidP="009A064D">
      <w:pPr>
        <w:tabs>
          <w:tab w:val="left" w:pos="7655"/>
        </w:tabs>
        <w:jc w:val="both"/>
        <w:rPr>
          <w:b/>
          <w:sz w:val="28"/>
        </w:rPr>
      </w:pPr>
    </w:p>
    <w:p w:rsidR="00F95D15" w:rsidRDefault="00F95D15" w:rsidP="009A064D">
      <w:pPr>
        <w:tabs>
          <w:tab w:val="left" w:pos="7655"/>
        </w:tabs>
        <w:jc w:val="both"/>
        <w:rPr>
          <w:b/>
          <w:sz w:val="28"/>
        </w:rPr>
      </w:pPr>
    </w:p>
    <w:p w:rsidR="00F95D15" w:rsidRDefault="00F95D15" w:rsidP="009A064D">
      <w:pPr>
        <w:tabs>
          <w:tab w:val="left" w:pos="7655"/>
        </w:tabs>
        <w:jc w:val="both"/>
        <w:rPr>
          <w:b/>
          <w:sz w:val="28"/>
        </w:rPr>
      </w:pPr>
    </w:p>
    <w:p w:rsidR="00F95D15" w:rsidRDefault="00F95D15" w:rsidP="009A064D">
      <w:pPr>
        <w:tabs>
          <w:tab w:val="left" w:pos="7655"/>
        </w:tabs>
        <w:jc w:val="both"/>
        <w:rPr>
          <w:b/>
          <w:sz w:val="28"/>
        </w:rPr>
      </w:pPr>
    </w:p>
    <w:p w:rsidR="00083A01" w:rsidRDefault="00083A01" w:rsidP="009A064D">
      <w:pPr>
        <w:tabs>
          <w:tab w:val="left" w:pos="7655"/>
        </w:tabs>
        <w:jc w:val="both"/>
        <w:rPr>
          <w:b/>
          <w:sz w:val="28"/>
        </w:rPr>
      </w:pPr>
    </w:p>
    <w:p w:rsidR="00083A01" w:rsidRDefault="00083A01" w:rsidP="009A064D">
      <w:pPr>
        <w:tabs>
          <w:tab w:val="left" w:pos="7655"/>
        </w:tabs>
        <w:jc w:val="both"/>
        <w:rPr>
          <w:b/>
          <w:sz w:val="28"/>
        </w:rPr>
      </w:pPr>
    </w:p>
    <w:p w:rsidR="00083A01" w:rsidRDefault="00083A01" w:rsidP="009A064D">
      <w:pPr>
        <w:tabs>
          <w:tab w:val="left" w:pos="7655"/>
        </w:tabs>
        <w:jc w:val="both"/>
        <w:rPr>
          <w:b/>
          <w:sz w:val="28"/>
        </w:rPr>
      </w:pPr>
    </w:p>
    <w:p w:rsidR="00083A01" w:rsidRDefault="00083A01" w:rsidP="009A064D">
      <w:pPr>
        <w:tabs>
          <w:tab w:val="left" w:pos="7655"/>
        </w:tabs>
        <w:jc w:val="both"/>
        <w:rPr>
          <w:b/>
          <w:sz w:val="28"/>
        </w:rPr>
      </w:pPr>
    </w:p>
    <w:p w:rsidR="00C977FF" w:rsidRDefault="00C977FF" w:rsidP="009A064D">
      <w:pPr>
        <w:tabs>
          <w:tab w:val="left" w:pos="7655"/>
        </w:tabs>
        <w:jc w:val="both"/>
        <w:rPr>
          <w:b/>
          <w:sz w:val="28"/>
        </w:rPr>
      </w:pPr>
    </w:p>
    <w:p w:rsidR="00C977FF" w:rsidRDefault="00C977FF" w:rsidP="009A064D">
      <w:pPr>
        <w:tabs>
          <w:tab w:val="left" w:pos="7655"/>
        </w:tabs>
        <w:jc w:val="both"/>
        <w:rPr>
          <w:b/>
          <w:sz w:val="28"/>
        </w:rPr>
      </w:pPr>
    </w:p>
    <w:p w:rsidR="00F95D15" w:rsidRDefault="00F95D15" w:rsidP="009A064D">
      <w:pPr>
        <w:tabs>
          <w:tab w:val="left" w:pos="7655"/>
        </w:tabs>
        <w:jc w:val="both"/>
        <w:rPr>
          <w:b/>
          <w:sz w:val="28"/>
        </w:rPr>
      </w:pPr>
    </w:p>
    <w:p w:rsidR="00712712" w:rsidRDefault="00712712" w:rsidP="009A064D">
      <w:pPr>
        <w:tabs>
          <w:tab w:val="left" w:pos="7655"/>
        </w:tabs>
        <w:jc w:val="both"/>
        <w:rPr>
          <w:b/>
          <w:sz w:val="28"/>
        </w:rPr>
      </w:pPr>
    </w:p>
    <w:p w:rsidR="00712712" w:rsidRDefault="00712712" w:rsidP="009A064D">
      <w:pPr>
        <w:tabs>
          <w:tab w:val="left" w:pos="7655"/>
        </w:tabs>
        <w:jc w:val="center"/>
        <w:rPr>
          <w:sz w:val="28"/>
        </w:rPr>
      </w:pPr>
    </w:p>
    <w:p w:rsidR="00691258" w:rsidRDefault="00691258" w:rsidP="009A064D">
      <w:pPr>
        <w:tabs>
          <w:tab w:val="left" w:pos="7655"/>
        </w:tabs>
        <w:jc w:val="center"/>
        <w:rPr>
          <w:sz w:val="28"/>
        </w:rPr>
      </w:pPr>
    </w:p>
    <w:p w:rsidR="00712712" w:rsidRDefault="00712712" w:rsidP="009A064D">
      <w:pPr>
        <w:tabs>
          <w:tab w:val="left" w:pos="7655"/>
        </w:tabs>
        <w:jc w:val="center"/>
        <w:rPr>
          <w:sz w:val="28"/>
        </w:rPr>
      </w:pPr>
    </w:p>
    <w:p w:rsidR="00712712" w:rsidRDefault="00712712" w:rsidP="009A064D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Челябинск</w:t>
      </w:r>
    </w:p>
    <w:p w:rsidR="002F2DC3" w:rsidRPr="00083A01" w:rsidRDefault="005B4F48" w:rsidP="00083A01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2015</w:t>
      </w:r>
    </w:p>
    <w:p w:rsidR="002F2DC3" w:rsidRPr="002F2DC3" w:rsidRDefault="002F2DC3" w:rsidP="00F95D15">
      <w:pPr>
        <w:pStyle w:val="a9"/>
        <w:jc w:val="both"/>
        <w:rPr>
          <w:b w:val="0"/>
          <w:sz w:val="28"/>
          <w:szCs w:val="28"/>
        </w:rPr>
      </w:pPr>
      <w:r w:rsidRPr="002F2DC3">
        <w:rPr>
          <w:b w:val="0"/>
          <w:sz w:val="28"/>
          <w:szCs w:val="28"/>
        </w:rPr>
        <w:lastRenderedPageBreak/>
        <w:t>ЮУПИ 201</w:t>
      </w:r>
      <w:r w:rsidR="005B4F48">
        <w:rPr>
          <w:b w:val="0"/>
          <w:sz w:val="28"/>
          <w:szCs w:val="28"/>
        </w:rPr>
        <w:t>5</w:t>
      </w:r>
    </w:p>
    <w:p w:rsidR="002F2DC3" w:rsidRPr="002F2DC3" w:rsidRDefault="002F2DC3" w:rsidP="00F95D15">
      <w:pPr>
        <w:jc w:val="both"/>
        <w:rPr>
          <w:sz w:val="28"/>
          <w:szCs w:val="28"/>
        </w:rPr>
      </w:pPr>
    </w:p>
    <w:p w:rsidR="002F2DC3" w:rsidRPr="002F2DC3" w:rsidRDefault="002F2DC3" w:rsidP="00F95D15">
      <w:pPr>
        <w:ind w:firstLine="708"/>
        <w:jc w:val="both"/>
        <w:rPr>
          <w:sz w:val="28"/>
          <w:szCs w:val="28"/>
        </w:rPr>
      </w:pPr>
      <w:r w:rsidRPr="002F2DC3">
        <w:rPr>
          <w:bCs/>
          <w:sz w:val="28"/>
          <w:szCs w:val="28"/>
        </w:rPr>
        <w:t xml:space="preserve">Задания к контрольной работе по дисциплине </w:t>
      </w:r>
      <w:r w:rsidRPr="002F2DC3">
        <w:rPr>
          <w:sz w:val="28"/>
          <w:szCs w:val="28"/>
        </w:rPr>
        <w:t>«</w:t>
      </w:r>
      <w:r w:rsidR="00083A01">
        <w:rPr>
          <w:sz w:val="28"/>
          <w:szCs w:val="28"/>
        </w:rPr>
        <w:t>Ма</w:t>
      </w:r>
      <w:r w:rsidR="00C977FF">
        <w:rPr>
          <w:sz w:val="28"/>
          <w:szCs w:val="28"/>
        </w:rPr>
        <w:t>ркетинг персонала</w:t>
      </w:r>
      <w:r w:rsidRPr="002F2DC3">
        <w:rPr>
          <w:sz w:val="28"/>
          <w:szCs w:val="28"/>
        </w:rPr>
        <w:t xml:space="preserve">» </w:t>
      </w:r>
      <w:r w:rsidRPr="002F2DC3">
        <w:rPr>
          <w:bCs/>
          <w:iCs/>
          <w:sz w:val="28"/>
          <w:szCs w:val="28"/>
        </w:rPr>
        <w:t>для с</w:t>
      </w:r>
      <w:r w:rsidRPr="002F2DC3">
        <w:rPr>
          <w:sz w:val="28"/>
          <w:szCs w:val="28"/>
        </w:rPr>
        <w:t xml:space="preserve">тудентов, обучающихся по заочной форме </w:t>
      </w:r>
      <w:proofErr w:type="gramStart"/>
      <w:r w:rsidRPr="002F2DC3">
        <w:rPr>
          <w:sz w:val="28"/>
          <w:szCs w:val="28"/>
        </w:rPr>
        <w:t>обучения по напра</w:t>
      </w:r>
      <w:r w:rsidRPr="002F2DC3">
        <w:rPr>
          <w:sz w:val="28"/>
          <w:szCs w:val="28"/>
        </w:rPr>
        <w:t>в</w:t>
      </w:r>
      <w:r w:rsidRPr="002F2DC3">
        <w:rPr>
          <w:sz w:val="28"/>
          <w:szCs w:val="28"/>
        </w:rPr>
        <w:t>лению</w:t>
      </w:r>
      <w:proofErr w:type="gramEnd"/>
      <w:r w:rsidRPr="002F2DC3">
        <w:rPr>
          <w:sz w:val="28"/>
          <w:szCs w:val="28"/>
        </w:rPr>
        <w:t xml:space="preserve"> подготовки </w:t>
      </w:r>
      <w:r w:rsidR="00C977FF" w:rsidRPr="00C977FF">
        <w:rPr>
          <w:sz w:val="28"/>
          <w:szCs w:val="28"/>
        </w:rPr>
        <w:t>080200.62 Менеджмент</w:t>
      </w:r>
      <w:r w:rsidRPr="002F2DC3">
        <w:rPr>
          <w:sz w:val="28"/>
          <w:szCs w:val="28"/>
        </w:rPr>
        <w:t xml:space="preserve">. </w:t>
      </w:r>
      <w:proofErr w:type="gramStart"/>
      <w:r w:rsidRPr="002F2DC3">
        <w:rPr>
          <w:sz w:val="28"/>
          <w:szCs w:val="28"/>
        </w:rPr>
        <w:t>Разработаны в соответствии с федеральным государстве</w:t>
      </w:r>
      <w:r w:rsidRPr="002F2DC3">
        <w:rPr>
          <w:sz w:val="28"/>
          <w:szCs w:val="28"/>
        </w:rPr>
        <w:t>н</w:t>
      </w:r>
      <w:r w:rsidRPr="002F2DC3">
        <w:rPr>
          <w:sz w:val="28"/>
          <w:szCs w:val="28"/>
        </w:rPr>
        <w:t>ным образовательным стандартом высшего профессионального образования, с</w:t>
      </w:r>
      <w:r w:rsidRPr="002F2DC3">
        <w:rPr>
          <w:sz w:val="28"/>
          <w:szCs w:val="28"/>
        </w:rPr>
        <w:t>о</w:t>
      </w:r>
      <w:r w:rsidRPr="002F2DC3">
        <w:rPr>
          <w:sz w:val="28"/>
          <w:szCs w:val="28"/>
        </w:rPr>
        <w:t>держат требования к составу, содержанию, выбору варианта, оформлению задания к домашней контрольной работе, методические рекомендации по его выполн</w:t>
      </w:r>
      <w:r w:rsidRPr="002F2DC3">
        <w:rPr>
          <w:sz w:val="28"/>
          <w:szCs w:val="28"/>
        </w:rPr>
        <w:t>е</w:t>
      </w:r>
      <w:r w:rsidRPr="002F2DC3">
        <w:rPr>
          <w:sz w:val="28"/>
          <w:szCs w:val="28"/>
        </w:rPr>
        <w:t>нию.</w:t>
      </w:r>
      <w:proofErr w:type="gramEnd"/>
    </w:p>
    <w:p w:rsidR="002F2DC3" w:rsidRPr="002F2DC3" w:rsidRDefault="002F2DC3" w:rsidP="00F95D15">
      <w:pPr>
        <w:ind w:firstLine="708"/>
        <w:jc w:val="both"/>
        <w:rPr>
          <w:sz w:val="28"/>
          <w:szCs w:val="28"/>
        </w:rPr>
      </w:pPr>
      <w:r w:rsidRPr="002F2DC3">
        <w:rPr>
          <w:sz w:val="28"/>
          <w:szCs w:val="28"/>
        </w:rPr>
        <w:t xml:space="preserve">Составитель: </w:t>
      </w:r>
      <w:r w:rsidR="00083A01">
        <w:rPr>
          <w:sz w:val="28"/>
          <w:szCs w:val="28"/>
        </w:rPr>
        <w:t>Пужалова Е.В.</w:t>
      </w:r>
    </w:p>
    <w:p w:rsidR="002F2DC3" w:rsidRPr="002F2DC3" w:rsidRDefault="002F2DC3" w:rsidP="00F95D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DC3">
        <w:rPr>
          <w:sz w:val="28"/>
          <w:szCs w:val="28"/>
        </w:rPr>
        <w:t>Одобрено на заседании кафедры «</w:t>
      </w:r>
      <w:r w:rsidR="005C4DD1" w:rsidRPr="001F1EBB">
        <w:rPr>
          <w:sz w:val="28"/>
          <w:szCs w:val="28"/>
        </w:rPr>
        <w:t>Финансы и бухгалтерский учет</w:t>
      </w:r>
      <w:r w:rsidRPr="002F2DC3">
        <w:rPr>
          <w:sz w:val="28"/>
          <w:szCs w:val="28"/>
        </w:rPr>
        <w:t xml:space="preserve">». </w:t>
      </w:r>
      <w:r w:rsidRPr="007E080D">
        <w:rPr>
          <w:sz w:val="28"/>
          <w:szCs w:val="28"/>
          <w:highlight w:val="yellow"/>
        </w:rPr>
        <w:t xml:space="preserve">Протокол № </w:t>
      </w:r>
      <w:r w:rsidR="009A064D" w:rsidRPr="007E080D">
        <w:rPr>
          <w:sz w:val="28"/>
          <w:szCs w:val="28"/>
          <w:highlight w:val="yellow"/>
        </w:rPr>
        <w:t xml:space="preserve">1 </w:t>
      </w:r>
      <w:r w:rsidRPr="007E080D">
        <w:rPr>
          <w:sz w:val="28"/>
          <w:szCs w:val="28"/>
          <w:highlight w:val="yellow"/>
        </w:rPr>
        <w:t xml:space="preserve"> от  </w:t>
      </w:r>
      <w:r w:rsidR="009A064D" w:rsidRPr="007E080D">
        <w:rPr>
          <w:sz w:val="28"/>
          <w:szCs w:val="28"/>
          <w:highlight w:val="yellow"/>
        </w:rPr>
        <w:t xml:space="preserve">26 сентября </w:t>
      </w:r>
      <w:r w:rsidRPr="007E080D">
        <w:rPr>
          <w:sz w:val="28"/>
          <w:szCs w:val="28"/>
          <w:highlight w:val="yellow"/>
        </w:rPr>
        <w:t xml:space="preserve"> 20</w:t>
      </w:r>
      <w:r w:rsidR="00083A01" w:rsidRPr="007E080D">
        <w:rPr>
          <w:sz w:val="28"/>
          <w:szCs w:val="28"/>
          <w:highlight w:val="yellow"/>
        </w:rPr>
        <w:t>13</w:t>
      </w:r>
      <w:r w:rsidR="009A064D" w:rsidRPr="007E080D">
        <w:rPr>
          <w:sz w:val="28"/>
          <w:szCs w:val="28"/>
          <w:highlight w:val="yellow"/>
        </w:rPr>
        <w:t xml:space="preserve"> </w:t>
      </w:r>
      <w:r w:rsidRPr="007E080D">
        <w:rPr>
          <w:sz w:val="28"/>
          <w:szCs w:val="28"/>
          <w:highlight w:val="yellow"/>
        </w:rPr>
        <w:t>г.</w:t>
      </w:r>
    </w:p>
    <w:p w:rsidR="00FE4551" w:rsidRDefault="00FE4551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5C4DD1" w:rsidRDefault="005C4DD1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5C4DD1" w:rsidRDefault="005C4DD1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5C4DD1" w:rsidRDefault="005C4DD1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C977FF" w:rsidRDefault="00C977FF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5C4DD1" w:rsidRPr="005C4DD1" w:rsidRDefault="005C4DD1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  <w:lang w:val="en-US"/>
        </w:rPr>
      </w:pPr>
    </w:p>
    <w:p w:rsidR="00630F99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630F99" w:rsidRPr="00690D8E" w:rsidRDefault="00630F99" w:rsidP="00630F99">
      <w:pPr>
        <w:pStyle w:val="9"/>
        <w:rPr>
          <w:sz w:val="28"/>
          <w:szCs w:val="28"/>
        </w:rPr>
      </w:pPr>
      <w:r>
        <w:t>С</w:t>
      </w:r>
      <w:r w:rsidRPr="00690D8E">
        <w:rPr>
          <w:sz w:val="28"/>
          <w:szCs w:val="28"/>
        </w:rPr>
        <w:t xml:space="preserve">одержание </w:t>
      </w:r>
    </w:p>
    <w:p w:rsidR="00630F99" w:rsidRDefault="00630F99" w:rsidP="00630F99"/>
    <w:tbl>
      <w:tblPr>
        <w:tblW w:w="10368" w:type="dxa"/>
        <w:tblLayout w:type="fixed"/>
        <w:tblLook w:val="0000"/>
      </w:tblPr>
      <w:tblGrid>
        <w:gridCol w:w="9648"/>
        <w:gridCol w:w="720"/>
      </w:tblGrid>
      <w:tr w:rsidR="00630F99" w:rsidRPr="009556A3" w:rsidTr="002F4A9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648" w:type="dxa"/>
          </w:tcPr>
          <w:p w:rsidR="00630F99" w:rsidRPr="009556A3" w:rsidRDefault="009556A3" w:rsidP="002F4A93">
            <w:pPr>
              <w:pStyle w:val="1"/>
              <w:jc w:val="left"/>
              <w:rPr>
                <w:b w:val="0"/>
                <w:bCs w:val="0"/>
                <w:sz w:val="28"/>
                <w:szCs w:val="28"/>
              </w:rPr>
            </w:pPr>
            <w:r w:rsidRPr="009556A3">
              <w:rPr>
                <w:b w:val="0"/>
                <w:bCs w:val="0"/>
                <w:sz w:val="28"/>
                <w:szCs w:val="28"/>
              </w:rPr>
              <w:t>Пояснительная записка…………………………………..…………………………</w:t>
            </w:r>
          </w:p>
        </w:tc>
        <w:tc>
          <w:tcPr>
            <w:tcW w:w="720" w:type="dxa"/>
          </w:tcPr>
          <w:p w:rsidR="00630F99" w:rsidRPr="00691258" w:rsidRDefault="00630F99" w:rsidP="002F4A93">
            <w:pPr>
              <w:rPr>
                <w:sz w:val="28"/>
                <w:szCs w:val="28"/>
              </w:rPr>
            </w:pPr>
            <w:r w:rsidRPr="00691258">
              <w:rPr>
                <w:sz w:val="28"/>
                <w:szCs w:val="28"/>
              </w:rPr>
              <w:t>4</w:t>
            </w:r>
          </w:p>
        </w:tc>
      </w:tr>
      <w:tr w:rsidR="00630F99" w:rsidRPr="009556A3" w:rsidTr="002F4A9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648" w:type="dxa"/>
          </w:tcPr>
          <w:p w:rsidR="00630F99" w:rsidRPr="009556A3" w:rsidRDefault="009556A3" w:rsidP="002F4A93">
            <w:pPr>
              <w:rPr>
                <w:sz w:val="28"/>
                <w:szCs w:val="28"/>
              </w:rPr>
            </w:pPr>
            <w:r w:rsidRPr="009556A3">
              <w:rPr>
                <w:sz w:val="28"/>
                <w:szCs w:val="28"/>
              </w:rPr>
              <w:t>Задания и методические указания к выполнению контрольной работы</w:t>
            </w:r>
            <w:r>
              <w:rPr>
                <w:sz w:val="28"/>
                <w:szCs w:val="28"/>
              </w:rPr>
              <w:t>………...</w:t>
            </w:r>
          </w:p>
        </w:tc>
        <w:tc>
          <w:tcPr>
            <w:tcW w:w="720" w:type="dxa"/>
          </w:tcPr>
          <w:p w:rsidR="00630F99" w:rsidRPr="00691258" w:rsidRDefault="00691258" w:rsidP="002F4A93">
            <w:pPr>
              <w:rPr>
                <w:sz w:val="28"/>
                <w:szCs w:val="28"/>
              </w:rPr>
            </w:pPr>
            <w:r w:rsidRPr="00691258">
              <w:rPr>
                <w:sz w:val="28"/>
                <w:szCs w:val="28"/>
              </w:rPr>
              <w:t>6</w:t>
            </w:r>
          </w:p>
        </w:tc>
      </w:tr>
      <w:tr w:rsidR="00630F99" w:rsidRPr="009556A3" w:rsidTr="002F4A9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9648" w:type="dxa"/>
          </w:tcPr>
          <w:p w:rsidR="00630F99" w:rsidRPr="009556A3" w:rsidRDefault="009556A3" w:rsidP="002F4A93">
            <w:pPr>
              <w:rPr>
                <w:sz w:val="28"/>
                <w:szCs w:val="28"/>
              </w:rPr>
            </w:pPr>
            <w:r w:rsidRPr="009556A3">
              <w:rPr>
                <w:sz w:val="28"/>
                <w:szCs w:val="28"/>
              </w:rPr>
              <w:t>Список рекомендуемой литературы</w:t>
            </w:r>
            <w:r>
              <w:rPr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720" w:type="dxa"/>
          </w:tcPr>
          <w:p w:rsidR="00630F99" w:rsidRPr="00691258" w:rsidRDefault="009556A3" w:rsidP="00691258">
            <w:pPr>
              <w:rPr>
                <w:sz w:val="28"/>
                <w:szCs w:val="28"/>
              </w:rPr>
            </w:pPr>
            <w:r w:rsidRPr="00691258">
              <w:rPr>
                <w:sz w:val="28"/>
                <w:szCs w:val="28"/>
              </w:rPr>
              <w:t>1</w:t>
            </w:r>
            <w:r w:rsidR="00691258">
              <w:rPr>
                <w:sz w:val="28"/>
                <w:szCs w:val="28"/>
              </w:rPr>
              <w:t>1</w:t>
            </w:r>
          </w:p>
        </w:tc>
      </w:tr>
    </w:tbl>
    <w:p w:rsidR="00630F99" w:rsidRPr="002F2DC3" w:rsidRDefault="00630F99" w:rsidP="00F95D15">
      <w:pPr>
        <w:pStyle w:val="a3"/>
        <w:tabs>
          <w:tab w:val="left" w:pos="0"/>
        </w:tabs>
        <w:spacing w:line="240" w:lineRule="auto"/>
        <w:jc w:val="left"/>
        <w:rPr>
          <w:b w:val="0"/>
          <w:bCs w:val="0"/>
          <w:iCs/>
          <w:caps/>
          <w:sz w:val="28"/>
          <w:szCs w:val="28"/>
        </w:rPr>
      </w:pPr>
    </w:p>
    <w:p w:rsidR="00FD470B" w:rsidRDefault="009A064D" w:rsidP="009556A3">
      <w:pPr>
        <w:pStyle w:val="a3"/>
        <w:tabs>
          <w:tab w:val="left" w:pos="0"/>
        </w:tabs>
        <w:spacing w:line="240" w:lineRule="auto"/>
        <w:rPr>
          <w:sz w:val="28"/>
        </w:rPr>
      </w:pPr>
      <w:r>
        <w:rPr>
          <w:b w:val="0"/>
          <w:bCs w:val="0"/>
          <w:i/>
          <w:iCs/>
          <w:caps/>
          <w:sz w:val="28"/>
          <w:szCs w:val="24"/>
        </w:rPr>
        <w:br w:type="page"/>
      </w:r>
      <w:r w:rsidR="00FD470B">
        <w:rPr>
          <w:sz w:val="28"/>
        </w:rPr>
        <w:t>Пояснительная записка</w:t>
      </w:r>
    </w:p>
    <w:p w:rsidR="00FD470B" w:rsidRDefault="00FD470B" w:rsidP="00F95D15">
      <w:pPr>
        <w:pStyle w:val="a3"/>
        <w:tabs>
          <w:tab w:val="left" w:pos="0"/>
        </w:tabs>
        <w:spacing w:line="240" w:lineRule="auto"/>
        <w:rPr>
          <w:sz w:val="28"/>
        </w:rPr>
      </w:pPr>
    </w:p>
    <w:p w:rsidR="00434CE2" w:rsidRPr="00AB460F" w:rsidRDefault="00434CE2" w:rsidP="00AB460F">
      <w:pPr>
        <w:ind w:firstLine="709"/>
        <w:jc w:val="both"/>
        <w:rPr>
          <w:sz w:val="28"/>
          <w:szCs w:val="28"/>
        </w:rPr>
      </w:pPr>
      <w:r w:rsidRPr="00AB460F">
        <w:rPr>
          <w:sz w:val="28"/>
          <w:szCs w:val="28"/>
        </w:rPr>
        <w:t>Учебная дисциплина</w:t>
      </w:r>
      <w:r w:rsidR="00187A17" w:rsidRPr="00AB460F">
        <w:rPr>
          <w:sz w:val="28"/>
          <w:szCs w:val="28"/>
        </w:rPr>
        <w:t xml:space="preserve"> «</w:t>
      </w:r>
      <w:r w:rsidR="00C977FF" w:rsidRPr="00AB460F">
        <w:rPr>
          <w:sz w:val="28"/>
          <w:szCs w:val="28"/>
        </w:rPr>
        <w:t>Маркетинг персонала</w:t>
      </w:r>
      <w:r w:rsidRPr="00AB460F">
        <w:rPr>
          <w:sz w:val="28"/>
          <w:szCs w:val="28"/>
        </w:rPr>
        <w:t>» предназначена для реализации требований к результатам освоения основных образовательных программ бакала</w:t>
      </w:r>
      <w:r w:rsidRPr="00AB460F">
        <w:rPr>
          <w:sz w:val="28"/>
          <w:szCs w:val="28"/>
        </w:rPr>
        <w:t>в</w:t>
      </w:r>
      <w:r w:rsidRPr="00AB460F">
        <w:rPr>
          <w:sz w:val="28"/>
          <w:szCs w:val="28"/>
        </w:rPr>
        <w:t>риата по направлению подготовки</w:t>
      </w:r>
      <w:r w:rsidR="00187A17" w:rsidRPr="00AB460F">
        <w:rPr>
          <w:sz w:val="28"/>
          <w:szCs w:val="28"/>
        </w:rPr>
        <w:t xml:space="preserve"> 08</w:t>
      </w:r>
      <w:r w:rsidR="00C977FF" w:rsidRPr="00AB460F">
        <w:rPr>
          <w:sz w:val="28"/>
          <w:szCs w:val="28"/>
        </w:rPr>
        <w:t>02</w:t>
      </w:r>
      <w:r w:rsidRPr="00AB460F">
        <w:rPr>
          <w:sz w:val="28"/>
          <w:szCs w:val="28"/>
        </w:rPr>
        <w:t>00.62</w:t>
      </w:r>
      <w:r w:rsidR="00C977FF" w:rsidRPr="00AB460F">
        <w:rPr>
          <w:sz w:val="28"/>
          <w:szCs w:val="28"/>
        </w:rPr>
        <w:t xml:space="preserve"> Менеджмент</w:t>
      </w:r>
      <w:r w:rsidRPr="00AB460F">
        <w:rPr>
          <w:sz w:val="28"/>
          <w:szCs w:val="28"/>
        </w:rPr>
        <w:t xml:space="preserve">. </w:t>
      </w:r>
    </w:p>
    <w:p w:rsidR="009264B3" w:rsidRPr="00AB460F" w:rsidRDefault="009264B3" w:rsidP="00AB460F">
      <w:pPr>
        <w:ind w:firstLine="709"/>
        <w:jc w:val="both"/>
        <w:rPr>
          <w:sz w:val="28"/>
          <w:szCs w:val="28"/>
        </w:rPr>
      </w:pPr>
      <w:r w:rsidRPr="00AB460F">
        <w:rPr>
          <w:sz w:val="28"/>
          <w:szCs w:val="28"/>
        </w:rPr>
        <w:t>Актуальность курса обусловлена переходом к рыночным отношениям, когда деятельность любой организации определяется комплексом маркетинговых факт</w:t>
      </w:r>
      <w:r w:rsidRPr="00AB460F">
        <w:rPr>
          <w:sz w:val="28"/>
          <w:szCs w:val="28"/>
        </w:rPr>
        <w:t>о</w:t>
      </w:r>
      <w:r w:rsidRPr="00AB460F">
        <w:rPr>
          <w:sz w:val="28"/>
          <w:szCs w:val="28"/>
        </w:rPr>
        <w:t>ров и условий конкурентоспособности организации - работодателя, касающихся о</w:t>
      </w:r>
      <w:r w:rsidRPr="00AB460F">
        <w:rPr>
          <w:sz w:val="28"/>
          <w:szCs w:val="28"/>
        </w:rPr>
        <w:t>с</w:t>
      </w:r>
      <w:r w:rsidRPr="00AB460F">
        <w:rPr>
          <w:sz w:val="28"/>
          <w:szCs w:val="28"/>
        </w:rPr>
        <w:t>новных подсистем управления персоналом. Однако использование этого инструме</w:t>
      </w:r>
      <w:r w:rsidRPr="00AB460F">
        <w:rPr>
          <w:sz w:val="28"/>
          <w:szCs w:val="28"/>
        </w:rPr>
        <w:t>н</w:t>
      </w:r>
      <w:r w:rsidRPr="00AB460F">
        <w:rPr>
          <w:sz w:val="28"/>
          <w:szCs w:val="28"/>
        </w:rPr>
        <w:t>та управления персоналом в практической деятельности сопряжено с наличием пр</w:t>
      </w:r>
      <w:r w:rsidRPr="00AB460F">
        <w:rPr>
          <w:sz w:val="28"/>
          <w:szCs w:val="28"/>
        </w:rPr>
        <w:t>о</w:t>
      </w:r>
      <w:r w:rsidRPr="00AB460F">
        <w:rPr>
          <w:sz w:val="28"/>
          <w:szCs w:val="28"/>
        </w:rPr>
        <w:t>блем нормативно-правового характера (распределения функций маркетинга перс</w:t>
      </w:r>
      <w:r w:rsidRPr="00AB460F">
        <w:rPr>
          <w:sz w:val="28"/>
          <w:szCs w:val="28"/>
        </w:rPr>
        <w:t>о</w:t>
      </w:r>
      <w:r w:rsidRPr="00AB460F">
        <w:rPr>
          <w:sz w:val="28"/>
          <w:szCs w:val="28"/>
        </w:rPr>
        <w:t xml:space="preserve">нала) и технологических проблем реализации маркетинга персонала в организациях. </w:t>
      </w:r>
    </w:p>
    <w:p w:rsidR="009264B3" w:rsidRPr="00AB460F" w:rsidRDefault="009264B3" w:rsidP="00AB460F">
      <w:pPr>
        <w:ind w:firstLine="709"/>
        <w:jc w:val="both"/>
        <w:rPr>
          <w:sz w:val="28"/>
          <w:szCs w:val="28"/>
        </w:rPr>
      </w:pPr>
      <w:r w:rsidRPr="00AB460F">
        <w:rPr>
          <w:sz w:val="28"/>
          <w:szCs w:val="28"/>
        </w:rPr>
        <w:t xml:space="preserve">Предметом курса являются: функции и технология маркетинга персонала в деятельности специалистов службы управления персоналом на организационном уровне. </w:t>
      </w:r>
    </w:p>
    <w:p w:rsidR="009264B3" w:rsidRPr="00AB460F" w:rsidRDefault="009264B3" w:rsidP="00AB460F">
      <w:pPr>
        <w:ind w:firstLine="709"/>
        <w:jc w:val="both"/>
        <w:rPr>
          <w:sz w:val="28"/>
          <w:szCs w:val="28"/>
        </w:rPr>
      </w:pPr>
      <w:r w:rsidRPr="00AB460F">
        <w:rPr>
          <w:sz w:val="28"/>
          <w:szCs w:val="28"/>
        </w:rPr>
        <w:t>Цель курса: подготовить менеджера, ориентирующегося в ситуации на рынке труда и умеющего использовать технологию маркетинга персонала в условиях ко</w:t>
      </w:r>
      <w:r w:rsidRPr="00AB460F">
        <w:rPr>
          <w:sz w:val="28"/>
          <w:szCs w:val="28"/>
        </w:rPr>
        <w:t>н</w:t>
      </w:r>
      <w:r w:rsidRPr="00AB460F">
        <w:rPr>
          <w:sz w:val="28"/>
          <w:szCs w:val="28"/>
        </w:rPr>
        <w:t xml:space="preserve">кретных организаций. </w:t>
      </w:r>
    </w:p>
    <w:p w:rsidR="009264B3" w:rsidRPr="00AB460F" w:rsidRDefault="009264B3" w:rsidP="00AB460F">
      <w:pPr>
        <w:ind w:firstLine="709"/>
        <w:jc w:val="both"/>
        <w:rPr>
          <w:sz w:val="28"/>
          <w:szCs w:val="28"/>
        </w:rPr>
      </w:pPr>
      <w:r w:rsidRPr="00AB460F">
        <w:rPr>
          <w:sz w:val="28"/>
          <w:szCs w:val="28"/>
        </w:rPr>
        <w:t xml:space="preserve">Задачи курса: </w:t>
      </w:r>
    </w:p>
    <w:p w:rsidR="009264B3" w:rsidRPr="00AB460F" w:rsidRDefault="009264B3" w:rsidP="00AB460F">
      <w:pPr>
        <w:ind w:firstLine="709"/>
        <w:jc w:val="both"/>
        <w:rPr>
          <w:sz w:val="28"/>
          <w:szCs w:val="28"/>
        </w:rPr>
      </w:pPr>
      <w:r w:rsidRPr="00AB460F">
        <w:rPr>
          <w:sz w:val="28"/>
          <w:szCs w:val="28"/>
        </w:rPr>
        <w:t xml:space="preserve">1) изучить функции и технологии маркетинга персонала; </w:t>
      </w:r>
    </w:p>
    <w:p w:rsidR="009264B3" w:rsidRPr="00AB460F" w:rsidRDefault="009264B3" w:rsidP="00AB460F">
      <w:pPr>
        <w:ind w:firstLine="709"/>
        <w:jc w:val="both"/>
        <w:rPr>
          <w:sz w:val="28"/>
          <w:szCs w:val="28"/>
        </w:rPr>
      </w:pPr>
      <w:r w:rsidRPr="00AB460F">
        <w:rPr>
          <w:sz w:val="28"/>
          <w:szCs w:val="28"/>
        </w:rPr>
        <w:t>2) изучить нормативно-правовые основания маркетинга персонала в организ</w:t>
      </w:r>
      <w:r w:rsidRPr="00AB460F">
        <w:rPr>
          <w:sz w:val="28"/>
          <w:szCs w:val="28"/>
        </w:rPr>
        <w:t>а</w:t>
      </w:r>
      <w:r w:rsidRPr="00AB460F">
        <w:rPr>
          <w:sz w:val="28"/>
          <w:szCs w:val="28"/>
        </w:rPr>
        <w:t xml:space="preserve">ции; </w:t>
      </w:r>
    </w:p>
    <w:p w:rsidR="009264B3" w:rsidRPr="00AB460F" w:rsidRDefault="009264B3" w:rsidP="00AB460F">
      <w:pPr>
        <w:ind w:firstLine="709"/>
        <w:jc w:val="both"/>
        <w:rPr>
          <w:sz w:val="28"/>
          <w:szCs w:val="28"/>
        </w:rPr>
      </w:pPr>
      <w:r w:rsidRPr="00AB460F">
        <w:rPr>
          <w:sz w:val="28"/>
          <w:szCs w:val="28"/>
        </w:rPr>
        <w:t>3) получить практические навыки маркетинга персонала в организации и по</w:t>
      </w:r>
      <w:r w:rsidRPr="00AB460F">
        <w:rPr>
          <w:sz w:val="28"/>
          <w:szCs w:val="28"/>
        </w:rPr>
        <w:t>д</w:t>
      </w:r>
      <w:r w:rsidRPr="00AB460F">
        <w:rPr>
          <w:sz w:val="28"/>
          <w:szCs w:val="28"/>
        </w:rPr>
        <w:t>готовке рекомендаций по совершенствованию системы управления персоналом эк</w:t>
      </w:r>
      <w:r w:rsidRPr="00AB460F">
        <w:rPr>
          <w:sz w:val="28"/>
          <w:szCs w:val="28"/>
        </w:rPr>
        <w:t>о</w:t>
      </w:r>
      <w:r w:rsidRPr="00AB460F">
        <w:rPr>
          <w:sz w:val="28"/>
          <w:szCs w:val="28"/>
        </w:rPr>
        <w:t xml:space="preserve">номического субъекта; </w:t>
      </w:r>
    </w:p>
    <w:p w:rsidR="009264B3" w:rsidRPr="00AB460F" w:rsidRDefault="009264B3" w:rsidP="00AB460F">
      <w:pPr>
        <w:ind w:firstLine="709"/>
        <w:jc w:val="both"/>
        <w:rPr>
          <w:sz w:val="28"/>
          <w:szCs w:val="28"/>
        </w:rPr>
      </w:pPr>
      <w:r w:rsidRPr="00AB460F">
        <w:rPr>
          <w:sz w:val="28"/>
          <w:szCs w:val="28"/>
        </w:rPr>
        <w:t xml:space="preserve">4) развивать профессионально важные качества и способности будущего </w:t>
      </w:r>
      <w:r w:rsidR="00AB460F" w:rsidRPr="00AB460F">
        <w:rPr>
          <w:sz w:val="28"/>
          <w:szCs w:val="28"/>
        </w:rPr>
        <w:t>м</w:t>
      </w:r>
      <w:r w:rsidR="00AB460F" w:rsidRPr="00AB460F">
        <w:rPr>
          <w:sz w:val="28"/>
          <w:szCs w:val="28"/>
        </w:rPr>
        <w:t>е</w:t>
      </w:r>
      <w:r w:rsidR="00AB460F" w:rsidRPr="00AB460F">
        <w:rPr>
          <w:sz w:val="28"/>
          <w:szCs w:val="28"/>
        </w:rPr>
        <w:t>неджера</w:t>
      </w:r>
      <w:r w:rsidRPr="00AB460F">
        <w:rPr>
          <w:sz w:val="28"/>
          <w:szCs w:val="28"/>
        </w:rPr>
        <w:t>.</w:t>
      </w:r>
    </w:p>
    <w:p w:rsidR="009264B3" w:rsidRPr="00AB460F" w:rsidRDefault="009264B3" w:rsidP="00AB460F">
      <w:pPr>
        <w:ind w:firstLine="709"/>
        <w:jc w:val="both"/>
        <w:rPr>
          <w:b/>
          <w:i/>
          <w:sz w:val="28"/>
          <w:szCs w:val="28"/>
        </w:rPr>
      </w:pPr>
      <w:r w:rsidRPr="00AB460F">
        <w:rPr>
          <w:sz w:val="28"/>
          <w:szCs w:val="28"/>
        </w:rPr>
        <w:t xml:space="preserve">По результатам освоения курса «Маркетинг персонала» студент должен знать: </w:t>
      </w:r>
    </w:p>
    <w:p w:rsidR="009264B3" w:rsidRPr="00AB460F" w:rsidRDefault="009264B3" w:rsidP="00AB460F">
      <w:pPr>
        <w:ind w:firstLine="709"/>
        <w:jc w:val="both"/>
        <w:rPr>
          <w:b/>
          <w:i/>
          <w:sz w:val="28"/>
          <w:szCs w:val="28"/>
        </w:rPr>
      </w:pPr>
      <w:r w:rsidRPr="00AB460F">
        <w:rPr>
          <w:sz w:val="28"/>
          <w:szCs w:val="28"/>
        </w:rPr>
        <w:t xml:space="preserve">- подходы к определению маркетинга персонала; </w:t>
      </w:r>
    </w:p>
    <w:p w:rsidR="009264B3" w:rsidRPr="00AB460F" w:rsidRDefault="009264B3" w:rsidP="00AB460F">
      <w:pPr>
        <w:ind w:firstLine="709"/>
        <w:jc w:val="both"/>
        <w:rPr>
          <w:b/>
          <w:i/>
          <w:sz w:val="28"/>
          <w:szCs w:val="28"/>
        </w:rPr>
      </w:pPr>
      <w:r w:rsidRPr="00AB460F">
        <w:rPr>
          <w:sz w:val="28"/>
          <w:szCs w:val="28"/>
        </w:rPr>
        <w:t xml:space="preserve">- концепцию маркетинга персонала; </w:t>
      </w:r>
    </w:p>
    <w:p w:rsidR="009264B3" w:rsidRPr="00AB460F" w:rsidRDefault="009264B3" w:rsidP="00AB460F">
      <w:pPr>
        <w:ind w:firstLine="709"/>
        <w:jc w:val="both"/>
        <w:rPr>
          <w:b/>
          <w:i/>
          <w:sz w:val="28"/>
          <w:szCs w:val="28"/>
        </w:rPr>
      </w:pPr>
      <w:r w:rsidRPr="00AB460F">
        <w:rPr>
          <w:sz w:val="28"/>
          <w:szCs w:val="28"/>
        </w:rPr>
        <w:t xml:space="preserve">- функции и принципы маркетинга персонала; </w:t>
      </w:r>
    </w:p>
    <w:p w:rsidR="009264B3" w:rsidRPr="00AB460F" w:rsidRDefault="009264B3" w:rsidP="00AB460F">
      <w:pPr>
        <w:ind w:firstLine="709"/>
        <w:jc w:val="both"/>
        <w:rPr>
          <w:b/>
          <w:i/>
          <w:sz w:val="28"/>
          <w:szCs w:val="28"/>
        </w:rPr>
      </w:pPr>
      <w:r w:rsidRPr="00AB460F">
        <w:rPr>
          <w:sz w:val="28"/>
          <w:szCs w:val="28"/>
        </w:rPr>
        <w:t xml:space="preserve">- </w:t>
      </w:r>
      <w:proofErr w:type="gramStart"/>
      <w:r w:rsidRPr="00AB460F">
        <w:rPr>
          <w:sz w:val="28"/>
          <w:szCs w:val="28"/>
        </w:rPr>
        <w:t>аналитические</w:t>
      </w:r>
      <w:proofErr w:type="gramEnd"/>
      <w:r w:rsidRPr="00AB460F">
        <w:rPr>
          <w:sz w:val="28"/>
          <w:szCs w:val="28"/>
        </w:rPr>
        <w:t xml:space="preserve"> инструмента маркетинга персонала; </w:t>
      </w:r>
    </w:p>
    <w:p w:rsidR="009264B3" w:rsidRPr="00AB460F" w:rsidRDefault="009264B3" w:rsidP="00AB460F">
      <w:pPr>
        <w:ind w:firstLine="709"/>
        <w:jc w:val="both"/>
        <w:rPr>
          <w:b/>
          <w:i/>
          <w:sz w:val="28"/>
          <w:szCs w:val="28"/>
        </w:rPr>
      </w:pPr>
      <w:r w:rsidRPr="00AB460F">
        <w:rPr>
          <w:sz w:val="28"/>
          <w:szCs w:val="28"/>
        </w:rPr>
        <w:t xml:space="preserve">- технологию маркетинга персонала. </w:t>
      </w:r>
    </w:p>
    <w:p w:rsidR="009264B3" w:rsidRPr="00AB460F" w:rsidRDefault="009264B3" w:rsidP="00AB460F">
      <w:pPr>
        <w:ind w:firstLine="709"/>
        <w:jc w:val="both"/>
        <w:rPr>
          <w:sz w:val="28"/>
          <w:szCs w:val="28"/>
        </w:rPr>
      </w:pPr>
      <w:r w:rsidRPr="00AB460F">
        <w:rPr>
          <w:sz w:val="28"/>
          <w:szCs w:val="28"/>
        </w:rPr>
        <w:t xml:space="preserve">Студент должен уметь: </w:t>
      </w:r>
    </w:p>
    <w:p w:rsidR="009264B3" w:rsidRPr="00AB460F" w:rsidRDefault="009264B3" w:rsidP="00AB460F">
      <w:pPr>
        <w:ind w:firstLine="709"/>
        <w:jc w:val="both"/>
        <w:rPr>
          <w:b/>
          <w:i/>
          <w:sz w:val="28"/>
          <w:szCs w:val="28"/>
        </w:rPr>
      </w:pPr>
      <w:r w:rsidRPr="00AB460F">
        <w:rPr>
          <w:sz w:val="28"/>
          <w:szCs w:val="28"/>
        </w:rPr>
        <w:t xml:space="preserve">- планировать и организовывать маркетинг персонала в условиях деятельности конкретных организаций; </w:t>
      </w:r>
    </w:p>
    <w:p w:rsidR="009264B3" w:rsidRPr="00AB460F" w:rsidRDefault="009264B3" w:rsidP="00AB460F">
      <w:pPr>
        <w:ind w:firstLine="709"/>
        <w:jc w:val="both"/>
        <w:rPr>
          <w:b/>
          <w:i/>
          <w:sz w:val="28"/>
          <w:szCs w:val="28"/>
        </w:rPr>
      </w:pPr>
      <w:r w:rsidRPr="00AB460F">
        <w:rPr>
          <w:sz w:val="28"/>
          <w:szCs w:val="28"/>
        </w:rPr>
        <w:t xml:space="preserve">- осуществлять планирование деятельности </w:t>
      </w:r>
      <w:r w:rsidR="00AB460F" w:rsidRPr="00AB460F">
        <w:rPr>
          <w:sz w:val="28"/>
          <w:szCs w:val="28"/>
        </w:rPr>
        <w:t>менеджера</w:t>
      </w:r>
      <w:r w:rsidRPr="00AB460F">
        <w:rPr>
          <w:sz w:val="28"/>
          <w:szCs w:val="28"/>
        </w:rPr>
        <w:t xml:space="preserve"> в системе управления персоналом по реализации маркетинговых функций; </w:t>
      </w:r>
    </w:p>
    <w:p w:rsidR="009264B3" w:rsidRPr="00AB460F" w:rsidRDefault="009264B3" w:rsidP="00AB460F">
      <w:pPr>
        <w:ind w:firstLine="709"/>
        <w:jc w:val="both"/>
        <w:rPr>
          <w:b/>
          <w:i/>
          <w:sz w:val="28"/>
          <w:szCs w:val="28"/>
        </w:rPr>
      </w:pPr>
      <w:r w:rsidRPr="00AB460F">
        <w:rPr>
          <w:sz w:val="28"/>
          <w:szCs w:val="28"/>
        </w:rPr>
        <w:t xml:space="preserve">- осуществлять процедуры разработки инструментария маркетинга персонала; </w:t>
      </w:r>
    </w:p>
    <w:p w:rsidR="009264B3" w:rsidRPr="00AB460F" w:rsidRDefault="009264B3" w:rsidP="00AB460F">
      <w:pPr>
        <w:ind w:firstLine="709"/>
        <w:jc w:val="both"/>
        <w:rPr>
          <w:sz w:val="28"/>
          <w:szCs w:val="28"/>
        </w:rPr>
      </w:pPr>
      <w:r w:rsidRPr="00AB460F">
        <w:rPr>
          <w:sz w:val="28"/>
          <w:szCs w:val="28"/>
        </w:rPr>
        <w:t>- проводить расчет показателей деятельности персонала и определять потре</w:t>
      </w:r>
      <w:r w:rsidRPr="00AB460F">
        <w:rPr>
          <w:sz w:val="28"/>
          <w:szCs w:val="28"/>
        </w:rPr>
        <w:t>б</w:t>
      </w:r>
      <w:r w:rsidRPr="00AB460F">
        <w:rPr>
          <w:sz w:val="28"/>
          <w:szCs w:val="28"/>
        </w:rPr>
        <w:t xml:space="preserve">ность в персонале, источники ее покрытия; </w:t>
      </w:r>
    </w:p>
    <w:p w:rsidR="009264B3" w:rsidRPr="00AB460F" w:rsidRDefault="009264B3" w:rsidP="00AB460F">
      <w:pPr>
        <w:ind w:firstLine="709"/>
        <w:jc w:val="both"/>
        <w:rPr>
          <w:sz w:val="28"/>
          <w:szCs w:val="28"/>
        </w:rPr>
      </w:pPr>
      <w:r w:rsidRPr="00AB460F">
        <w:rPr>
          <w:sz w:val="28"/>
          <w:szCs w:val="28"/>
        </w:rPr>
        <w:t>- представлять организацию – работодателя на рынке труда при подборе ка</w:t>
      </w:r>
      <w:r w:rsidRPr="00AB460F">
        <w:rPr>
          <w:sz w:val="28"/>
          <w:szCs w:val="28"/>
        </w:rPr>
        <w:t>н</w:t>
      </w:r>
      <w:r w:rsidRPr="00AB460F">
        <w:rPr>
          <w:sz w:val="28"/>
          <w:szCs w:val="28"/>
        </w:rPr>
        <w:t xml:space="preserve">дидатов; </w:t>
      </w:r>
    </w:p>
    <w:p w:rsidR="009264B3" w:rsidRPr="00AB460F" w:rsidRDefault="009264B3" w:rsidP="00AB460F">
      <w:pPr>
        <w:ind w:firstLine="709"/>
        <w:jc w:val="both"/>
        <w:rPr>
          <w:sz w:val="28"/>
          <w:szCs w:val="28"/>
        </w:rPr>
      </w:pPr>
      <w:r w:rsidRPr="00AB460F">
        <w:rPr>
          <w:sz w:val="28"/>
          <w:szCs w:val="28"/>
        </w:rPr>
        <w:t xml:space="preserve">- разрабатывать предложения по совершенствованию системы управления персоналом и оценивать их эффективность; </w:t>
      </w:r>
    </w:p>
    <w:p w:rsidR="009264B3" w:rsidRPr="00AB460F" w:rsidRDefault="009264B3" w:rsidP="00AB460F">
      <w:pPr>
        <w:ind w:firstLine="709"/>
        <w:jc w:val="both"/>
        <w:rPr>
          <w:sz w:val="28"/>
          <w:szCs w:val="28"/>
        </w:rPr>
      </w:pPr>
      <w:r w:rsidRPr="00AB460F">
        <w:rPr>
          <w:sz w:val="28"/>
          <w:szCs w:val="28"/>
        </w:rPr>
        <w:t xml:space="preserve">- разрабатывать план маркетинга персонала. </w:t>
      </w:r>
    </w:p>
    <w:p w:rsidR="00FD470B" w:rsidRPr="00AB460F" w:rsidRDefault="00AB460F" w:rsidP="00AB460F">
      <w:pPr>
        <w:ind w:firstLine="709"/>
        <w:jc w:val="both"/>
        <w:rPr>
          <w:bCs/>
          <w:sz w:val="28"/>
          <w:szCs w:val="28"/>
        </w:rPr>
      </w:pPr>
      <w:r w:rsidRPr="00AB460F">
        <w:rPr>
          <w:sz w:val="28"/>
          <w:szCs w:val="28"/>
        </w:rPr>
        <w:t>З</w:t>
      </w:r>
      <w:r w:rsidR="00B36A29" w:rsidRPr="00AB460F">
        <w:rPr>
          <w:bCs/>
          <w:sz w:val="28"/>
          <w:szCs w:val="28"/>
        </w:rPr>
        <w:t xml:space="preserve">адания для </w:t>
      </w:r>
      <w:r w:rsidR="00FD470B" w:rsidRPr="00AB460F">
        <w:rPr>
          <w:bCs/>
          <w:sz w:val="28"/>
          <w:szCs w:val="28"/>
        </w:rPr>
        <w:t>кон</w:t>
      </w:r>
      <w:r w:rsidR="00691258">
        <w:rPr>
          <w:bCs/>
          <w:sz w:val="28"/>
          <w:szCs w:val="28"/>
        </w:rPr>
        <w:t>трольной работы разделены на варианты</w:t>
      </w:r>
      <w:r w:rsidR="00FD470B" w:rsidRPr="00AB460F">
        <w:rPr>
          <w:bCs/>
          <w:sz w:val="28"/>
          <w:szCs w:val="28"/>
        </w:rPr>
        <w:t>.</w:t>
      </w:r>
    </w:p>
    <w:p w:rsidR="00FD470B" w:rsidRPr="00AB460F" w:rsidRDefault="00B36A29" w:rsidP="00AB460F">
      <w:pPr>
        <w:ind w:firstLine="709"/>
        <w:jc w:val="both"/>
        <w:rPr>
          <w:bCs/>
          <w:sz w:val="28"/>
          <w:szCs w:val="28"/>
        </w:rPr>
      </w:pPr>
      <w:r w:rsidRPr="00AB460F">
        <w:rPr>
          <w:bCs/>
          <w:sz w:val="28"/>
          <w:szCs w:val="28"/>
        </w:rPr>
        <w:t xml:space="preserve">Номер варианта </w:t>
      </w:r>
      <w:r w:rsidR="00FD470B" w:rsidRPr="00AB460F">
        <w:rPr>
          <w:bCs/>
          <w:sz w:val="28"/>
          <w:szCs w:val="28"/>
        </w:rPr>
        <w:t>выполняемого задания устанавливается по после</w:t>
      </w:r>
      <w:r w:rsidR="00FD470B" w:rsidRPr="00AB460F">
        <w:rPr>
          <w:bCs/>
          <w:sz w:val="28"/>
          <w:szCs w:val="28"/>
        </w:rPr>
        <w:t>д</w:t>
      </w:r>
      <w:r w:rsidR="00FD470B" w:rsidRPr="00AB460F">
        <w:rPr>
          <w:bCs/>
          <w:sz w:val="28"/>
          <w:szCs w:val="28"/>
        </w:rPr>
        <w:t>ней цифре в номере зачетной книжки студента.</w:t>
      </w:r>
    </w:p>
    <w:p w:rsidR="00FD470B" w:rsidRPr="002C091A" w:rsidRDefault="00FD470B" w:rsidP="00F95D15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Задание по данной дисциплине </w:t>
      </w:r>
      <w:r w:rsidR="002C091A">
        <w:rPr>
          <w:bCs/>
          <w:sz w:val="28"/>
        </w:rPr>
        <w:t>выполняется в виде реферата.</w:t>
      </w:r>
    </w:p>
    <w:p w:rsidR="00893F61" w:rsidRPr="00893F61" w:rsidRDefault="00893F61" w:rsidP="00893F61">
      <w:pPr>
        <w:ind w:firstLine="708"/>
        <w:jc w:val="both"/>
        <w:rPr>
          <w:b/>
          <w:bCs/>
          <w:sz w:val="28"/>
        </w:rPr>
      </w:pPr>
      <w:r w:rsidRPr="00893F61">
        <w:rPr>
          <w:b/>
          <w:bCs/>
          <w:sz w:val="28"/>
        </w:rPr>
        <w:t>Критерии оценки:</w:t>
      </w:r>
    </w:p>
    <w:p w:rsidR="00FD470B" w:rsidRDefault="00FD470B" w:rsidP="00F95D15">
      <w:pPr>
        <w:ind w:firstLine="708"/>
        <w:jc w:val="both"/>
        <w:rPr>
          <w:sz w:val="28"/>
        </w:rPr>
      </w:pPr>
      <w:r>
        <w:rPr>
          <w:sz w:val="28"/>
        </w:rPr>
        <w:t>Контрольная работа оценивается по пятибалльной системе.</w:t>
      </w:r>
    </w:p>
    <w:p w:rsidR="00FD470B" w:rsidRDefault="00FD470B" w:rsidP="00F95D15">
      <w:pPr>
        <w:ind w:firstLine="720"/>
        <w:jc w:val="both"/>
        <w:rPr>
          <w:sz w:val="28"/>
        </w:rPr>
      </w:pPr>
      <w:r>
        <w:rPr>
          <w:b/>
          <w:sz w:val="28"/>
        </w:rPr>
        <w:t>5 баллов</w:t>
      </w:r>
      <w:r>
        <w:rPr>
          <w:sz w:val="28"/>
        </w:rPr>
        <w:t xml:space="preserve"> – работа выполнена по стандартной или самостоятельно разработа</w:t>
      </w:r>
      <w:r>
        <w:rPr>
          <w:sz w:val="28"/>
        </w:rPr>
        <w:t>н</w:t>
      </w:r>
      <w:r>
        <w:rPr>
          <w:sz w:val="28"/>
        </w:rPr>
        <w:t>ной методике в полном объеме, без ошибок в расчетах, с по</w:t>
      </w:r>
      <w:r>
        <w:rPr>
          <w:sz w:val="28"/>
        </w:rPr>
        <w:t>д</w:t>
      </w:r>
      <w:r>
        <w:rPr>
          <w:sz w:val="28"/>
        </w:rPr>
        <w:t>робными пояснениями по ходу решения, сделаны полные аргументированные выводы, аккуратно оформл</w:t>
      </w:r>
      <w:r>
        <w:rPr>
          <w:sz w:val="28"/>
        </w:rPr>
        <w:t>е</w:t>
      </w:r>
      <w:r>
        <w:rPr>
          <w:sz w:val="28"/>
        </w:rPr>
        <w:t>на.</w:t>
      </w:r>
    </w:p>
    <w:p w:rsidR="00FD470B" w:rsidRDefault="00FD470B" w:rsidP="00F95D15">
      <w:pPr>
        <w:ind w:firstLine="720"/>
        <w:jc w:val="both"/>
        <w:rPr>
          <w:sz w:val="28"/>
        </w:rPr>
      </w:pPr>
      <w:r>
        <w:rPr>
          <w:b/>
          <w:sz w:val="28"/>
        </w:rPr>
        <w:t>4 балла</w:t>
      </w:r>
      <w:r>
        <w:rPr>
          <w:sz w:val="28"/>
        </w:rPr>
        <w:t xml:space="preserve"> – работа выполнена по стандартной методике, без ошибок в расчетах, даны недостаточно полные объяснения, сделаны выводы.</w:t>
      </w:r>
    </w:p>
    <w:p w:rsidR="00FD470B" w:rsidRDefault="00FD470B" w:rsidP="00F95D15">
      <w:pPr>
        <w:ind w:firstLine="720"/>
        <w:jc w:val="both"/>
        <w:rPr>
          <w:sz w:val="28"/>
        </w:rPr>
      </w:pPr>
      <w:r>
        <w:rPr>
          <w:b/>
          <w:sz w:val="28"/>
        </w:rPr>
        <w:t>3 балла</w:t>
      </w:r>
      <w:r>
        <w:rPr>
          <w:sz w:val="28"/>
        </w:rPr>
        <w:t xml:space="preserve"> – студентом выполнено не менее 50% задания.</w:t>
      </w:r>
    </w:p>
    <w:p w:rsidR="00FD470B" w:rsidRDefault="00FD470B" w:rsidP="00F95D15">
      <w:pPr>
        <w:ind w:firstLine="720"/>
        <w:jc w:val="both"/>
        <w:rPr>
          <w:sz w:val="28"/>
        </w:rPr>
      </w:pPr>
      <w:r>
        <w:rPr>
          <w:b/>
          <w:sz w:val="28"/>
        </w:rPr>
        <w:t>2 балла</w:t>
      </w:r>
      <w:r>
        <w:rPr>
          <w:sz w:val="28"/>
        </w:rPr>
        <w:t xml:space="preserve"> – студент не справился с заданием (выполнено менее 50% задания), не раскрыто основное содержание вопросов, имеются грубые ошибки в освещении вопроса, в решении задач и т. д., а также </w:t>
      </w:r>
      <w:proofErr w:type="gramStart"/>
      <w:r>
        <w:rPr>
          <w:sz w:val="28"/>
        </w:rPr>
        <w:t>выполнена</w:t>
      </w:r>
      <w:proofErr w:type="gramEnd"/>
      <w:r>
        <w:rPr>
          <w:sz w:val="28"/>
        </w:rPr>
        <w:t xml:space="preserve"> не самостоятельно.</w:t>
      </w:r>
    </w:p>
    <w:p w:rsidR="00893F61" w:rsidRPr="00215C66" w:rsidRDefault="00691258" w:rsidP="00893F61">
      <w:pPr>
        <w:tabs>
          <w:tab w:val="left" w:pos="993"/>
        </w:tabs>
        <w:ind w:firstLine="540"/>
        <w:jc w:val="both"/>
        <w:rPr>
          <w:color w:val="000000"/>
        </w:rPr>
      </w:pPr>
      <w:r>
        <w:rPr>
          <w:color w:val="000000"/>
        </w:rPr>
        <w:t>Таблица</w:t>
      </w:r>
      <w:r w:rsidR="00893F61" w:rsidRPr="00215C66">
        <w:rPr>
          <w:color w:val="000000"/>
        </w:rPr>
        <w:t xml:space="preserve"> - Шкала оценок успеваемости 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518"/>
        <w:gridCol w:w="1734"/>
        <w:gridCol w:w="3402"/>
      </w:tblGrid>
      <w:tr w:rsidR="00893F61" w:rsidRPr="00215C66" w:rsidTr="00254040">
        <w:trPr>
          <w:trHeight w:val="557"/>
        </w:trPr>
        <w:tc>
          <w:tcPr>
            <w:tcW w:w="2552" w:type="dxa"/>
          </w:tcPr>
          <w:p w:rsidR="00893F61" w:rsidRPr="00215C66" w:rsidRDefault="00893F61" w:rsidP="00721B2B">
            <w:pPr>
              <w:tabs>
                <w:tab w:val="left" w:pos="993"/>
              </w:tabs>
              <w:rPr>
                <w:b/>
                <w:color w:val="000000"/>
              </w:rPr>
            </w:pPr>
            <w:r w:rsidRPr="00215C66">
              <w:rPr>
                <w:b/>
                <w:color w:val="000000"/>
              </w:rPr>
              <w:t>Название</w:t>
            </w:r>
          </w:p>
        </w:tc>
        <w:tc>
          <w:tcPr>
            <w:tcW w:w="2518" w:type="dxa"/>
          </w:tcPr>
          <w:p w:rsidR="00893F61" w:rsidRPr="00215C66" w:rsidRDefault="00893F61" w:rsidP="00721B2B">
            <w:pPr>
              <w:tabs>
                <w:tab w:val="left" w:pos="993"/>
              </w:tabs>
              <w:rPr>
                <w:b/>
                <w:color w:val="000000"/>
              </w:rPr>
            </w:pPr>
            <w:r w:rsidRPr="00215C66">
              <w:rPr>
                <w:b/>
                <w:color w:val="000000"/>
              </w:rPr>
              <w:t>Сумма ба</w:t>
            </w:r>
            <w:r w:rsidRPr="00215C66">
              <w:rPr>
                <w:b/>
                <w:color w:val="000000"/>
              </w:rPr>
              <w:t>л</w:t>
            </w:r>
            <w:r w:rsidRPr="00215C66">
              <w:rPr>
                <w:b/>
                <w:color w:val="000000"/>
              </w:rPr>
              <w:t>лов</w:t>
            </w:r>
          </w:p>
          <w:p w:rsidR="00893F61" w:rsidRPr="00215C66" w:rsidRDefault="00893F61" w:rsidP="00721B2B">
            <w:pPr>
              <w:tabs>
                <w:tab w:val="left" w:pos="993"/>
              </w:tabs>
              <w:rPr>
                <w:b/>
                <w:color w:val="000000"/>
              </w:rPr>
            </w:pPr>
            <w:r w:rsidRPr="00215C66">
              <w:rPr>
                <w:b/>
                <w:color w:val="000000"/>
              </w:rPr>
              <w:t>БРС</w:t>
            </w:r>
          </w:p>
        </w:tc>
        <w:tc>
          <w:tcPr>
            <w:tcW w:w="1734" w:type="dxa"/>
          </w:tcPr>
          <w:p w:rsidR="00893F61" w:rsidRPr="00215C66" w:rsidRDefault="00893F61" w:rsidP="00721B2B">
            <w:pPr>
              <w:tabs>
                <w:tab w:val="left" w:pos="993"/>
              </w:tabs>
              <w:rPr>
                <w:b/>
                <w:color w:val="000000"/>
              </w:rPr>
            </w:pPr>
            <w:r w:rsidRPr="00215C66">
              <w:rPr>
                <w:b/>
                <w:color w:val="000000"/>
              </w:rPr>
              <w:t>Числовой э</w:t>
            </w:r>
            <w:r w:rsidRPr="00215C66">
              <w:rPr>
                <w:b/>
                <w:color w:val="000000"/>
              </w:rPr>
              <w:t>к</w:t>
            </w:r>
            <w:r w:rsidRPr="00215C66">
              <w:rPr>
                <w:b/>
                <w:color w:val="000000"/>
              </w:rPr>
              <w:t>вив</w:t>
            </w:r>
            <w:r w:rsidRPr="00215C66">
              <w:rPr>
                <w:b/>
                <w:color w:val="000000"/>
              </w:rPr>
              <w:t>а</w:t>
            </w:r>
            <w:r w:rsidRPr="00215C66">
              <w:rPr>
                <w:b/>
                <w:color w:val="000000"/>
              </w:rPr>
              <w:t>лент</w:t>
            </w:r>
          </w:p>
        </w:tc>
        <w:tc>
          <w:tcPr>
            <w:tcW w:w="3402" w:type="dxa"/>
          </w:tcPr>
          <w:p w:rsidR="00893F61" w:rsidRPr="00215C66" w:rsidRDefault="00893F61" w:rsidP="00721B2B">
            <w:pPr>
              <w:tabs>
                <w:tab w:val="left" w:pos="993"/>
              </w:tabs>
              <w:rPr>
                <w:b/>
                <w:color w:val="000000"/>
              </w:rPr>
            </w:pPr>
            <w:r w:rsidRPr="00215C66">
              <w:rPr>
                <w:b/>
                <w:color w:val="000000"/>
              </w:rPr>
              <w:t>Буквенное обозначение Оценка ECTS</w:t>
            </w:r>
          </w:p>
        </w:tc>
      </w:tr>
      <w:tr w:rsidR="00893F61" w:rsidRPr="00215C66" w:rsidTr="00254040">
        <w:tc>
          <w:tcPr>
            <w:tcW w:w="2552" w:type="dxa"/>
          </w:tcPr>
          <w:p w:rsidR="00893F61" w:rsidRPr="00215C66" w:rsidRDefault="00893F61" w:rsidP="00721B2B">
            <w:pPr>
              <w:tabs>
                <w:tab w:val="left" w:pos="993"/>
              </w:tabs>
              <w:rPr>
                <w:b/>
                <w:color w:val="000000"/>
              </w:rPr>
            </w:pPr>
            <w:r w:rsidRPr="00215C66">
              <w:rPr>
                <w:color w:val="000000"/>
              </w:rPr>
              <w:t>Отлично</w:t>
            </w:r>
          </w:p>
        </w:tc>
        <w:tc>
          <w:tcPr>
            <w:tcW w:w="2518" w:type="dxa"/>
          </w:tcPr>
          <w:p w:rsidR="00893F61" w:rsidRPr="00215C66" w:rsidRDefault="00893F61" w:rsidP="00721B2B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215C66">
              <w:rPr>
                <w:color w:val="000000"/>
              </w:rPr>
              <w:t>91 - 100</w:t>
            </w:r>
          </w:p>
        </w:tc>
        <w:tc>
          <w:tcPr>
            <w:tcW w:w="1734" w:type="dxa"/>
          </w:tcPr>
          <w:p w:rsidR="00893F61" w:rsidRPr="00215C66" w:rsidRDefault="00893F61" w:rsidP="00721B2B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215C66">
              <w:rPr>
                <w:color w:val="000000"/>
              </w:rPr>
              <w:t>5</w:t>
            </w:r>
          </w:p>
        </w:tc>
        <w:tc>
          <w:tcPr>
            <w:tcW w:w="3402" w:type="dxa"/>
          </w:tcPr>
          <w:p w:rsidR="00893F61" w:rsidRPr="00215C66" w:rsidRDefault="00893F61" w:rsidP="00721B2B">
            <w:pPr>
              <w:tabs>
                <w:tab w:val="left" w:pos="993"/>
              </w:tabs>
              <w:rPr>
                <w:color w:val="000000"/>
              </w:rPr>
            </w:pPr>
            <w:r w:rsidRPr="00215C66">
              <w:rPr>
                <w:color w:val="000000"/>
              </w:rPr>
              <w:t>А (отлично)</w:t>
            </w:r>
          </w:p>
        </w:tc>
      </w:tr>
      <w:tr w:rsidR="00893F61" w:rsidRPr="00215C66" w:rsidTr="00254040">
        <w:tc>
          <w:tcPr>
            <w:tcW w:w="2552" w:type="dxa"/>
          </w:tcPr>
          <w:p w:rsidR="00893F61" w:rsidRPr="00215C66" w:rsidRDefault="00893F61" w:rsidP="00721B2B">
            <w:pPr>
              <w:tabs>
                <w:tab w:val="left" w:pos="993"/>
              </w:tabs>
              <w:rPr>
                <w:color w:val="000000"/>
              </w:rPr>
            </w:pPr>
            <w:r w:rsidRPr="00215C66">
              <w:rPr>
                <w:color w:val="000000"/>
              </w:rPr>
              <w:t>Хорошо</w:t>
            </w:r>
          </w:p>
        </w:tc>
        <w:tc>
          <w:tcPr>
            <w:tcW w:w="2518" w:type="dxa"/>
          </w:tcPr>
          <w:p w:rsidR="00893F61" w:rsidRPr="00215C66" w:rsidRDefault="00893F61" w:rsidP="00721B2B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215C66">
              <w:rPr>
                <w:color w:val="000000"/>
              </w:rPr>
              <w:t>74 – 90</w:t>
            </w:r>
          </w:p>
        </w:tc>
        <w:tc>
          <w:tcPr>
            <w:tcW w:w="1734" w:type="dxa"/>
          </w:tcPr>
          <w:p w:rsidR="00893F61" w:rsidRPr="00215C66" w:rsidRDefault="00893F61" w:rsidP="00721B2B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215C66">
              <w:rPr>
                <w:color w:val="000000"/>
              </w:rPr>
              <w:t>4</w:t>
            </w:r>
          </w:p>
        </w:tc>
        <w:tc>
          <w:tcPr>
            <w:tcW w:w="3402" w:type="dxa"/>
          </w:tcPr>
          <w:p w:rsidR="00893F61" w:rsidRPr="00215C66" w:rsidRDefault="00893F61" w:rsidP="00721B2B">
            <w:pPr>
              <w:tabs>
                <w:tab w:val="left" w:pos="993"/>
              </w:tabs>
              <w:rPr>
                <w:color w:val="000000"/>
              </w:rPr>
            </w:pPr>
            <w:r w:rsidRPr="00215C66">
              <w:rPr>
                <w:color w:val="000000"/>
              </w:rPr>
              <w:t>В (очень хорошо)</w:t>
            </w:r>
          </w:p>
          <w:p w:rsidR="00893F61" w:rsidRPr="00215C66" w:rsidRDefault="00893F61" w:rsidP="00721B2B">
            <w:pPr>
              <w:tabs>
                <w:tab w:val="left" w:pos="993"/>
              </w:tabs>
              <w:rPr>
                <w:color w:val="000000"/>
              </w:rPr>
            </w:pPr>
            <w:r w:rsidRPr="00215C66">
              <w:rPr>
                <w:color w:val="000000"/>
              </w:rPr>
              <w:t xml:space="preserve"> С (хорошо)</w:t>
            </w:r>
          </w:p>
        </w:tc>
      </w:tr>
      <w:tr w:rsidR="00893F61" w:rsidRPr="00215C66" w:rsidTr="00254040">
        <w:tc>
          <w:tcPr>
            <w:tcW w:w="2552" w:type="dxa"/>
          </w:tcPr>
          <w:p w:rsidR="00893F61" w:rsidRPr="00215C66" w:rsidRDefault="00893F61" w:rsidP="00721B2B">
            <w:pPr>
              <w:tabs>
                <w:tab w:val="left" w:pos="993"/>
              </w:tabs>
              <w:rPr>
                <w:color w:val="000000"/>
              </w:rPr>
            </w:pPr>
            <w:r w:rsidRPr="00215C66">
              <w:rPr>
                <w:color w:val="000000"/>
              </w:rPr>
              <w:t>Удовлетворител</w:t>
            </w:r>
            <w:r w:rsidRPr="00215C66">
              <w:rPr>
                <w:color w:val="000000"/>
              </w:rPr>
              <w:t>ь</w:t>
            </w:r>
            <w:r w:rsidRPr="00215C66">
              <w:rPr>
                <w:color w:val="000000"/>
              </w:rPr>
              <w:t>но</w:t>
            </w:r>
          </w:p>
        </w:tc>
        <w:tc>
          <w:tcPr>
            <w:tcW w:w="2518" w:type="dxa"/>
          </w:tcPr>
          <w:p w:rsidR="00893F61" w:rsidRPr="00215C66" w:rsidRDefault="00893F61" w:rsidP="00721B2B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215C66">
              <w:rPr>
                <w:color w:val="000000"/>
              </w:rPr>
              <w:t>61 - 73</w:t>
            </w:r>
          </w:p>
        </w:tc>
        <w:tc>
          <w:tcPr>
            <w:tcW w:w="1734" w:type="dxa"/>
          </w:tcPr>
          <w:p w:rsidR="00893F61" w:rsidRPr="00215C66" w:rsidRDefault="00893F61" w:rsidP="00721B2B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215C66">
              <w:rPr>
                <w:color w:val="000000"/>
              </w:rPr>
              <w:t>3</w:t>
            </w:r>
          </w:p>
        </w:tc>
        <w:tc>
          <w:tcPr>
            <w:tcW w:w="3402" w:type="dxa"/>
          </w:tcPr>
          <w:p w:rsidR="00893F61" w:rsidRPr="00215C66" w:rsidRDefault="00893F61" w:rsidP="00721B2B">
            <w:pPr>
              <w:tabs>
                <w:tab w:val="left" w:pos="993"/>
              </w:tabs>
              <w:rPr>
                <w:color w:val="000000"/>
              </w:rPr>
            </w:pPr>
            <w:r w:rsidRPr="00215C66">
              <w:rPr>
                <w:color w:val="000000"/>
                <w:lang w:val="en-US"/>
              </w:rPr>
              <w:t>D</w:t>
            </w:r>
            <w:r w:rsidRPr="00215C66">
              <w:rPr>
                <w:color w:val="000000"/>
              </w:rPr>
              <w:t xml:space="preserve"> (удовлетворител</w:t>
            </w:r>
            <w:r w:rsidRPr="00215C66">
              <w:rPr>
                <w:color w:val="000000"/>
              </w:rPr>
              <w:t>ь</w:t>
            </w:r>
            <w:r w:rsidRPr="00215C66">
              <w:rPr>
                <w:color w:val="000000"/>
              </w:rPr>
              <w:t>но)</w:t>
            </w:r>
          </w:p>
          <w:p w:rsidR="00893F61" w:rsidRPr="00215C66" w:rsidRDefault="00893F61" w:rsidP="00721B2B">
            <w:pPr>
              <w:tabs>
                <w:tab w:val="left" w:pos="993"/>
              </w:tabs>
              <w:rPr>
                <w:color w:val="000000"/>
              </w:rPr>
            </w:pPr>
            <w:r w:rsidRPr="00215C66">
              <w:rPr>
                <w:color w:val="000000"/>
              </w:rPr>
              <w:t>Е (достаточно)</w:t>
            </w:r>
          </w:p>
        </w:tc>
      </w:tr>
      <w:tr w:rsidR="00893F61" w:rsidRPr="00215C66" w:rsidTr="00254040">
        <w:tc>
          <w:tcPr>
            <w:tcW w:w="2552" w:type="dxa"/>
          </w:tcPr>
          <w:p w:rsidR="00893F61" w:rsidRPr="00215C66" w:rsidRDefault="00893F61" w:rsidP="00721B2B">
            <w:pPr>
              <w:tabs>
                <w:tab w:val="left" w:pos="993"/>
              </w:tabs>
              <w:rPr>
                <w:b/>
                <w:color w:val="000000"/>
              </w:rPr>
            </w:pPr>
            <w:r w:rsidRPr="00215C66">
              <w:rPr>
                <w:color w:val="000000"/>
              </w:rPr>
              <w:t>Неудовлетвор</w:t>
            </w:r>
            <w:r w:rsidRPr="00215C66">
              <w:rPr>
                <w:color w:val="000000"/>
              </w:rPr>
              <w:t>и</w:t>
            </w:r>
            <w:r w:rsidRPr="00215C66">
              <w:rPr>
                <w:color w:val="000000"/>
              </w:rPr>
              <w:t>тельно</w:t>
            </w:r>
          </w:p>
        </w:tc>
        <w:tc>
          <w:tcPr>
            <w:tcW w:w="2518" w:type="dxa"/>
          </w:tcPr>
          <w:p w:rsidR="00893F61" w:rsidRPr="00215C66" w:rsidRDefault="00893F61" w:rsidP="00721B2B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215C66">
              <w:rPr>
                <w:color w:val="000000"/>
              </w:rPr>
              <w:t>менее 61</w:t>
            </w:r>
          </w:p>
        </w:tc>
        <w:tc>
          <w:tcPr>
            <w:tcW w:w="1734" w:type="dxa"/>
          </w:tcPr>
          <w:p w:rsidR="00893F61" w:rsidRPr="00215C66" w:rsidRDefault="00893F61" w:rsidP="00721B2B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215C66">
              <w:rPr>
                <w:color w:val="000000"/>
              </w:rPr>
              <w:t>2</w:t>
            </w:r>
          </w:p>
        </w:tc>
        <w:tc>
          <w:tcPr>
            <w:tcW w:w="3402" w:type="dxa"/>
          </w:tcPr>
          <w:p w:rsidR="00893F61" w:rsidRPr="00215C66" w:rsidRDefault="00893F61" w:rsidP="00721B2B">
            <w:pPr>
              <w:tabs>
                <w:tab w:val="left" w:pos="993"/>
              </w:tabs>
              <w:rPr>
                <w:color w:val="000000"/>
              </w:rPr>
            </w:pPr>
            <w:proofErr w:type="spellStart"/>
            <w:r w:rsidRPr="00215C66">
              <w:rPr>
                <w:color w:val="000000"/>
                <w:lang w:val="en-US"/>
              </w:rPr>
              <w:t>Fx</w:t>
            </w:r>
            <w:proofErr w:type="spellEnd"/>
            <w:r w:rsidRPr="00215C66">
              <w:rPr>
                <w:color w:val="000000"/>
              </w:rPr>
              <w:t xml:space="preserve"> (неудовлетворител</w:t>
            </w:r>
            <w:r w:rsidRPr="00215C66">
              <w:rPr>
                <w:color w:val="000000"/>
              </w:rPr>
              <w:t>ь</w:t>
            </w:r>
            <w:r w:rsidRPr="00215C66">
              <w:rPr>
                <w:color w:val="000000"/>
              </w:rPr>
              <w:t>но)</w:t>
            </w:r>
          </w:p>
          <w:p w:rsidR="00893F61" w:rsidRPr="00215C66" w:rsidRDefault="00893F61" w:rsidP="00721B2B">
            <w:pPr>
              <w:tabs>
                <w:tab w:val="left" w:pos="993"/>
              </w:tabs>
              <w:rPr>
                <w:color w:val="000000"/>
              </w:rPr>
            </w:pPr>
            <w:r w:rsidRPr="00215C66">
              <w:rPr>
                <w:color w:val="000000"/>
                <w:lang w:val="en-US"/>
              </w:rPr>
              <w:t xml:space="preserve"> F</w:t>
            </w:r>
            <w:r w:rsidRPr="00215C66">
              <w:rPr>
                <w:color w:val="000000"/>
              </w:rPr>
              <w:t xml:space="preserve"> (неудовлетворител</w:t>
            </w:r>
            <w:r w:rsidRPr="00215C66">
              <w:rPr>
                <w:color w:val="000000"/>
              </w:rPr>
              <w:t>ь</w:t>
            </w:r>
            <w:r w:rsidRPr="00215C66">
              <w:rPr>
                <w:color w:val="000000"/>
              </w:rPr>
              <w:t>но)</w:t>
            </w:r>
          </w:p>
        </w:tc>
      </w:tr>
    </w:tbl>
    <w:p w:rsidR="00893F61" w:rsidRPr="00215C66" w:rsidRDefault="00893F61" w:rsidP="00254040">
      <w:pPr>
        <w:pStyle w:val="af1"/>
        <w:tabs>
          <w:tab w:val="left" w:pos="709"/>
        </w:tabs>
        <w:spacing w:before="0" w:beforeAutospacing="0" w:after="0" w:afterAutospacing="0"/>
        <w:ind w:firstLine="540"/>
        <w:jc w:val="both"/>
      </w:pPr>
      <w:r w:rsidRPr="00215C66">
        <w:t>Буквенный эквивалент оценки в баллах определяет уровни владения студентом компете</w:t>
      </w:r>
      <w:r w:rsidRPr="00215C66">
        <w:t>н</w:t>
      </w:r>
      <w:r w:rsidRPr="00215C66">
        <w:t>циями:</w:t>
      </w:r>
    </w:p>
    <w:p w:rsidR="00893F61" w:rsidRPr="00215C66" w:rsidRDefault="00893F61" w:rsidP="0024172D">
      <w:pPr>
        <w:pStyle w:val="af1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540"/>
        <w:jc w:val="both"/>
      </w:pPr>
      <w:r w:rsidRPr="00215C66">
        <w:t>А – превосходный уровень владения компетенциями, позволяющий эффективно вести пр</w:t>
      </w:r>
      <w:r w:rsidRPr="00215C66">
        <w:t>о</w:t>
      </w:r>
      <w:r w:rsidRPr="00215C66">
        <w:t>фессиональную деятельность и самостоятельно принимать решения по широкому кругу профе</w:t>
      </w:r>
      <w:r w:rsidRPr="00215C66">
        <w:t>с</w:t>
      </w:r>
      <w:r w:rsidRPr="00215C66">
        <w:t>сиональных вопросов;</w:t>
      </w:r>
    </w:p>
    <w:p w:rsidR="00893F61" w:rsidRPr="00215C66" w:rsidRDefault="00893F61" w:rsidP="0024172D">
      <w:pPr>
        <w:pStyle w:val="af1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540"/>
        <w:jc w:val="both"/>
      </w:pPr>
      <w:r w:rsidRPr="00215C66">
        <w:rPr>
          <w:lang w:val="en-US"/>
        </w:rPr>
        <w:t>B</w:t>
      </w:r>
      <w:r w:rsidRPr="00215C66">
        <w:t xml:space="preserve"> – хороший уровень владения компетенциями, позволяющий эффективно вести профе</w:t>
      </w:r>
      <w:r w:rsidRPr="00215C66">
        <w:t>с</w:t>
      </w:r>
      <w:r w:rsidRPr="00215C66">
        <w:t>сиональную деятельность;</w:t>
      </w:r>
    </w:p>
    <w:p w:rsidR="00893F61" w:rsidRPr="00215C66" w:rsidRDefault="00893F61" w:rsidP="0024172D">
      <w:pPr>
        <w:pStyle w:val="af1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540"/>
        <w:jc w:val="both"/>
      </w:pPr>
      <w:r w:rsidRPr="00215C66">
        <w:rPr>
          <w:lang w:val="en-US"/>
        </w:rPr>
        <w:t>C</w:t>
      </w:r>
      <w:r w:rsidRPr="00215C66">
        <w:t xml:space="preserve"> – достаточный уровень владения компетенциями для работы в данной сфере професси</w:t>
      </w:r>
      <w:r w:rsidRPr="00215C66">
        <w:t>о</w:t>
      </w:r>
      <w:r w:rsidRPr="00215C66">
        <w:t>нальной деятельности;</w:t>
      </w:r>
    </w:p>
    <w:p w:rsidR="00893F61" w:rsidRPr="00215C66" w:rsidRDefault="00893F61" w:rsidP="0024172D">
      <w:pPr>
        <w:pStyle w:val="af1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540"/>
        <w:jc w:val="both"/>
      </w:pPr>
      <w:r w:rsidRPr="00215C66">
        <w:rPr>
          <w:lang w:val="en-US"/>
        </w:rPr>
        <w:t>D</w:t>
      </w:r>
      <w:r w:rsidRPr="00215C66">
        <w:t xml:space="preserve"> – удовлетворительный уровень владения компетенциями, позволяющий выполнять раб</w:t>
      </w:r>
      <w:r w:rsidRPr="00215C66">
        <w:t>о</w:t>
      </w:r>
      <w:r w:rsidRPr="00215C66">
        <w:t>ту в профессиональной группе;</w:t>
      </w:r>
    </w:p>
    <w:p w:rsidR="00893F61" w:rsidRPr="00215C66" w:rsidRDefault="00893F61" w:rsidP="0024172D">
      <w:pPr>
        <w:pStyle w:val="af1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540"/>
        <w:jc w:val="both"/>
      </w:pPr>
      <w:r w:rsidRPr="00215C66">
        <w:rPr>
          <w:lang w:val="en-US"/>
        </w:rPr>
        <w:t>E</w:t>
      </w:r>
      <w:r w:rsidRPr="00215C66">
        <w:t xml:space="preserve"> – посредственный уровень владения компетенциями, позволяющий вести професси</w:t>
      </w:r>
      <w:r w:rsidRPr="00215C66">
        <w:t>о</w:t>
      </w:r>
      <w:r w:rsidRPr="00215C66">
        <w:t>нальную деятельность по ограниченному кругу профессионал</w:t>
      </w:r>
      <w:r w:rsidRPr="00215C66">
        <w:t>ь</w:t>
      </w:r>
      <w:r w:rsidRPr="00215C66">
        <w:t>ных вопросов;</w:t>
      </w:r>
    </w:p>
    <w:p w:rsidR="00893F61" w:rsidRPr="00215C66" w:rsidRDefault="00893F61" w:rsidP="0024172D">
      <w:pPr>
        <w:pStyle w:val="af1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540"/>
        <w:jc w:val="both"/>
      </w:pPr>
      <w:proofErr w:type="gramStart"/>
      <w:r w:rsidRPr="00215C66">
        <w:t>F</w:t>
      </w:r>
      <w:proofErr w:type="gramEnd"/>
      <w:r w:rsidRPr="00215C66">
        <w:t>Х – недостаточный уровень владения компетенциями. Профессиональная де</w:t>
      </w:r>
      <w:r w:rsidRPr="00215C66">
        <w:t>я</w:t>
      </w:r>
      <w:r w:rsidRPr="00215C66">
        <w:t>тельность по данному направлению (специальности) не рекоме</w:t>
      </w:r>
      <w:r w:rsidRPr="00215C66">
        <w:t>н</w:t>
      </w:r>
      <w:r w:rsidRPr="00215C66">
        <w:t>дована.</w:t>
      </w:r>
    </w:p>
    <w:p w:rsidR="00893F61" w:rsidRPr="00215C66" w:rsidRDefault="00893F61" w:rsidP="0024172D">
      <w:pPr>
        <w:pStyle w:val="af1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540"/>
        <w:jc w:val="both"/>
      </w:pPr>
      <w:r w:rsidRPr="00215C66">
        <w:rPr>
          <w:lang w:val="en-US"/>
        </w:rPr>
        <w:t>F</w:t>
      </w:r>
      <w:r w:rsidRPr="00215C66">
        <w:t xml:space="preserve"> – </w:t>
      </w:r>
      <w:proofErr w:type="gramStart"/>
      <w:r w:rsidRPr="00215C66">
        <w:t>компетенции</w:t>
      </w:r>
      <w:proofErr w:type="gramEnd"/>
      <w:r w:rsidRPr="00215C66">
        <w:t xml:space="preserve"> совершенно не сформированы.</w:t>
      </w:r>
    </w:p>
    <w:p w:rsidR="00893F61" w:rsidRDefault="00893F61" w:rsidP="00893F61">
      <w:pPr>
        <w:ind w:firstLine="360"/>
        <w:jc w:val="both"/>
      </w:pPr>
    </w:p>
    <w:p w:rsidR="007D119F" w:rsidRPr="00CE55F2" w:rsidRDefault="00FD470B" w:rsidP="00CE55F2">
      <w:pPr>
        <w:pStyle w:val="a3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</w:rPr>
        <w:br w:type="page"/>
      </w:r>
      <w:r w:rsidR="009556A3" w:rsidRPr="00CE55F2">
        <w:rPr>
          <w:sz w:val="28"/>
          <w:szCs w:val="28"/>
        </w:rPr>
        <w:t>Задания и методические указания к выполнению контрольной работы</w:t>
      </w:r>
    </w:p>
    <w:p w:rsidR="009556A3" w:rsidRPr="009556A3" w:rsidRDefault="009556A3" w:rsidP="009556A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sz w:val="28"/>
        </w:rPr>
      </w:pPr>
    </w:p>
    <w:p w:rsidR="00691258" w:rsidRDefault="00691258" w:rsidP="006E0DD6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1258" w:rsidRPr="006E0DD6" w:rsidRDefault="00691258" w:rsidP="0069125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  <w:r w:rsidRPr="006E0DD6">
        <w:rPr>
          <w:b/>
          <w:iCs/>
          <w:sz w:val="28"/>
          <w:szCs w:val="28"/>
        </w:rPr>
        <w:t xml:space="preserve">Вариант </w:t>
      </w:r>
      <w:r>
        <w:rPr>
          <w:b/>
          <w:iCs/>
          <w:sz w:val="28"/>
          <w:szCs w:val="28"/>
        </w:rPr>
        <w:t>4</w:t>
      </w:r>
      <w:r w:rsidRPr="006E0DD6">
        <w:rPr>
          <w:b/>
          <w:iCs/>
          <w:sz w:val="28"/>
          <w:szCs w:val="28"/>
        </w:rPr>
        <w:t xml:space="preserve">: </w:t>
      </w:r>
      <w:r w:rsidRPr="006E0DD6">
        <w:rPr>
          <w:sz w:val="28"/>
          <w:szCs w:val="28"/>
          <w:u w:val="single"/>
        </w:rPr>
        <w:t>Функции маркетинга персонала</w:t>
      </w:r>
    </w:p>
    <w:p w:rsidR="00691258" w:rsidRPr="006E0DD6" w:rsidRDefault="00691258" w:rsidP="0069125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  <w:r w:rsidRPr="006E0DD6">
        <w:rPr>
          <w:b/>
          <w:i/>
          <w:iCs/>
          <w:sz w:val="28"/>
          <w:szCs w:val="28"/>
        </w:rPr>
        <w:t>Методические рекомендации:</w:t>
      </w:r>
    </w:p>
    <w:p w:rsidR="00691258" w:rsidRPr="006E0DD6" w:rsidRDefault="00691258" w:rsidP="00691258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6E0DD6">
        <w:rPr>
          <w:i/>
          <w:iCs/>
          <w:sz w:val="28"/>
          <w:szCs w:val="28"/>
        </w:rPr>
        <w:t>При раскрытии темы вопроса необходимо осветить следующие аспекты:</w:t>
      </w:r>
    </w:p>
    <w:p w:rsidR="00691258" w:rsidRPr="006E0DD6" w:rsidRDefault="00691258" w:rsidP="00691258">
      <w:pPr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0DD6">
        <w:rPr>
          <w:sz w:val="28"/>
          <w:szCs w:val="28"/>
        </w:rPr>
        <w:t xml:space="preserve">Подход Ф. Котлера: аналитическая, производственная, сбытовая, функция управления и контроля. </w:t>
      </w:r>
    </w:p>
    <w:p w:rsidR="00691258" w:rsidRPr="006E0DD6" w:rsidRDefault="00691258" w:rsidP="00691258">
      <w:pPr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0DD6">
        <w:rPr>
          <w:sz w:val="28"/>
          <w:szCs w:val="28"/>
        </w:rPr>
        <w:t xml:space="preserve">Подход А.Я. Кибанова: аналитическая и коммуникационная функции. </w:t>
      </w:r>
    </w:p>
    <w:p w:rsidR="00691258" w:rsidRPr="006E0DD6" w:rsidRDefault="00691258" w:rsidP="00691258">
      <w:pPr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6E0DD6">
        <w:rPr>
          <w:sz w:val="28"/>
          <w:szCs w:val="28"/>
        </w:rPr>
        <w:t>Подход Б.Ю. Сербиновского: исследовательская, стратегическая и пре</w:t>
      </w:r>
      <w:r w:rsidRPr="006E0DD6">
        <w:rPr>
          <w:sz w:val="28"/>
          <w:szCs w:val="28"/>
        </w:rPr>
        <w:t>д</w:t>
      </w:r>
      <w:r w:rsidRPr="006E0DD6">
        <w:rPr>
          <w:sz w:val="28"/>
          <w:szCs w:val="28"/>
        </w:rPr>
        <w:t xml:space="preserve">принимательская функции. </w:t>
      </w:r>
    </w:p>
    <w:p w:rsidR="00691258" w:rsidRPr="0068499F" w:rsidRDefault="00691258" w:rsidP="00691258">
      <w:pPr>
        <w:pStyle w:val="Default"/>
        <w:ind w:firstLine="709"/>
        <w:jc w:val="both"/>
        <w:rPr>
          <w:b/>
          <w:sz w:val="28"/>
          <w:szCs w:val="28"/>
        </w:rPr>
      </w:pPr>
      <w:r w:rsidRPr="0068499F">
        <w:rPr>
          <w:b/>
          <w:sz w:val="28"/>
          <w:szCs w:val="28"/>
        </w:rPr>
        <w:t>Рекомендуемая литература:</w:t>
      </w:r>
    </w:p>
    <w:p w:rsidR="00691258" w:rsidRPr="001F761B" w:rsidRDefault="00691258" w:rsidP="00691258">
      <w:pPr>
        <w:tabs>
          <w:tab w:val="left" w:pos="0"/>
          <w:tab w:val="left" w:pos="176"/>
        </w:tabs>
        <w:ind w:firstLine="709"/>
        <w:jc w:val="both"/>
        <w:rPr>
          <w:noProof/>
          <w:sz w:val="28"/>
          <w:szCs w:val="28"/>
        </w:rPr>
      </w:pPr>
      <w:r w:rsidRPr="001F761B">
        <w:rPr>
          <w:sz w:val="28"/>
          <w:szCs w:val="28"/>
        </w:rPr>
        <w:t xml:space="preserve">Брагина, З.В. Управление персоналом: учебное пособие / З.В. Брагина, В.П. Дудяшова, З.Т. Каверина. – М.: КНОРУС, 2008. – 128 с. </w:t>
      </w:r>
    </w:p>
    <w:p w:rsidR="00691258" w:rsidRPr="001F761B" w:rsidRDefault="00691258" w:rsidP="00691258">
      <w:pPr>
        <w:tabs>
          <w:tab w:val="left" w:pos="0"/>
          <w:tab w:val="left" w:pos="176"/>
          <w:tab w:val="left" w:pos="1661"/>
        </w:tabs>
        <w:ind w:firstLine="709"/>
        <w:jc w:val="both"/>
        <w:rPr>
          <w:noProof/>
          <w:sz w:val="28"/>
          <w:szCs w:val="28"/>
        </w:rPr>
      </w:pPr>
      <w:r w:rsidRPr="001F761B">
        <w:rPr>
          <w:rStyle w:val="highlight1"/>
          <w:sz w:val="28"/>
          <w:szCs w:val="28"/>
        </w:rPr>
        <w:t>Веснин</w:t>
      </w:r>
      <w:r w:rsidRPr="001F761B">
        <w:rPr>
          <w:sz w:val="28"/>
          <w:szCs w:val="28"/>
        </w:rPr>
        <w:t xml:space="preserve">, </w:t>
      </w:r>
      <w:r w:rsidRPr="001F761B">
        <w:rPr>
          <w:rStyle w:val="highlight2"/>
          <w:sz w:val="28"/>
          <w:szCs w:val="28"/>
        </w:rPr>
        <w:t>В</w:t>
      </w:r>
      <w:r w:rsidRPr="001F761B">
        <w:rPr>
          <w:sz w:val="28"/>
          <w:szCs w:val="28"/>
        </w:rPr>
        <w:t>.Р.  Управление персоналом: Теория и практика: учебник / В.Р. Ве</w:t>
      </w:r>
      <w:r w:rsidRPr="001F761B">
        <w:rPr>
          <w:sz w:val="28"/>
          <w:szCs w:val="28"/>
        </w:rPr>
        <w:t>с</w:t>
      </w:r>
      <w:r w:rsidRPr="001F761B">
        <w:rPr>
          <w:sz w:val="28"/>
          <w:szCs w:val="28"/>
        </w:rPr>
        <w:t xml:space="preserve">нин. – М.: Проспект: Велби, 2008. – 688 с. </w:t>
      </w:r>
    </w:p>
    <w:p w:rsidR="00691258" w:rsidRPr="001F761B" w:rsidRDefault="00691258" w:rsidP="00691258">
      <w:pPr>
        <w:tabs>
          <w:tab w:val="left" w:pos="0"/>
          <w:tab w:val="left" w:pos="176"/>
          <w:tab w:val="left" w:pos="1661"/>
        </w:tabs>
        <w:ind w:firstLine="709"/>
        <w:jc w:val="both"/>
        <w:rPr>
          <w:noProof/>
          <w:sz w:val="28"/>
          <w:szCs w:val="28"/>
        </w:rPr>
      </w:pPr>
      <w:r w:rsidRPr="001F761B">
        <w:rPr>
          <w:rStyle w:val="highlight1"/>
          <w:sz w:val="28"/>
          <w:szCs w:val="28"/>
        </w:rPr>
        <w:t>Маслова</w:t>
      </w:r>
      <w:r w:rsidRPr="001F761B">
        <w:rPr>
          <w:sz w:val="28"/>
          <w:szCs w:val="28"/>
        </w:rPr>
        <w:t>, В.М. Управление персоналом предприятия: учебное пособие для в</w:t>
      </w:r>
      <w:r w:rsidRPr="001F761B">
        <w:rPr>
          <w:sz w:val="28"/>
          <w:szCs w:val="28"/>
        </w:rPr>
        <w:t>у</w:t>
      </w:r>
      <w:r w:rsidRPr="001F761B">
        <w:rPr>
          <w:sz w:val="28"/>
          <w:szCs w:val="28"/>
        </w:rPr>
        <w:t xml:space="preserve">зов по специальностям экономики и управления / В.М. Маслова. – М.: ЮНИТИ-ДАНА, 2007. – 217 с. </w:t>
      </w:r>
    </w:p>
    <w:p w:rsidR="00691258" w:rsidRPr="001F761B" w:rsidRDefault="00691258" w:rsidP="00691258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61B">
        <w:rPr>
          <w:rFonts w:ascii="Times New Roman" w:hAnsi="Times New Roman"/>
          <w:sz w:val="28"/>
          <w:szCs w:val="28"/>
        </w:rPr>
        <w:t>Федорова, Н.В. Управление персоналом организации: учебное пособие / Н.В. Федорова, О. Ю. Минченкова. – М.: КноРус, 2007. – 414 с.</w:t>
      </w:r>
    </w:p>
    <w:p w:rsidR="00E23153" w:rsidRDefault="00E23153" w:rsidP="00E23153">
      <w:pPr>
        <w:pStyle w:val="30"/>
        <w:tabs>
          <w:tab w:val="left" w:pos="0"/>
        </w:tabs>
        <w:spacing w:befor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</w:t>
      </w:r>
    </w:p>
    <w:p w:rsidR="00B52407" w:rsidRPr="009556A3" w:rsidRDefault="00E23153" w:rsidP="00E23153">
      <w:pPr>
        <w:pStyle w:val="30"/>
        <w:tabs>
          <w:tab w:val="left" w:pos="0"/>
        </w:tabs>
        <w:spacing w:before="0"/>
        <w:rPr>
          <w:b/>
          <w:szCs w:val="20"/>
        </w:rPr>
      </w:pPr>
      <w:r>
        <w:rPr>
          <w:rFonts w:eastAsia="Calibri"/>
          <w:szCs w:val="28"/>
          <w:lang w:eastAsia="en-US"/>
        </w:rPr>
        <w:t xml:space="preserve">                                  </w:t>
      </w:r>
      <w:r w:rsidR="009556A3" w:rsidRPr="009556A3">
        <w:rPr>
          <w:b/>
          <w:szCs w:val="20"/>
        </w:rPr>
        <w:t>Список рекомендуемой литературы</w:t>
      </w:r>
    </w:p>
    <w:p w:rsidR="009556A3" w:rsidRPr="009C3B66" w:rsidRDefault="009556A3" w:rsidP="00F95D15">
      <w:pPr>
        <w:pStyle w:val="30"/>
        <w:tabs>
          <w:tab w:val="left" w:pos="0"/>
        </w:tabs>
        <w:spacing w:before="0"/>
        <w:ind w:left="142" w:firstLine="992"/>
        <w:rPr>
          <w:b/>
          <w:i/>
          <w:szCs w:val="28"/>
        </w:rPr>
      </w:pPr>
    </w:p>
    <w:p w:rsidR="009556A3" w:rsidRPr="00CE55F2" w:rsidRDefault="009556A3" w:rsidP="00CE55F2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CE55F2">
        <w:rPr>
          <w:b/>
          <w:bCs/>
          <w:i/>
          <w:color w:val="000000"/>
          <w:sz w:val="28"/>
          <w:szCs w:val="28"/>
        </w:rPr>
        <w:t>Основная  л</w:t>
      </w:r>
      <w:r w:rsidRPr="00CE55F2">
        <w:rPr>
          <w:b/>
          <w:i/>
          <w:color w:val="000000"/>
          <w:sz w:val="28"/>
          <w:szCs w:val="28"/>
        </w:rPr>
        <w:t>итература:</w:t>
      </w:r>
    </w:p>
    <w:p w:rsidR="0050755A" w:rsidRPr="0050755A" w:rsidRDefault="0050755A" w:rsidP="0050755A">
      <w:pPr>
        <w:tabs>
          <w:tab w:val="left" w:pos="0"/>
          <w:tab w:val="left" w:pos="176"/>
        </w:tabs>
        <w:ind w:firstLine="709"/>
        <w:jc w:val="both"/>
        <w:rPr>
          <w:noProof/>
          <w:sz w:val="28"/>
          <w:szCs w:val="28"/>
        </w:rPr>
      </w:pPr>
      <w:r w:rsidRPr="0050755A">
        <w:rPr>
          <w:sz w:val="28"/>
          <w:szCs w:val="28"/>
        </w:rPr>
        <w:t xml:space="preserve">Брагина, З.В. Управление персоналом: учебное пособие / З.В. Брагина, В.П. Дудяшова, З.Т. Каверина. – М.: КНОРУС, 2008. – 128 с. </w:t>
      </w:r>
    </w:p>
    <w:p w:rsidR="0050755A" w:rsidRPr="0050755A" w:rsidRDefault="0050755A" w:rsidP="0050755A">
      <w:pPr>
        <w:tabs>
          <w:tab w:val="left" w:pos="0"/>
          <w:tab w:val="left" w:pos="176"/>
          <w:tab w:val="left" w:pos="1661"/>
        </w:tabs>
        <w:ind w:firstLine="709"/>
        <w:jc w:val="both"/>
        <w:rPr>
          <w:noProof/>
          <w:sz w:val="28"/>
          <w:szCs w:val="28"/>
        </w:rPr>
      </w:pPr>
      <w:r w:rsidRPr="0050755A">
        <w:rPr>
          <w:rStyle w:val="highlight1"/>
          <w:sz w:val="28"/>
          <w:szCs w:val="28"/>
        </w:rPr>
        <w:t>Веснин</w:t>
      </w:r>
      <w:r w:rsidRPr="0050755A">
        <w:rPr>
          <w:sz w:val="28"/>
          <w:szCs w:val="28"/>
        </w:rPr>
        <w:t xml:space="preserve">, </w:t>
      </w:r>
      <w:r w:rsidRPr="0050755A">
        <w:rPr>
          <w:rStyle w:val="highlight2"/>
          <w:sz w:val="28"/>
          <w:szCs w:val="28"/>
        </w:rPr>
        <w:t>В</w:t>
      </w:r>
      <w:r w:rsidRPr="0050755A">
        <w:rPr>
          <w:sz w:val="28"/>
          <w:szCs w:val="28"/>
        </w:rPr>
        <w:t>.Р.  Управление персоналом: Теория и практика: учебник / В.Р. Ве</w:t>
      </w:r>
      <w:r w:rsidRPr="0050755A">
        <w:rPr>
          <w:sz w:val="28"/>
          <w:szCs w:val="28"/>
        </w:rPr>
        <w:t>с</w:t>
      </w:r>
      <w:r w:rsidRPr="0050755A">
        <w:rPr>
          <w:sz w:val="28"/>
          <w:szCs w:val="28"/>
        </w:rPr>
        <w:t xml:space="preserve">нин. – М.: Проспект: Велби, 2008. – 688 с. </w:t>
      </w:r>
    </w:p>
    <w:p w:rsidR="0050755A" w:rsidRDefault="0050755A" w:rsidP="0050755A">
      <w:pPr>
        <w:tabs>
          <w:tab w:val="left" w:pos="0"/>
          <w:tab w:val="left" w:pos="176"/>
          <w:tab w:val="left" w:pos="1661"/>
        </w:tabs>
        <w:ind w:firstLine="709"/>
        <w:jc w:val="both"/>
        <w:rPr>
          <w:noProof/>
          <w:sz w:val="28"/>
          <w:szCs w:val="28"/>
        </w:rPr>
      </w:pPr>
      <w:r w:rsidRPr="001F761B">
        <w:rPr>
          <w:rStyle w:val="highlight1"/>
          <w:sz w:val="28"/>
          <w:szCs w:val="28"/>
        </w:rPr>
        <w:t>Маслова</w:t>
      </w:r>
      <w:r w:rsidRPr="001F761B">
        <w:rPr>
          <w:sz w:val="28"/>
          <w:szCs w:val="28"/>
        </w:rPr>
        <w:t>, В.М. Управление персоналом предприятия: учебное пособие для в</w:t>
      </w:r>
      <w:r w:rsidRPr="001F761B">
        <w:rPr>
          <w:sz w:val="28"/>
          <w:szCs w:val="28"/>
        </w:rPr>
        <w:t>у</w:t>
      </w:r>
      <w:r w:rsidRPr="001F761B">
        <w:rPr>
          <w:sz w:val="28"/>
          <w:szCs w:val="28"/>
        </w:rPr>
        <w:t xml:space="preserve">зов по специальностям экономики и управления / В.М. Маслова. – М.: ЮНИТИ-ДАНА, 2007. – 217 с. </w:t>
      </w:r>
    </w:p>
    <w:p w:rsidR="0050755A" w:rsidRPr="00A153C0" w:rsidRDefault="0050755A" w:rsidP="0050755A">
      <w:pPr>
        <w:tabs>
          <w:tab w:val="left" w:pos="0"/>
          <w:tab w:val="left" w:pos="176"/>
          <w:tab w:val="left" w:pos="1661"/>
        </w:tabs>
        <w:ind w:firstLine="709"/>
        <w:jc w:val="both"/>
        <w:rPr>
          <w:noProof/>
          <w:sz w:val="28"/>
          <w:szCs w:val="28"/>
        </w:rPr>
      </w:pPr>
      <w:r w:rsidRPr="001F761B">
        <w:rPr>
          <w:sz w:val="28"/>
          <w:szCs w:val="28"/>
        </w:rPr>
        <w:t>Федорова, Н.В. Управление персоналом организации: учебное пособие / Н.В. Федорова, О. Ю. Минченкова. – М.: КноРус, 2007. – 414 с.</w:t>
      </w:r>
    </w:p>
    <w:p w:rsidR="009556A3" w:rsidRPr="00CE55F2" w:rsidRDefault="009556A3" w:rsidP="00CE55F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556A3" w:rsidRPr="00CE55F2" w:rsidRDefault="009556A3" w:rsidP="00CE55F2">
      <w:pPr>
        <w:shd w:val="clear" w:color="auto" w:fill="FFFFFF"/>
        <w:tabs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CE55F2">
        <w:rPr>
          <w:b/>
          <w:bCs/>
          <w:i/>
          <w:sz w:val="28"/>
          <w:szCs w:val="28"/>
        </w:rPr>
        <w:t>Дополнительная  л</w:t>
      </w:r>
      <w:r w:rsidRPr="00CE55F2">
        <w:rPr>
          <w:b/>
          <w:i/>
          <w:sz w:val="28"/>
          <w:szCs w:val="28"/>
        </w:rPr>
        <w:t>итература:</w:t>
      </w:r>
    </w:p>
    <w:p w:rsidR="00691258" w:rsidRPr="00691258" w:rsidRDefault="00691258" w:rsidP="00691258">
      <w:pPr>
        <w:tabs>
          <w:tab w:val="left" w:pos="709"/>
        </w:tabs>
        <w:ind w:firstLine="709"/>
        <w:jc w:val="both"/>
        <w:rPr>
          <w:spacing w:val="10"/>
          <w:sz w:val="28"/>
          <w:szCs w:val="28"/>
        </w:rPr>
      </w:pPr>
      <w:r w:rsidRPr="00691258">
        <w:rPr>
          <w:sz w:val="28"/>
          <w:szCs w:val="28"/>
        </w:rPr>
        <w:t>Базаров, Т.Ю. Управление персоналом: учебник для вузов / под ред. Т.Ю. Б</w:t>
      </w:r>
      <w:r w:rsidRPr="00691258">
        <w:rPr>
          <w:sz w:val="28"/>
          <w:szCs w:val="28"/>
        </w:rPr>
        <w:t>а</w:t>
      </w:r>
      <w:r w:rsidRPr="00691258">
        <w:rPr>
          <w:sz w:val="28"/>
          <w:szCs w:val="28"/>
        </w:rPr>
        <w:t xml:space="preserve">зарова, Б.Л. Еремина. – М.: ЮНИТИ, 2007. – 554 с. </w:t>
      </w:r>
    </w:p>
    <w:p w:rsidR="00691258" w:rsidRPr="00691258" w:rsidRDefault="00691258" w:rsidP="00691258">
      <w:pPr>
        <w:tabs>
          <w:tab w:val="left" w:pos="0"/>
          <w:tab w:val="left" w:pos="709"/>
        </w:tabs>
        <w:ind w:firstLine="709"/>
        <w:jc w:val="both"/>
        <w:rPr>
          <w:spacing w:val="10"/>
          <w:sz w:val="28"/>
          <w:szCs w:val="28"/>
        </w:rPr>
      </w:pPr>
      <w:r w:rsidRPr="00691258">
        <w:rPr>
          <w:sz w:val="28"/>
          <w:szCs w:val="28"/>
        </w:rPr>
        <w:t>Бухалков, М.И. Управление персоналом: у</w:t>
      </w:r>
      <w:r w:rsidRPr="00691258">
        <w:rPr>
          <w:iCs/>
          <w:sz w:val="28"/>
          <w:szCs w:val="28"/>
        </w:rPr>
        <w:t xml:space="preserve">чебник / М.И. Бухалков. </w:t>
      </w:r>
      <w:r w:rsidRPr="00691258">
        <w:rPr>
          <w:sz w:val="28"/>
          <w:szCs w:val="28"/>
        </w:rPr>
        <w:t xml:space="preserve">– 2-е изд., испр. и доп. – </w:t>
      </w:r>
      <w:r w:rsidRPr="00691258">
        <w:rPr>
          <w:iCs/>
          <w:sz w:val="28"/>
          <w:szCs w:val="28"/>
        </w:rPr>
        <w:t xml:space="preserve">М.: ИНФРА-М, 2008. </w:t>
      </w:r>
      <w:r w:rsidRPr="00691258">
        <w:rPr>
          <w:sz w:val="28"/>
          <w:szCs w:val="28"/>
        </w:rPr>
        <w:t>–</w:t>
      </w:r>
      <w:r w:rsidRPr="00691258">
        <w:rPr>
          <w:iCs/>
          <w:sz w:val="28"/>
          <w:szCs w:val="28"/>
        </w:rPr>
        <w:t xml:space="preserve"> 400 </w:t>
      </w:r>
      <w:proofErr w:type="gramStart"/>
      <w:r w:rsidRPr="00691258">
        <w:rPr>
          <w:iCs/>
          <w:sz w:val="28"/>
          <w:szCs w:val="28"/>
        </w:rPr>
        <w:t>с</w:t>
      </w:r>
      <w:proofErr w:type="gramEnd"/>
      <w:r w:rsidRPr="00691258">
        <w:rPr>
          <w:iCs/>
          <w:sz w:val="28"/>
          <w:szCs w:val="28"/>
        </w:rPr>
        <w:t xml:space="preserve">. </w:t>
      </w:r>
    </w:p>
    <w:p w:rsidR="00691258" w:rsidRPr="00691258" w:rsidRDefault="00691258" w:rsidP="00691258">
      <w:pPr>
        <w:tabs>
          <w:tab w:val="left" w:pos="709"/>
          <w:tab w:val="left" w:pos="1661"/>
        </w:tabs>
        <w:ind w:firstLine="709"/>
        <w:jc w:val="both"/>
        <w:rPr>
          <w:spacing w:val="10"/>
          <w:sz w:val="28"/>
          <w:szCs w:val="28"/>
        </w:rPr>
      </w:pPr>
      <w:r w:rsidRPr="00691258">
        <w:rPr>
          <w:sz w:val="28"/>
          <w:szCs w:val="28"/>
        </w:rPr>
        <w:t xml:space="preserve">Мотивация и стимулирование трудовой деятельности: учебник для вузов / А.Я. Кибанов, и др.;  под ред. А.Я. Кибанова. – М.: ИНФРА-М, 2009. – 522 c. </w:t>
      </w:r>
    </w:p>
    <w:p w:rsidR="00691258" w:rsidRPr="00691258" w:rsidRDefault="00691258" w:rsidP="00691258">
      <w:pPr>
        <w:tabs>
          <w:tab w:val="left" w:pos="709"/>
          <w:tab w:val="left" w:pos="1661"/>
        </w:tabs>
        <w:ind w:firstLine="709"/>
        <w:jc w:val="both"/>
        <w:rPr>
          <w:spacing w:val="10"/>
          <w:sz w:val="28"/>
          <w:szCs w:val="28"/>
        </w:rPr>
      </w:pPr>
      <w:r w:rsidRPr="00691258">
        <w:rPr>
          <w:sz w:val="28"/>
          <w:szCs w:val="28"/>
        </w:rPr>
        <w:t xml:space="preserve">Управление персоналом: энциклопедия / А.Я. Кибанов, и др.; под ред. А.Я. Кибанова. – М.: ИНФРА-М, 2009. – 554 с. </w:t>
      </w:r>
    </w:p>
    <w:p w:rsidR="00B52407" w:rsidRPr="00691258" w:rsidRDefault="00691258" w:rsidP="00691258">
      <w:pPr>
        <w:ind w:firstLine="709"/>
        <w:jc w:val="both"/>
        <w:rPr>
          <w:iCs/>
          <w:sz w:val="28"/>
          <w:szCs w:val="28"/>
        </w:rPr>
      </w:pPr>
      <w:r w:rsidRPr="00691258">
        <w:rPr>
          <w:sz w:val="28"/>
          <w:szCs w:val="28"/>
        </w:rPr>
        <w:t>Экономика и социология труда: учебник для вузов / А.Я. Кибанов, и др.; под ред. А.Я. Кибанова. – М.: ИНФРА-М, 2007. – 582 с.</w:t>
      </w:r>
    </w:p>
    <w:p w:rsidR="00B52407" w:rsidRDefault="00B52407" w:rsidP="00F95D15">
      <w:pPr>
        <w:jc w:val="center"/>
        <w:rPr>
          <w:iCs/>
          <w:sz w:val="28"/>
        </w:rPr>
      </w:pPr>
    </w:p>
    <w:p w:rsidR="00B52407" w:rsidRDefault="00B52407" w:rsidP="00F95D15">
      <w:pPr>
        <w:jc w:val="center"/>
        <w:rPr>
          <w:iCs/>
          <w:sz w:val="28"/>
        </w:rPr>
      </w:pPr>
    </w:p>
    <w:sectPr w:rsidR="00B52407" w:rsidSect="009446EC">
      <w:headerReference w:type="even" r:id="rId9"/>
      <w:footerReference w:type="even" r:id="rId10"/>
      <w:footerReference w:type="default" r:id="rId11"/>
      <w:pgSz w:w="11900" w:h="16820"/>
      <w:pgMar w:top="851" w:right="567" w:bottom="1134" w:left="113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1E" w:rsidRDefault="00046D1E">
      <w:r>
        <w:separator/>
      </w:r>
    </w:p>
  </w:endnote>
  <w:endnote w:type="continuationSeparator" w:id="0">
    <w:p w:rsidR="00046D1E" w:rsidRDefault="00046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D0" w:rsidRDefault="009101D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01D0" w:rsidRDefault="009101D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D0" w:rsidRDefault="009101D0">
    <w:pPr>
      <w:pStyle w:val="ab"/>
      <w:jc w:val="center"/>
    </w:pPr>
    <w:fldSimple w:instr=" PAGE   \* MERGEFORMAT ">
      <w:r w:rsidR="00E23153">
        <w:rPr>
          <w:noProof/>
        </w:rPr>
        <w:t>2</w:t>
      </w:r>
    </w:fldSimple>
  </w:p>
  <w:p w:rsidR="009101D0" w:rsidRDefault="009101D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1E" w:rsidRDefault="00046D1E">
      <w:r>
        <w:separator/>
      </w:r>
    </w:p>
  </w:footnote>
  <w:footnote w:type="continuationSeparator" w:id="0">
    <w:p w:rsidR="00046D1E" w:rsidRDefault="00046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D0" w:rsidRDefault="009101D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01D0" w:rsidRDefault="009101D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9B5"/>
    <w:multiLevelType w:val="hybridMultilevel"/>
    <w:tmpl w:val="DDB4D2B2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D82129"/>
    <w:multiLevelType w:val="hybridMultilevel"/>
    <w:tmpl w:val="AC86FE7C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2578"/>
    <w:multiLevelType w:val="hybridMultilevel"/>
    <w:tmpl w:val="DDB4D2B2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134AFE"/>
    <w:multiLevelType w:val="hybridMultilevel"/>
    <w:tmpl w:val="47E82026"/>
    <w:lvl w:ilvl="0" w:tplc="0419000F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35E24DF"/>
    <w:multiLevelType w:val="hybridMultilevel"/>
    <w:tmpl w:val="2312B55A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5F6A30"/>
    <w:multiLevelType w:val="hybridMultilevel"/>
    <w:tmpl w:val="004CD9FC"/>
    <w:lvl w:ilvl="0" w:tplc="0419000F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64C185B"/>
    <w:multiLevelType w:val="hybridMultilevel"/>
    <w:tmpl w:val="34DE88B2"/>
    <w:lvl w:ilvl="0" w:tplc="0419000F">
      <w:start w:val="1"/>
      <w:numFmt w:val="bullet"/>
      <w:lvlText w:val="-"/>
      <w:lvlJc w:val="left"/>
      <w:pPr>
        <w:ind w:left="8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>
    <w:nsid w:val="16E57AE9"/>
    <w:multiLevelType w:val="hybridMultilevel"/>
    <w:tmpl w:val="1CF41EF2"/>
    <w:lvl w:ilvl="0" w:tplc="41F6DD42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9873CD"/>
    <w:multiLevelType w:val="hybridMultilevel"/>
    <w:tmpl w:val="DDB4D2B2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9D6998"/>
    <w:multiLevelType w:val="hybridMultilevel"/>
    <w:tmpl w:val="918AE3A4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2D3176"/>
    <w:multiLevelType w:val="hybridMultilevel"/>
    <w:tmpl w:val="51C09882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7C00CC"/>
    <w:multiLevelType w:val="hybridMultilevel"/>
    <w:tmpl w:val="7CCE7F32"/>
    <w:lvl w:ilvl="0" w:tplc="DD3AB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4607F0"/>
    <w:multiLevelType w:val="hybridMultilevel"/>
    <w:tmpl w:val="DDB4D2B2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28764D"/>
    <w:multiLevelType w:val="hybridMultilevel"/>
    <w:tmpl w:val="5E4E5BC2"/>
    <w:lvl w:ilvl="0" w:tplc="41F6DD42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1857AC"/>
    <w:multiLevelType w:val="hybridMultilevel"/>
    <w:tmpl w:val="51C09882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27149A"/>
    <w:multiLevelType w:val="hybridMultilevel"/>
    <w:tmpl w:val="C2142026"/>
    <w:lvl w:ilvl="0" w:tplc="A0E89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19FA"/>
    <w:multiLevelType w:val="hybridMultilevel"/>
    <w:tmpl w:val="84BE0612"/>
    <w:lvl w:ilvl="0" w:tplc="DD3AB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D97EE9"/>
    <w:multiLevelType w:val="hybridMultilevel"/>
    <w:tmpl w:val="EED025B6"/>
    <w:lvl w:ilvl="0" w:tplc="0419000F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F3374F6"/>
    <w:multiLevelType w:val="hybridMultilevel"/>
    <w:tmpl w:val="C2142026"/>
    <w:lvl w:ilvl="0" w:tplc="A0E89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B13CD"/>
    <w:multiLevelType w:val="hybridMultilevel"/>
    <w:tmpl w:val="C2142026"/>
    <w:lvl w:ilvl="0" w:tplc="A0E89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6598C"/>
    <w:multiLevelType w:val="hybridMultilevel"/>
    <w:tmpl w:val="51C09882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6101A7"/>
    <w:multiLevelType w:val="hybridMultilevel"/>
    <w:tmpl w:val="2312B55A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D15236"/>
    <w:multiLevelType w:val="hybridMultilevel"/>
    <w:tmpl w:val="A67A37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D3AB90E">
      <w:start w:val="1"/>
      <w:numFmt w:val="bullet"/>
      <w:lvlText w:val=""/>
      <w:lvlJc w:val="left"/>
      <w:pPr>
        <w:tabs>
          <w:tab w:val="num" w:pos="2553"/>
        </w:tabs>
        <w:ind w:left="2836" w:hanging="283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3">
    <w:nsid w:val="3DE252BD"/>
    <w:multiLevelType w:val="hybridMultilevel"/>
    <w:tmpl w:val="A7C0E386"/>
    <w:lvl w:ilvl="0" w:tplc="0419000F">
      <w:start w:val="1"/>
      <w:numFmt w:val="bullet"/>
      <w:lvlText w:val="-"/>
      <w:lvlJc w:val="left"/>
      <w:pPr>
        <w:ind w:left="8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4">
    <w:nsid w:val="3E630F2D"/>
    <w:multiLevelType w:val="hybridMultilevel"/>
    <w:tmpl w:val="51C09882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D93E14"/>
    <w:multiLevelType w:val="hybridMultilevel"/>
    <w:tmpl w:val="99A6E86A"/>
    <w:lvl w:ilvl="0" w:tplc="DD3AB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683934"/>
    <w:multiLevelType w:val="hybridMultilevel"/>
    <w:tmpl w:val="A0763DFA"/>
    <w:lvl w:ilvl="0" w:tplc="41F6DD42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355840"/>
    <w:multiLevelType w:val="hybridMultilevel"/>
    <w:tmpl w:val="9C448508"/>
    <w:lvl w:ilvl="0" w:tplc="566826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DD3AB90E">
      <w:start w:val="1"/>
      <w:numFmt w:val="bullet"/>
      <w:lvlText w:val=""/>
      <w:lvlJc w:val="left"/>
      <w:pPr>
        <w:tabs>
          <w:tab w:val="num" w:pos="1307"/>
        </w:tabs>
        <w:ind w:left="1590" w:hanging="283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1CC72F2"/>
    <w:multiLevelType w:val="hybridMultilevel"/>
    <w:tmpl w:val="13EA6D24"/>
    <w:lvl w:ilvl="0" w:tplc="41F6DD42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BD0F55"/>
    <w:multiLevelType w:val="hybridMultilevel"/>
    <w:tmpl w:val="51C09882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B03AF3"/>
    <w:multiLevelType w:val="hybridMultilevel"/>
    <w:tmpl w:val="92B4806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D06C6"/>
    <w:multiLevelType w:val="hybridMultilevel"/>
    <w:tmpl w:val="2CDA1CDC"/>
    <w:lvl w:ilvl="0" w:tplc="0419000F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>
    <w:nsid w:val="5DBA643C"/>
    <w:multiLevelType w:val="hybridMultilevel"/>
    <w:tmpl w:val="38CE9424"/>
    <w:lvl w:ilvl="0" w:tplc="DD3AB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761206"/>
    <w:multiLevelType w:val="hybridMultilevel"/>
    <w:tmpl w:val="51C09882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4F078C"/>
    <w:multiLevelType w:val="hybridMultilevel"/>
    <w:tmpl w:val="63AA0EC4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A70070"/>
    <w:multiLevelType w:val="hybridMultilevel"/>
    <w:tmpl w:val="DFBA66C6"/>
    <w:lvl w:ilvl="0" w:tplc="DD3AB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F71B61"/>
    <w:multiLevelType w:val="hybridMultilevel"/>
    <w:tmpl w:val="C2142026"/>
    <w:lvl w:ilvl="0" w:tplc="A0E893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A35A92"/>
    <w:multiLevelType w:val="hybridMultilevel"/>
    <w:tmpl w:val="2312B55A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C02316"/>
    <w:multiLevelType w:val="hybridMultilevel"/>
    <w:tmpl w:val="9A02B48A"/>
    <w:lvl w:ilvl="0" w:tplc="41F6DD42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F3448"/>
    <w:multiLevelType w:val="hybridMultilevel"/>
    <w:tmpl w:val="36721EC4"/>
    <w:lvl w:ilvl="0" w:tplc="DD3AB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FC2E35"/>
    <w:multiLevelType w:val="hybridMultilevel"/>
    <w:tmpl w:val="DDB4D2B2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C55973"/>
    <w:multiLevelType w:val="hybridMultilevel"/>
    <w:tmpl w:val="51C09882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D8F30F5"/>
    <w:multiLevelType w:val="hybridMultilevel"/>
    <w:tmpl w:val="51C09882"/>
    <w:lvl w:ilvl="0" w:tplc="81120A58">
      <w:start w:val="1"/>
      <w:numFmt w:val="decimal"/>
      <w:lvlText w:val="%1."/>
      <w:lvlJc w:val="left"/>
      <w:pPr>
        <w:ind w:left="19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9"/>
  </w:num>
  <w:num w:numId="5">
    <w:abstractNumId w:val="16"/>
  </w:num>
  <w:num w:numId="6">
    <w:abstractNumId w:val="11"/>
  </w:num>
  <w:num w:numId="7">
    <w:abstractNumId w:val="8"/>
  </w:num>
  <w:num w:numId="8">
    <w:abstractNumId w:val="36"/>
  </w:num>
  <w:num w:numId="9">
    <w:abstractNumId w:val="21"/>
  </w:num>
  <w:num w:numId="10">
    <w:abstractNumId w:val="2"/>
  </w:num>
  <w:num w:numId="11">
    <w:abstractNumId w:val="37"/>
  </w:num>
  <w:num w:numId="12">
    <w:abstractNumId w:val="32"/>
  </w:num>
  <w:num w:numId="13">
    <w:abstractNumId w:val="39"/>
  </w:num>
  <w:num w:numId="14">
    <w:abstractNumId w:val="4"/>
  </w:num>
  <w:num w:numId="15">
    <w:abstractNumId w:val="24"/>
  </w:num>
  <w:num w:numId="16">
    <w:abstractNumId w:val="14"/>
  </w:num>
  <w:num w:numId="17">
    <w:abstractNumId w:val="33"/>
  </w:num>
  <w:num w:numId="18">
    <w:abstractNumId w:val="35"/>
  </w:num>
  <w:num w:numId="19">
    <w:abstractNumId w:val="25"/>
  </w:num>
  <w:num w:numId="20">
    <w:abstractNumId w:val="15"/>
  </w:num>
  <w:num w:numId="21">
    <w:abstractNumId w:val="34"/>
  </w:num>
  <w:num w:numId="22">
    <w:abstractNumId w:val="30"/>
  </w:num>
  <w:num w:numId="23">
    <w:abstractNumId w:val="12"/>
  </w:num>
  <w:num w:numId="24">
    <w:abstractNumId w:val="42"/>
  </w:num>
  <w:num w:numId="25">
    <w:abstractNumId w:val="5"/>
  </w:num>
  <w:num w:numId="26">
    <w:abstractNumId w:val="3"/>
  </w:num>
  <w:num w:numId="27">
    <w:abstractNumId w:val="29"/>
  </w:num>
  <w:num w:numId="28">
    <w:abstractNumId w:val="20"/>
  </w:num>
  <w:num w:numId="29">
    <w:abstractNumId w:val="10"/>
  </w:num>
  <w:num w:numId="30">
    <w:abstractNumId w:val="17"/>
  </w:num>
  <w:num w:numId="31">
    <w:abstractNumId w:val="9"/>
  </w:num>
  <w:num w:numId="32">
    <w:abstractNumId w:val="18"/>
  </w:num>
  <w:num w:numId="33">
    <w:abstractNumId w:val="0"/>
  </w:num>
  <w:num w:numId="34">
    <w:abstractNumId w:val="6"/>
  </w:num>
  <w:num w:numId="35">
    <w:abstractNumId w:val="23"/>
  </w:num>
  <w:num w:numId="36">
    <w:abstractNumId w:val="41"/>
  </w:num>
  <w:num w:numId="37">
    <w:abstractNumId w:val="31"/>
  </w:num>
  <w:num w:numId="38">
    <w:abstractNumId w:val="40"/>
  </w:num>
  <w:num w:numId="39">
    <w:abstractNumId w:val="38"/>
  </w:num>
  <w:num w:numId="40">
    <w:abstractNumId w:val="7"/>
  </w:num>
  <w:num w:numId="41">
    <w:abstractNumId w:val="28"/>
  </w:num>
  <w:num w:numId="42">
    <w:abstractNumId w:val="13"/>
  </w:num>
  <w:num w:numId="43">
    <w:abstractNumId w:val="2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5D0"/>
    <w:rsid w:val="00030463"/>
    <w:rsid w:val="00046D1E"/>
    <w:rsid w:val="00053CEB"/>
    <w:rsid w:val="00083A01"/>
    <w:rsid w:val="000A0C65"/>
    <w:rsid w:val="000E1606"/>
    <w:rsid w:val="00101B8F"/>
    <w:rsid w:val="00154306"/>
    <w:rsid w:val="001754F4"/>
    <w:rsid w:val="00187A17"/>
    <w:rsid w:val="001A31A2"/>
    <w:rsid w:val="001C0797"/>
    <w:rsid w:val="001C34BF"/>
    <w:rsid w:val="001E370D"/>
    <w:rsid w:val="001E6FF9"/>
    <w:rsid w:val="001F761B"/>
    <w:rsid w:val="0022683B"/>
    <w:rsid w:val="0024172D"/>
    <w:rsid w:val="00254040"/>
    <w:rsid w:val="002662E4"/>
    <w:rsid w:val="002C091A"/>
    <w:rsid w:val="002F2DC3"/>
    <w:rsid w:val="002F4A93"/>
    <w:rsid w:val="002F51ED"/>
    <w:rsid w:val="0030055D"/>
    <w:rsid w:val="00347F21"/>
    <w:rsid w:val="003670B3"/>
    <w:rsid w:val="00376C7E"/>
    <w:rsid w:val="003E557F"/>
    <w:rsid w:val="0043427A"/>
    <w:rsid w:val="00434CE2"/>
    <w:rsid w:val="00446F48"/>
    <w:rsid w:val="004551A7"/>
    <w:rsid w:val="004578A5"/>
    <w:rsid w:val="004C188A"/>
    <w:rsid w:val="004C2D37"/>
    <w:rsid w:val="004D58DF"/>
    <w:rsid w:val="004F2A32"/>
    <w:rsid w:val="0050755A"/>
    <w:rsid w:val="00586630"/>
    <w:rsid w:val="00594386"/>
    <w:rsid w:val="0059486E"/>
    <w:rsid w:val="005B4F48"/>
    <w:rsid w:val="005C4DD1"/>
    <w:rsid w:val="005D25D0"/>
    <w:rsid w:val="005E2760"/>
    <w:rsid w:val="0062246A"/>
    <w:rsid w:val="00624113"/>
    <w:rsid w:val="006260EE"/>
    <w:rsid w:val="00630F99"/>
    <w:rsid w:val="00635E14"/>
    <w:rsid w:val="006375AB"/>
    <w:rsid w:val="00642473"/>
    <w:rsid w:val="0068499F"/>
    <w:rsid w:val="00691258"/>
    <w:rsid w:val="006E0DD6"/>
    <w:rsid w:val="006F0D6C"/>
    <w:rsid w:val="00712712"/>
    <w:rsid w:val="00721B2B"/>
    <w:rsid w:val="00745DF5"/>
    <w:rsid w:val="007635E4"/>
    <w:rsid w:val="00764B23"/>
    <w:rsid w:val="0079742A"/>
    <w:rsid w:val="007A7E82"/>
    <w:rsid w:val="007D119F"/>
    <w:rsid w:val="007E080D"/>
    <w:rsid w:val="007F2860"/>
    <w:rsid w:val="00801AC8"/>
    <w:rsid w:val="00812524"/>
    <w:rsid w:val="00893F61"/>
    <w:rsid w:val="00894DBB"/>
    <w:rsid w:val="009101D0"/>
    <w:rsid w:val="009264B3"/>
    <w:rsid w:val="009446EC"/>
    <w:rsid w:val="009466C1"/>
    <w:rsid w:val="00951CC3"/>
    <w:rsid w:val="009556A3"/>
    <w:rsid w:val="0097281A"/>
    <w:rsid w:val="00990C2F"/>
    <w:rsid w:val="009A064D"/>
    <w:rsid w:val="009A1306"/>
    <w:rsid w:val="009B0DA7"/>
    <w:rsid w:val="009B4F75"/>
    <w:rsid w:val="009F75C0"/>
    <w:rsid w:val="00A153C0"/>
    <w:rsid w:val="00A460FA"/>
    <w:rsid w:val="00AB460F"/>
    <w:rsid w:val="00AE2883"/>
    <w:rsid w:val="00B36A29"/>
    <w:rsid w:val="00B52407"/>
    <w:rsid w:val="00B7524A"/>
    <w:rsid w:val="00B76AFA"/>
    <w:rsid w:val="00BD095B"/>
    <w:rsid w:val="00BD5874"/>
    <w:rsid w:val="00BE2D71"/>
    <w:rsid w:val="00BF7BAD"/>
    <w:rsid w:val="00C14C2C"/>
    <w:rsid w:val="00C80FC2"/>
    <w:rsid w:val="00C952BA"/>
    <w:rsid w:val="00C977FF"/>
    <w:rsid w:val="00CE55F2"/>
    <w:rsid w:val="00D345F7"/>
    <w:rsid w:val="00D36D63"/>
    <w:rsid w:val="00D43970"/>
    <w:rsid w:val="00D920CE"/>
    <w:rsid w:val="00D92543"/>
    <w:rsid w:val="00DA2B56"/>
    <w:rsid w:val="00DE3C90"/>
    <w:rsid w:val="00E15440"/>
    <w:rsid w:val="00E23153"/>
    <w:rsid w:val="00E72369"/>
    <w:rsid w:val="00E91CF6"/>
    <w:rsid w:val="00E93398"/>
    <w:rsid w:val="00EA02A3"/>
    <w:rsid w:val="00EF75EC"/>
    <w:rsid w:val="00F02906"/>
    <w:rsid w:val="00F16265"/>
    <w:rsid w:val="00F551E0"/>
    <w:rsid w:val="00F8494A"/>
    <w:rsid w:val="00F908C8"/>
    <w:rsid w:val="00F95D15"/>
    <w:rsid w:val="00FC331B"/>
    <w:rsid w:val="00FC57DB"/>
    <w:rsid w:val="00FC7D00"/>
    <w:rsid w:val="00FD470B"/>
    <w:rsid w:val="00FE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0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Cs/>
      <w:cap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color w:val="FF0000"/>
      <w:sz w:val="28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pPr>
      <w:keepNext/>
      <w:autoSpaceDE w:val="0"/>
      <w:autoSpaceDN w:val="0"/>
      <w:adjustRightInd w:val="0"/>
      <w:jc w:val="center"/>
      <w:outlineLvl w:val="8"/>
    </w:pPr>
    <w:rPr>
      <w:b/>
      <w:bCs/>
      <w:color w:val="000000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pPr>
      <w:autoSpaceDE w:val="0"/>
      <w:autoSpaceDN w:val="0"/>
      <w:adjustRightInd w:val="0"/>
      <w:spacing w:before="600"/>
    </w:pPr>
    <w:rPr>
      <w:sz w:val="28"/>
      <w:szCs w:val="16"/>
    </w:rPr>
  </w:style>
  <w:style w:type="paragraph" w:styleId="a3">
    <w:name w:val="Body Text"/>
    <w:basedOn w:val="a"/>
    <w:link w:val="a4"/>
    <w:semiHidden/>
    <w:pPr>
      <w:autoSpaceDE w:val="0"/>
      <w:autoSpaceDN w:val="0"/>
      <w:adjustRightInd w:val="0"/>
      <w:spacing w:line="280" w:lineRule="auto"/>
      <w:jc w:val="center"/>
    </w:pPr>
    <w:rPr>
      <w:b/>
      <w:bCs/>
      <w:szCs w:val="20"/>
    </w:rPr>
  </w:style>
  <w:style w:type="paragraph" w:styleId="a5">
    <w:name w:val="Body Text Indent"/>
    <w:basedOn w:val="a"/>
    <w:link w:val="a6"/>
    <w:semiHidden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18"/>
    </w:rPr>
  </w:style>
  <w:style w:type="paragraph" w:styleId="20">
    <w:name w:val="Body Text Indent 2"/>
    <w:basedOn w:val="a"/>
    <w:semiHidden/>
    <w:pPr>
      <w:autoSpaceDE w:val="0"/>
      <w:autoSpaceDN w:val="0"/>
      <w:adjustRightInd w:val="0"/>
      <w:spacing w:line="360" w:lineRule="auto"/>
      <w:ind w:firstLine="709"/>
      <w:jc w:val="both"/>
    </w:pPr>
    <w:rPr>
      <w:color w:val="FF0000"/>
      <w:sz w:val="28"/>
      <w:szCs w:val="18"/>
    </w:rPr>
  </w:style>
  <w:style w:type="paragraph" w:styleId="31">
    <w:name w:val="Body Text Indent 3"/>
    <w:basedOn w:val="a"/>
    <w:semiHidden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customStyle="1" w:styleId="21">
    <w:name w:val="Стиль2"/>
    <w:basedOn w:val="a"/>
    <w:pPr>
      <w:jc w:val="center"/>
    </w:pPr>
    <w:rPr>
      <w:rFonts w:ascii="Arial" w:hAnsi="Arial"/>
      <w:b/>
      <w:caps/>
      <w:szCs w:val="20"/>
    </w:rPr>
  </w:style>
  <w:style w:type="paragraph" w:styleId="22">
    <w:name w:val="Body Text 2"/>
    <w:basedOn w:val="a"/>
    <w:link w:val="23"/>
    <w:semiHidden/>
    <w:pPr>
      <w:autoSpaceDE w:val="0"/>
      <w:autoSpaceDN w:val="0"/>
      <w:adjustRightInd w:val="0"/>
      <w:spacing w:line="260" w:lineRule="auto"/>
      <w:jc w:val="center"/>
    </w:pPr>
    <w:rPr>
      <w:b/>
      <w:bCs/>
      <w:sz w:val="28"/>
      <w:szCs w:val="18"/>
    </w:rPr>
  </w:style>
  <w:style w:type="paragraph" w:styleId="a9">
    <w:name w:val="Title"/>
    <w:basedOn w:val="a"/>
    <w:link w:val="aa"/>
    <w:qFormat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2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</w:style>
  <w:style w:type="paragraph" w:styleId="ae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51E0"/>
    <w:rPr>
      <w:sz w:val="24"/>
      <w:szCs w:val="24"/>
    </w:rPr>
  </w:style>
  <w:style w:type="character" w:customStyle="1" w:styleId="90">
    <w:name w:val="Заголовок 9 Знак"/>
    <w:link w:val="9"/>
    <w:rsid w:val="001C0797"/>
    <w:rPr>
      <w:b/>
      <w:bCs/>
      <w:color w:val="000000"/>
      <w:sz w:val="24"/>
      <w:szCs w:val="16"/>
    </w:rPr>
  </w:style>
  <w:style w:type="character" w:customStyle="1" w:styleId="a4">
    <w:name w:val="Основной текст Знак"/>
    <w:link w:val="a3"/>
    <w:semiHidden/>
    <w:rsid w:val="001C0797"/>
    <w:rPr>
      <w:b/>
      <w:bCs/>
      <w:sz w:val="24"/>
    </w:rPr>
  </w:style>
  <w:style w:type="character" w:customStyle="1" w:styleId="a6">
    <w:name w:val="Основной текст с отступом Знак"/>
    <w:link w:val="a5"/>
    <w:semiHidden/>
    <w:rsid w:val="001C0797"/>
    <w:rPr>
      <w:sz w:val="28"/>
      <w:szCs w:val="18"/>
    </w:rPr>
  </w:style>
  <w:style w:type="paragraph" w:styleId="af">
    <w:name w:val="List Paragraph"/>
    <w:basedOn w:val="a"/>
    <w:uiPriority w:val="34"/>
    <w:qFormat/>
    <w:rsid w:val="00972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97281A"/>
    <w:rPr>
      <w:color w:val="0000FF"/>
      <w:u w:val="single"/>
    </w:rPr>
  </w:style>
  <w:style w:type="character" w:customStyle="1" w:styleId="23">
    <w:name w:val="Основной текст 2 Знак"/>
    <w:link w:val="22"/>
    <w:semiHidden/>
    <w:rsid w:val="009446EC"/>
    <w:rPr>
      <w:b/>
      <w:bCs/>
      <w:sz w:val="28"/>
      <w:szCs w:val="18"/>
    </w:rPr>
  </w:style>
  <w:style w:type="character" w:customStyle="1" w:styleId="aa">
    <w:name w:val="Название Знак"/>
    <w:link w:val="a9"/>
    <w:rsid w:val="002F2DC3"/>
    <w:rPr>
      <w:b/>
      <w:bCs/>
      <w:color w:val="000000"/>
      <w:sz w:val="24"/>
      <w:szCs w:val="22"/>
      <w:shd w:val="clear" w:color="auto" w:fill="FFFFFF"/>
    </w:rPr>
  </w:style>
  <w:style w:type="paragraph" w:styleId="af1">
    <w:name w:val="Normal (Web)"/>
    <w:basedOn w:val="a"/>
    <w:unhideWhenUsed/>
    <w:rsid w:val="00893F61"/>
    <w:pPr>
      <w:spacing w:before="100" w:beforeAutospacing="1" w:after="100" w:afterAutospacing="1"/>
    </w:pPr>
  </w:style>
  <w:style w:type="paragraph" w:customStyle="1" w:styleId="ConsPlusNormal">
    <w:name w:val="ConsPlusNormal"/>
    <w:rsid w:val="003E55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список с точками"/>
    <w:basedOn w:val="a"/>
    <w:rsid w:val="00B36A29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rsid w:val="006849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rsid w:val="001F761B"/>
    <w:pPr>
      <w:widowControl w:val="0"/>
      <w:snapToGrid w:val="0"/>
      <w:spacing w:line="278" w:lineRule="auto"/>
      <w:ind w:firstLine="260"/>
      <w:jc w:val="both"/>
    </w:pPr>
  </w:style>
  <w:style w:type="character" w:customStyle="1" w:styleId="highlight1">
    <w:name w:val="highlight1"/>
    <w:rsid w:val="001F761B"/>
  </w:style>
  <w:style w:type="character" w:customStyle="1" w:styleId="highlight2">
    <w:name w:val="highlight2"/>
    <w:rsid w:val="001F7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AEDB-7A74-43F4-B0B2-2BF8CC7C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Стандарт учреждения </vt:lpstr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Стандарт учреждения </dc:title>
  <dc:subject/>
  <dc:creator>1</dc:creator>
  <cp:keywords/>
  <cp:lastModifiedBy>Windows User</cp:lastModifiedBy>
  <cp:revision>2</cp:revision>
  <cp:lastPrinted>2013-10-21T11:06:00Z</cp:lastPrinted>
  <dcterms:created xsi:type="dcterms:W3CDTF">2015-09-24T01:35:00Z</dcterms:created>
  <dcterms:modified xsi:type="dcterms:W3CDTF">2015-09-24T01:35:00Z</dcterms:modified>
</cp:coreProperties>
</file>