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CA" w:rsidRDefault="00D33DCA" w:rsidP="00D33DCA">
      <w:pPr>
        <w:tabs>
          <w:tab w:val="num" w:pos="426"/>
        </w:tabs>
        <w:kinsoku w:val="0"/>
        <w:overflowPunct w:val="0"/>
        <w:textAlignment w:val="baseline"/>
        <w:rPr>
          <w:color w:val="0061B2"/>
          <w:sz w:val="28"/>
          <w:szCs w:val="28"/>
        </w:rPr>
      </w:pPr>
      <w:bookmarkStart w:id="0" w:name="_GoBack"/>
      <w:bookmarkEnd w:id="0"/>
    </w:p>
    <w:p w:rsidR="00CC64D9" w:rsidRPr="00CC64D9" w:rsidRDefault="00CC64D9" w:rsidP="00CC64D9">
      <w:pPr>
        <w:kinsoku w:val="0"/>
        <w:overflowPunct w:val="0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CC64D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Дисциплина: Деловые коммуникации</w:t>
      </w:r>
    </w:p>
    <w:p w:rsidR="00CC64D9" w:rsidRPr="00CC64D9" w:rsidRDefault="00CC64D9" w:rsidP="00CC64D9">
      <w:pPr>
        <w:kinsoku w:val="0"/>
        <w:overflowPunct w:val="0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single"/>
        </w:rPr>
        <w:t>Контрольная работа № 2</w:t>
      </w:r>
      <w:r w:rsidRPr="00CC64D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Pr="00CC64D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single"/>
        </w:rPr>
        <w:t>(</w:t>
      </w: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gramEnd"/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single"/>
        </w:rPr>
        <w:t>заполнить таблицу)</w:t>
      </w:r>
    </w:p>
    <w:p w:rsidR="00D33DCA" w:rsidRDefault="00CC64D9" w:rsidP="00D33DCA">
      <w:pPr>
        <w:tabs>
          <w:tab w:val="num" w:pos="426"/>
        </w:tabs>
        <w:kinsoku w:val="0"/>
        <w:overflowPunct w:val="0"/>
        <w:textAlignment w:val="baseline"/>
        <w:rPr>
          <w:color w:val="0061B2"/>
          <w:sz w:val="28"/>
          <w:szCs w:val="28"/>
        </w:rPr>
      </w:pPr>
      <w:r w:rsidRPr="007856BA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u w:val="single"/>
        </w:rPr>
        <w:t>Задание: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Прочитать и просмотреть таблицу.  Даны четыре варианта стадий конфликтов. П</w:t>
      </w:r>
      <w:r w:rsidR="007856B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редложите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возможные способы разрешения конфликтных </w:t>
      </w:r>
      <w:r w:rsidR="007856B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моментов, </w:t>
      </w:r>
      <w:proofErr w:type="gramStart"/>
      <w:r w:rsidR="007856B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учитывая современные коммуникативные технологии и заполните таблицу</w:t>
      </w:r>
      <w:proofErr w:type="gramEnd"/>
      <w:r w:rsidR="007856B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</w:t>
      </w:r>
    </w:p>
    <w:tbl>
      <w:tblPr>
        <w:tblW w:w="13420" w:type="dxa"/>
        <w:tblInd w:w="-170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710"/>
        <w:gridCol w:w="6710"/>
      </w:tblGrid>
      <w:tr w:rsidR="00D33DCA" w:rsidRPr="00D33DCA" w:rsidTr="00D33DCA">
        <w:trPr>
          <w:trHeight w:val="825"/>
        </w:trPr>
        <w:tc>
          <w:tcPr>
            <w:tcW w:w="67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1B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3DCA" w:rsidRPr="00D33DCA" w:rsidRDefault="00D33DCA" w:rsidP="00D33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DCA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Стадии конфликтной ситуации</w:t>
            </w:r>
          </w:p>
        </w:tc>
        <w:tc>
          <w:tcPr>
            <w:tcW w:w="67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1B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64D9" w:rsidRDefault="00CC64D9" w:rsidP="00CC64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 xml:space="preserve">                </w:t>
            </w:r>
            <w:r w:rsidR="00D33DCA" w:rsidRPr="00D33DCA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 xml:space="preserve">Способы разрешения </w:t>
            </w:r>
          </w:p>
          <w:p w:rsidR="00D33DCA" w:rsidRPr="00D33DCA" w:rsidRDefault="00CC64D9" w:rsidP="00CC64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 xml:space="preserve">         </w:t>
            </w:r>
            <w:r w:rsidR="00D33DCA" w:rsidRPr="00D33DCA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конфликтной коммуникации</w:t>
            </w:r>
          </w:p>
        </w:tc>
      </w:tr>
      <w:tr w:rsidR="00D33DCA" w:rsidRPr="00D33DCA" w:rsidTr="00D33DCA">
        <w:trPr>
          <w:trHeight w:val="1008"/>
        </w:trPr>
        <w:tc>
          <w:tcPr>
            <w:tcW w:w="67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2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3DCA" w:rsidRPr="00D33DCA" w:rsidRDefault="00D33DCA" w:rsidP="00D33D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DCA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ru-RU"/>
              </w:rPr>
              <w:t>1. Появление проблемы, интересующей двух и более людей</w:t>
            </w:r>
          </w:p>
        </w:tc>
        <w:tc>
          <w:tcPr>
            <w:tcW w:w="67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2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3DCA" w:rsidRDefault="00D33DCA" w:rsidP="00D33D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C64D9" w:rsidRDefault="00CC64D9" w:rsidP="00D33D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C64D9" w:rsidRPr="00D33DCA" w:rsidRDefault="00CC64D9" w:rsidP="00D33D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3DCA" w:rsidRPr="00D33DCA" w:rsidTr="00D33DCA">
        <w:trPr>
          <w:trHeight w:val="1008"/>
        </w:trPr>
        <w:tc>
          <w:tcPr>
            <w:tcW w:w="6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3DCA" w:rsidRPr="00D33DCA" w:rsidRDefault="00D33DCA" w:rsidP="00D33D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DCA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ru-RU"/>
              </w:rPr>
              <w:t>2. Усиление встречного критического анализа действий, высказываний</w:t>
            </w:r>
          </w:p>
        </w:tc>
        <w:tc>
          <w:tcPr>
            <w:tcW w:w="6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3DCA" w:rsidRPr="00D33DCA" w:rsidRDefault="00D33DCA" w:rsidP="00D33D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3DCA" w:rsidRPr="00D33DCA" w:rsidTr="00D33DCA">
        <w:trPr>
          <w:trHeight w:val="1008"/>
        </w:trPr>
        <w:tc>
          <w:tcPr>
            <w:tcW w:w="6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2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3DCA" w:rsidRPr="00D33DCA" w:rsidRDefault="00D33DCA" w:rsidP="00D33D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DCA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3. Выработка стратегии действий в конфликтной ситуации коммуникации </w:t>
            </w:r>
          </w:p>
        </w:tc>
        <w:tc>
          <w:tcPr>
            <w:tcW w:w="6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2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3DCA" w:rsidRPr="00D33DCA" w:rsidRDefault="00D33DCA" w:rsidP="00D33D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3DCA" w:rsidRPr="00D33DCA" w:rsidTr="00D33DCA">
        <w:trPr>
          <w:trHeight w:val="1440"/>
        </w:trPr>
        <w:tc>
          <w:tcPr>
            <w:tcW w:w="6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3DCA" w:rsidRPr="00D33DCA" w:rsidRDefault="00D33DCA" w:rsidP="00D33D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3DCA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  <w:lang w:eastAsia="ru-RU"/>
              </w:rPr>
              <w:t>4. Активный поиск фактов, доводов, подтверждающих правильность и объективность позиций оппонентов</w:t>
            </w:r>
          </w:p>
        </w:tc>
        <w:tc>
          <w:tcPr>
            <w:tcW w:w="6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3DCA" w:rsidRPr="00D33DCA" w:rsidRDefault="00D33DCA" w:rsidP="00D33D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33DCA" w:rsidRDefault="00D33DCA" w:rsidP="00D33DCA">
      <w:pPr>
        <w:tabs>
          <w:tab w:val="num" w:pos="426"/>
        </w:tabs>
        <w:kinsoku w:val="0"/>
        <w:overflowPunct w:val="0"/>
        <w:textAlignment w:val="baseline"/>
        <w:rPr>
          <w:color w:val="0061B2"/>
          <w:sz w:val="28"/>
          <w:szCs w:val="28"/>
        </w:rPr>
      </w:pPr>
    </w:p>
    <w:p w:rsidR="00D33DCA" w:rsidRDefault="00D33DCA" w:rsidP="00D33DCA">
      <w:pPr>
        <w:tabs>
          <w:tab w:val="num" w:pos="426"/>
        </w:tabs>
        <w:kinsoku w:val="0"/>
        <w:overflowPunct w:val="0"/>
        <w:textAlignment w:val="baseline"/>
        <w:rPr>
          <w:color w:val="0061B2"/>
          <w:sz w:val="28"/>
          <w:szCs w:val="28"/>
        </w:rPr>
      </w:pPr>
    </w:p>
    <w:p w:rsidR="00D33DCA" w:rsidRDefault="00D33DCA" w:rsidP="00D33DCA">
      <w:pPr>
        <w:tabs>
          <w:tab w:val="num" w:pos="426"/>
        </w:tabs>
        <w:kinsoku w:val="0"/>
        <w:overflowPunct w:val="0"/>
        <w:textAlignment w:val="baseline"/>
        <w:rPr>
          <w:color w:val="0061B2"/>
          <w:sz w:val="28"/>
          <w:szCs w:val="28"/>
        </w:rPr>
      </w:pPr>
    </w:p>
    <w:p w:rsidR="00D33DCA" w:rsidRDefault="00D33DCA" w:rsidP="00D33DCA">
      <w:pPr>
        <w:tabs>
          <w:tab w:val="num" w:pos="426"/>
        </w:tabs>
        <w:kinsoku w:val="0"/>
        <w:overflowPunct w:val="0"/>
        <w:textAlignment w:val="baseline"/>
        <w:rPr>
          <w:color w:val="0061B2"/>
          <w:sz w:val="28"/>
          <w:szCs w:val="28"/>
        </w:rPr>
      </w:pPr>
    </w:p>
    <w:p w:rsidR="00D33DCA" w:rsidRPr="00D33DCA" w:rsidRDefault="00D33DCA" w:rsidP="00D33DCA">
      <w:pPr>
        <w:tabs>
          <w:tab w:val="num" w:pos="426"/>
        </w:tabs>
        <w:kinsoku w:val="0"/>
        <w:overflowPunct w:val="0"/>
        <w:textAlignment w:val="baseline"/>
        <w:rPr>
          <w:color w:val="0061B2"/>
          <w:sz w:val="28"/>
          <w:szCs w:val="28"/>
        </w:rPr>
      </w:pPr>
    </w:p>
    <w:p w:rsidR="00EB572D" w:rsidRPr="00D33DCA" w:rsidRDefault="00EB572D" w:rsidP="00D33DCA">
      <w:pPr>
        <w:tabs>
          <w:tab w:val="num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</w:p>
    <w:sectPr w:rsidR="00EB572D" w:rsidRPr="00D33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C62"/>
    <w:multiLevelType w:val="hybridMultilevel"/>
    <w:tmpl w:val="A9A0D6A4"/>
    <w:lvl w:ilvl="0" w:tplc="FD4CF2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72CE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A005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2F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F0C9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ECC6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3CD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C8E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3A5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CA"/>
    <w:rsid w:val="001C188A"/>
    <w:rsid w:val="007856BA"/>
    <w:rsid w:val="00CC64D9"/>
    <w:rsid w:val="00D33DCA"/>
    <w:rsid w:val="00EB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D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3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D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3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6195">
          <w:marLeft w:val="30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2941">
          <w:marLeft w:val="30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">
          <w:marLeft w:val="30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211">
          <w:marLeft w:val="30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</cp:revision>
  <dcterms:created xsi:type="dcterms:W3CDTF">2013-03-11T13:34:00Z</dcterms:created>
  <dcterms:modified xsi:type="dcterms:W3CDTF">2013-03-11T14:04:00Z</dcterms:modified>
</cp:coreProperties>
</file>