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b/>
          <w:sz w:val="32"/>
          <w:szCs w:val="32"/>
        </w:rPr>
        <w:t>1.</w:t>
      </w:r>
      <w:r w:rsidRPr="00CE7896">
        <w:rPr>
          <w:sz w:val="32"/>
          <w:szCs w:val="32"/>
        </w:rPr>
        <w:t xml:space="preserve"> Варианты установления скидок и надбавок к цене продажи.</w:t>
      </w:r>
    </w:p>
    <w:p w:rsidR="00CE7896" w:rsidRDefault="00CE7896" w:rsidP="00CE7896">
      <w:pPr>
        <w:rPr>
          <w:sz w:val="32"/>
          <w:szCs w:val="32"/>
        </w:rPr>
      </w:pP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b/>
          <w:sz w:val="32"/>
          <w:szCs w:val="32"/>
        </w:rPr>
        <w:t>2.</w:t>
      </w:r>
      <w:r w:rsidRPr="00CE7896">
        <w:rPr>
          <w:sz w:val="32"/>
          <w:szCs w:val="32"/>
        </w:rPr>
        <w:t xml:space="preserve"> Что относится к неконтролируемым факторам маркетинга: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а) выбор целевого рынка;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б) определение характеристик товара;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в) выбор ценовой политики;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г) процесс принятия решения потребителем.</w:t>
      </w:r>
    </w:p>
    <w:p w:rsidR="00CE7896" w:rsidRDefault="00CE7896" w:rsidP="00CE7896">
      <w:pPr>
        <w:rPr>
          <w:sz w:val="32"/>
          <w:szCs w:val="32"/>
        </w:rPr>
      </w:pP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b/>
          <w:sz w:val="32"/>
          <w:szCs w:val="32"/>
        </w:rPr>
        <w:t>3.</w:t>
      </w:r>
      <w:r w:rsidRPr="00CE7896">
        <w:rPr>
          <w:sz w:val="32"/>
          <w:szCs w:val="32"/>
        </w:rPr>
        <w:t xml:space="preserve"> Какие каналы рекламы вы будете использовать для нового продукта фирмы. Рассмотрите на конкретном примере.</w:t>
      </w:r>
    </w:p>
    <w:p w:rsidR="00CE7896" w:rsidRDefault="00CE7896" w:rsidP="00CE7896">
      <w:pPr>
        <w:rPr>
          <w:sz w:val="32"/>
          <w:szCs w:val="32"/>
        </w:rPr>
      </w:pP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b/>
          <w:sz w:val="32"/>
          <w:szCs w:val="32"/>
        </w:rPr>
        <w:t>4.</w:t>
      </w:r>
      <w:r w:rsidRPr="00CE7896">
        <w:rPr>
          <w:sz w:val="32"/>
          <w:szCs w:val="32"/>
        </w:rPr>
        <w:t xml:space="preserve"> За счет чего можно продлить жизненный    цикл товара? Всегда ли продление жизненного цикла товара является оптимальным решением?</w:t>
      </w:r>
    </w:p>
    <w:p w:rsidR="00CE7896" w:rsidRDefault="00CE7896" w:rsidP="00CE7896">
      <w:pPr>
        <w:rPr>
          <w:sz w:val="32"/>
          <w:szCs w:val="32"/>
        </w:rPr>
      </w:pPr>
    </w:p>
    <w:p w:rsidR="00CE7896" w:rsidRDefault="00CE7896" w:rsidP="00CE7896">
      <w:pPr>
        <w:rPr>
          <w:sz w:val="32"/>
          <w:szCs w:val="32"/>
        </w:rPr>
      </w:pP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b/>
          <w:sz w:val="32"/>
          <w:szCs w:val="32"/>
        </w:rPr>
        <w:t>5</w:t>
      </w:r>
      <w:r w:rsidRPr="00CE7896">
        <w:rPr>
          <w:sz w:val="32"/>
          <w:szCs w:val="32"/>
        </w:rPr>
        <w:t>. Решите задачу: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 xml:space="preserve">Рассчитайте абсолютный  потенциал рынка стирального  </w:t>
      </w:r>
      <w:proofErr w:type="gramStart"/>
      <w:r w:rsidRPr="00CE7896">
        <w:rPr>
          <w:sz w:val="32"/>
          <w:szCs w:val="32"/>
        </w:rPr>
        <w:t>порошка</w:t>
      </w:r>
      <w:proofErr w:type="gramEnd"/>
      <w:r w:rsidRPr="00CE7896">
        <w:rPr>
          <w:sz w:val="32"/>
          <w:szCs w:val="32"/>
        </w:rPr>
        <w:t xml:space="preserve"> для Магнитогорска используя следующие данные: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– население 500 тыс. человек;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– количество семей – 170 000;</w:t>
      </w:r>
    </w:p>
    <w:p w:rsidR="00CE7896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– одна семья использует – 2 упаковки;</w:t>
      </w:r>
    </w:p>
    <w:p w:rsidR="006520EE" w:rsidRPr="00CE7896" w:rsidRDefault="00CE7896" w:rsidP="00CE7896">
      <w:pPr>
        <w:rPr>
          <w:sz w:val="32"/>
          <w:szCs w:val="32"/>
        </w:rPr>
      </w:pPr>
      <w:r w:rsidRPr="00CE7896">
        <w:rPr>
          <w:sz w:val="32"/>
          <w:szCs w:val="32"/>
        </w:rPr>
        <w:t>– средняя цена 1 упаковки порошка – 15 руб.</w:t>
      </w:r>
    </w:p>
    <w:sectPr w:rsidR="006520EE" w:rsidRPr="00CE7896" w:rsidSect="0065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12"/>
    <w:rsid w:val="00332F0B"/>
    <w:rsid w:val="00466A30"/>
    <w:rsid w:val="004F2F97"/>
    <w:rsid w:val="005D3112"/>
    <w:rsid w:val="006520EE"/>
    <w:rsid w:val="0066249A"/>
    <w:rsid w:val="006A7FDF"/>
    <w:rsid w:val="0074478F"/>
    <w:rsid w:val="00A75B39"/>
    <w:rsid w:val="00B13E9C"/>
    <w:rsid w:val="00C14A10"/>
    <w:rsid w:val="00CC58C8"/>
    <w:rsid w:val="00CE7896"/>
    <w:rsid w:val="00DB19AF"/>
    <w:rsid w:val="00E67921"/>
    <w:rsid w:val="00EC3B55"/>
    <w:rsid w:val="00ED30BC"/>
    <w:rsid w:val="00F9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7F7D-6DFE-4995-9D78-80F31C54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dcterms:created xsi:type="dcterms:W3CDTF">2015-11-10T05:09:00Z</dcterms:created>
  <dcterms:modified xsi:type="dcterms:W3CDTF">2015-11-10T05:09:00Z</dcterms:modified>
</cp:coreProperties>
</file>