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IV. </w:t>
      </w:r>
      <w:r>
        <w:rPr>
          <w:rFonts w:ascii="Calibri" w:hAnsi="Calibri" w:cs="Calibri"/>
        </w:rPr>
        <w:t>МЕТОДИЧЕСКИЕ РЕКОМЕНДАЦИИ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САМОСТОЯТЕЛЬНОЙ РАБОТЕ СТУДЕНТОВ ПО ДИСЦИПЛИНЕ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Цель самостоятельной работы - подготовка современного компетентного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специалиста и формирование способностей и навыков к непрерывному самообразованию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профессиональному соверше</w:t>
      </w:r>
      <w:r>
        <w:rPr>
          <w:rFonts w:ascii="Calibri" w:hAnsi="Calibri" w:cs="Calibri"/>
        </w:rPr>
        <w:t>нствованию.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поставленной цели предполагает решение следующих задач: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качественное освоение теоретического материала по изучаемой дисциплине, углубление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расширение теоретических знаний с целью их применения на уровне межпредметных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связей;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си</w:t>
      </w:r>
      <w:r>
        <w:rPr>
          <w:rFonts w:ascii="Calibri" w:hAnsi="Calibri" w:cs="Calibri"/>
        </w:rPr>
        <w:t>стематизация и закрепление полученных теоретических знаний и практических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навыков;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умений по поиску и использованию нормативной, правовой, справочной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специальной литературы, а также других источников информации;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развитие познавательных с</w:t>
      </w:r>
      <w:r>
        <w:rPr>
          <w:rFonts w:ascii="Calibri" w:hAnsi="Calibri" w:cs="Calibri"/>
        </w:rPr>
        <w:t>пособностей и активности, творческой инициативы,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самостоятельности, ответственности и организованности;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самостоятельности мышления, способностей к саморазвитию,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самообразованию, самосовершенствованию и самореализации;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развитие научно-иссле</w:t>
      </w:r>
      <w:r>
        <w:rPr>
          <w:rFonts w:ascii="Calibri" w:hAnsi="Calibri" w:cs="Calibri"/>
        </w:rPr>
        <w:t>довательских навыков;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умения решать практические задачи (в профессиональной деятельности),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используя приобретенные знания, способности и навыки.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Самостоятельная работа является неотъемлемой частью образовательного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процесса.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Самостоятельная р</w:t>
      </w:r>
      <w:r>
        <w:rPr>
          <w:rFonts w:ascii="Calibri" w:hAnsi="Calibri" w:cs="Calibri"/>
        </w:rPr>
        <w:t>абота предполагает инициативу самого обучающегося в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процессе сбора и усвоения информации, приобретения новых знаний, умений и навыков 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его за планирование, реализацию и оценку результатов учебной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деятельности. Процесс освоения знаний при с</w:t>
      </w:r>
      <w:r>
        <w:rPr>
          <w:rFonts w:ascii="Calibri" w:hAnsi="Calibri" w:cs="Calibri"/>
        </w:rPr>
        <w:t>амостоятельной работе не обособлен от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других форм обучения.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Самостоятельная работа должна: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быть выполнена индивидуально (или являться частью коллективной работы). В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случае, когда СР подготовлена в порядке выполнения группового задания, в работе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делается со</w:t>
      </w:r>
      <w:r>
        <w:rPr>
          <w:rFonts w:ascii="Calibri" w:hAnsi="Calibri" w:cs="Calibri"/>
        </w:rPr>
        <w:t>ответствующая оговорка;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представлять собой законченную разработку (этап разработки), в которой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анализируются актуальные проблемы по определенной теме и ее отдельных аспектов;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отражать необходимую и достаточную компетентность автора;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иметь учебную, научну</w:t>
      </w:r>
      <w:r>
        <w:rPr>
          <w:rFonts w:ascii="Calibri" w:hAnsi="Calibri" w:cs="Calibri"/>
        </w:rPr>
        <w:t>ю и/или практическую направленность;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быть оформлена структурно и в логической последовательности: титульный лист,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оглавление, основная часть, заключение, выводы, список литературы, приложения,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содержать краткие и четкие формулировки, убедительную аргумента</w:t>
      </w:r>
      <w:r>
        <w:rPr>
          <w:rFonts w:ascii="Calibri" w:hAnsi="Calibri" w:cs="Calibri"/>
        </w:rPr>
        <w:t>цию,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доказательность и обоснованность выводов;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соответствовать этическим нормам (правила цитирования; ссылки на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использованные библиографические источники; исключение плагиата, дублирования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собственного текста и использования чужих работ).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тем</w:t>
      </w:r>
      <w:r>
        <w:rPr>
          <w:rFonts w:ascii="Calibri" w:hAnsi="Calibri" w:cs="Calibri"/>
        </w:rPr>
        <w:t>ы самостоятельной работы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(СР)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Кол-во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часов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Форма контроля СР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Предмет, методология и система курса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теории государства и права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Закономерности происхождения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государства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2 - обсуждение </w:t>
      </w:r>
      <w:r>
        <w:rPr>
          <w:rFonts w:ascii="Calibri" w:hAnsi="Calibri" w:cs="Calibri"/>
        </w:rPr>
        <w:t>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Закономерности происхождения права 2 -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Типология государства и права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</w:t>
      </w:r>
      <w:r>
        <w:rPr>
          <w:rFonts w:ascii="Calibri" w:hAnsi="Calibri" w:cs="Calibri"/>
        </w:rPr>
        <w:t>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Понятие и сущность государства. Основные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проблемы современного понимания государства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Форма государства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 xml:space="preserve"> Функции государства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Механизм государства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9. Правовое государство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</w:t>
      </w:r>
      <w:r>
        <w:rPr>
          <w:rFonts w:ascii="Calibri" w:hAnsi="Calibri" w:cs="Calibri"/>
        </w:rPr>
        <w:t>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10. Понятие и сущность права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11. Форма (источники права)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12. Норма права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13. Система права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14. Правотворчество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Систематизация законодательства </w:t>
      </w:r>
      <w:r>
        <w:rPr>
          <w:rFonts w:ascii="Calibri" w:hAnsi="Calibri" w:cs="Calibri"/>
        </w:rPr>
        <w:t>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16. Толкование права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17. Реализация права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18. Пра</w:t>
      </w:r>
      <w:r>
        <w:rPr>
          <w:rFonts w:ascii="Calibri" w:hAnsi="Calibri" w:cs="Calibri"/>
        </w:rPr>
        <w:t>воотношения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19. Правомерное поведение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20. Понятие правонарушения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</w:t>
      </w:r>
      <w:r>
        <w:rPr>
          <w:rFonts w:ascii="Calibri" w:hAnsi="Calibri" w:cs="Calibri"/>
        </w:rPr>
        <w:t>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21. Юридическая ответственность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22. Правосознание и правовая культура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23. 3аконность и правопорядок</w:t>
      </w:r>
      <w:r>
        <w:rPr>
          <w:rFonts w:ascii="Calibri" w:hAnsi="Calibri" w:cs="Calibri"/>
        </w:rPr>
        <w:t xml:space="preserve"> 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24. Правовые системы современности.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Российская правовая система.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Внутригосударственное и международное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право.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4 - обсуждение доклада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обсуждение эссе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просмотр видеопрезентации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Одной и</w:t>
      </w:r>
      <w:r>
        <w:rPr>
          <w:rFonts w:ascii="Calibri" w:hAnsi="Calibri" w:cs="Calibri"/>
        </w:rPr>
        <w:t>з наиболее эффективных форм самостоятельной работы студентов является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подготовка докладов. Они, как правило, предназначаются для выступления на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семинарских занятий. В процессе подготовки доклада студенты более углубленно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изучают выбранную тему, оценивают и</w:t>
      </w:r>
      <w:r>
        <w:rPr>
          <w:rFonts w:ascii="Calibri" w:hAnsi="Calibri" w:cs="Calibri"/>
        </w:rPr>
        <w:t>х актуальность, степень научной разработанности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теории государства и права, выявляют проблемный характер ряда вопросов.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Доклад подготавливается в письменной форме объемом примерно 5 страниц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машинописного текста. Время устного выступления на семинаре сост</w:t>
      </w:r>
      <w:r>
        <w:rPr>
          <w:rFonts w:ascii="Calibri" w:hAnsi="Calibri" w:cs="Calibri"/>
        </w:rPr>
        <w:t>авляет в среднем 10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минут. Докладчик может высказывать собственные суждения по обозначенным в докладе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вопросам, задавать вопросы слушателям и отвечать на вопросы, задаваемые ими. Он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может в полной мере проявить свою эрудицию, знание предмета, самостоятельн</w:t>
      </w:r>
      <w:r>
        <w:rPr>
          <w:rFonts w:ascii="Calibri" w:hAnsi="Calibri" w:cs="Calibri"/>
        </w:rPr>
        <w:t>ость 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умение творчески и неординарно мыслить. Кроме того, докладчик может оперировать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своими аргументами и продемонстрировать способность рассуждать логически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последовательно. Выступление перед аудиторией должно способствовать развитию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культуры речи, форм</w:t>
      </w:r>
      <w:r>
        <w:rPr>
          <w:rFonts w:ascii="Calibri" w:hAnsi="Calibri" w:cs="Calibri"/>
        </w:rPr>
        <w:t>ированию навыка публичных выступлений, которые пригодятся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юристу в повседневной юридической практике.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Примерная тематика докладов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Роль права в жизни общества.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Ценность права.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Принципы права.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Естественное и позитивное право.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Соотношение права</w:t>
      </w:r>
      <w:r>
        <w:rPr>
          <w:rFonts w:ascii="Calibri" w:hAnsi="Calibri" w:cs="Calibri"/>
        </w:rPr>
        <w:t xml:space="preserve"> и морали.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Право и государство: взаимосвязь и взаимозависимость.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Правоспособность и дееспособность физического лица.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Правосубъектность юридического лица.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9. Право как мера свободы и ответственность человека.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Человек, гражданин, субъект права, </w:t>
      </w:r>
      <w:r>
        <w:rPr>
          <w:rFonts w:ascii="Calibri" w:hAnsi="Calibri" w:cs="Calibri"/>
        </w:rPr>
        <w:t>личность: соотношение понятий.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11. Естественные права человека: понятие и законодательное закрепление.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12. Политические права человека.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13. Понятие субъективного и объективного права.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14. Логическая структура нормы права и статья нормативного акта.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15. Кон</w:t>
      </w:r>
      <w:r>
        <w:rPr>
          <w:rFonts w:ascii="Calibri" w:hAnsi="Calibri" w:cs="Calibri"/>
        </w:rPr>
        <w:t>ституция РФ как основной закон государства.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16. Закон и подзаконный акт.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17. Право и закон.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18. Система российского права.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19. Публичное и частное право.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20. Правовая система России.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21. Судебный прецедент как источник права.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22. Применение права.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23. Поня</w:t>
      </w:r>
      <w:r>
        <w:rPr>
          <w:rFonts w:ascii="Calibri" w:hAnsi="Calibri" w:cs="Calibri"/>
        </w:rPr>
        <w:t>тие преступления.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24. Позитивная и негативная юридическая ответственность.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25. Систематизация российского законодательства.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26. Законодательная техника.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27. Акты толкования права в России.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28. Происхождение государства.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29. Законодательная власть и РФ.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30. Законодательный процесс в РФ.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31. Исполнительная власть в РФ.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32. Судебная власть в РФ.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33. Место Президента РФ в механизме государства.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34. Политическая система в России.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35. Форма правления в России.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36. Федеративное устройство РФ.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37. Конституция РФ</w:t>
      </w:r>
      <w:r>
        <w:rPr>
          <w:rFonts w:ascii="Calibri" w:hAnsi="Calibri" w:cs="Calibri"/>
        </w:rPr>
        <w:t xml:space="preserve"> 1993 года о российском государстве и праве.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38. Политический режим в РФ: формальный и фактический аспекты.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39. Нормативное правопонимание.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40. Социологическое направление в правопонимании.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41. Философское направление в правопонимании.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42. Интегративное на</w:t>
      </w:r>
      <w:r>
        <w:rPr>
          <w:rFonts w:ascii="Calibri" w:hAnsi="Calibri" w:cs="Calibri"/>
        </w:rPr>
        <w:t>правление в правопонимании.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43. Государство и закон.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44. Правовая свобода и право на свободу.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45. Закрепление публичных и частных интересов в праве.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46. Разделение властей: теория и практика.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47. Правовая культура.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48. Правовой нигилизм.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49. Акты толковани</w:t>
      </w:r>
      <w:r>
        <w:rPr>
          <w:rFonts w:ascii="Calibri" w:hAnsi="Calibri" w:cs="Calibri"/>
        </w:rPr>
        <w:t>я права в России.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50. Виды формальных источников права.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51. Судебный прецедент.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52. Теория социалистического государства.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53. Основные характеристики социалистического права.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54. Действие правовых актов во времени, в пространстве и по кругу лиц.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55. Госуда</w:t>
      </w:r>
      <w:r>
        <w:rPr>
          <w:rFonts w:ascii="Calibri" w:hAnsi="Calibri" w:cs="Calibri"/>
        </w:rPr>
        <w:t>рственная власть как разновидность социальной власти.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56. Соотношение принуждения и убеждения в правовом регулировании поведения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субъектов права.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Примерная тематика эссе и видеопрезентаций содержится в разделе:</w:t>
      </w:r>
    </w:p>
    <w:p w:rsidR="00000000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V. МЕТОДИЧЕСКИЕ РЕКОМЕНДАЦИИ ПО ПРАКТИЧЕСКИМ </w:t>
      </w:r>
      <w:r>
        <w:rPr>
          <w:rFonts w:ascii="Calibri" w:hAnsi="Calibri" w:cs="Calibri"/>
        </w:rPr>
        <w:t>ЗАНЯТИЯМ</w:t>
      </w:r>
    </w:p>
    <w:p w:rsidR="000C1F2E" w:rsidRDefault="000C1F2E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(ПРАКТИКУМ)</w:t>
      </w:r>
    </w:p>
    <w:sectPr w:rsidR="000C1F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7324"/>
    <w:rsid w:val="000C1F2E"/>
    <w:rsid w:val="006A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1301</Words>
  <Characters>7418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Оренбург</dc:creator>
  <cp:lastModifiedBy>Оренбург</cp:lastModifiedBy>
  <cp:revision>2</cp:revision>
  <dcterms:created xsi:type="dcterms:W3CDTF">2015-11-23T07:41:00Z</dcterms:created>
  <dcterms:modified xsi:type="dcterms:W3CDTF">2015-11-23T07:41:00Z</dcterms:modified>
</cp:coreProperties>
</file>