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F8" w:rsidRPr="001E689D" w:rsidRDefault="00D252F8" w:rsidP="00D252F8">
      <w:pPr>
        <w:suppressAutoHyphens/>
        <w:jc w:val="center"/>
        <w:rPr>
          <w:b/>
          <w:spacing w:val="1"/>
          <w:szCs w:val="28"/>
        </w:rPr>
      </w:pPr>
      <w:r w:rsidRPr="001E689D">
        <w:rPr>
          <w:b/>
          <w:spacing w:val="1"/>
          <w:szCs w:val="28"/>
        </w:rPr>
        <w:t>Министерство образования и науки Российской Федерации</w:t>
      </w:r>
    </w:p>
    <w:p w:rsidR="00D252F8" w:rsidRPr="001E689D" w:rsidRDefault="00D252F8" w:rsidP="00D252F8">
      <w:pPr>
        <w:suppressAutoHyphens/>
        <w:jc w:val="center"/>
        <w:rPr>
          <w:b/>
          <w:spacing w:val="1"/>
          <w:szCs w:val="28"/>
        </w:rPr>
      </w:pPr>
      <w:r w:rsidRPr="001E689D">
        <w:rPr>
          <w:b/>
          <w:spacing w:val="1"/>
          <w:szCs w:val="28"/>
        </w:rPr>
        <w:t>Федеральное государственное бюджетное образовательное учреждение высшего образования</w:t>
      </w:r>
    </w:p>
    <w:p w:rsidR="00D252F8" w:rsidRPr="001E689D" w:rsidRDefault="00D252F8" w:rsidP="00D252F8">
      <w:pPr>
        <w:suppressAutoHyphens/>
        <w:jc w:val="center"/>
        <w:rPr>
          <w:b/>
          <w:spacing w:val="1"/>
          <w:szCs w:val="28"/>
        </w:rPr>
      </w:pPr>
      <w:r w:rsidRPr="001E689D">
        <w:rPr>
          <w:b/>
          <w:spacing w:val="1"/>
          <w:szCs w:val="28"/>
        </w:rPr>
        <w:t>«ТВЕРСКОЙ ГОСУДАРСТВЕННЫЙ УНИВЕРСИТЕТ»</w:t>
      </w:r>
    </w:p>
    <w:p w:rsidR="00D252F8" w:rsidRPr="001E689D" w:rsidRDefault="00D252F8" w:rsidP="00D252F8">
      <w:pPr>
        <w:tabs>
          <w:tab w:val="center" w:pos="4876"/>
          <w:tab w:val="left" w:pos="7684"/>
        </w:tabs>
        <w:suppressAutoHyphens/>
        <w:rPr>
          <w:b/>
          <w:spacing w:val="1"/>
          <w:szCs w:val="28"/>
        </w:rPr>
      </w:pPr>
      <w:r w:rsidRPr="001E689D">
        <w:rPr>
          <w:b/>
          <w:spacing w:val="1"/>
          <w:szCs w:val="28"/>
        </w:rPr>
        <w:tab/>
        <w:t>Факультет управления и социологии</w:t>
      </w:r>
      <w:r w:rsidRPr="001E689D">
        <w:rPr>
          <w:b/>
          <w:spacing w:val="1"/>
          <w:szCs w:val="28"/>
        </w:rPr>
        <w:tab/>
      </w:r>
    </w:p>
    <w:p w:rsidR="00D252F8" w:rsidRPr="001E689D" w:rsidRDefault="00D252F8" w:rsidP="00D252F8">
      <w:pPr>
        <w:suppressAutoHyphens/>
        <w:jc w:val="center"/>
        <w:rPr>
          <w:b/>
          <w:spacing w:val="1"/>
          <w:szCs w:val="28"/>
        </w:rPr>
      </w:pPr>
      <w:r w:rsidRPr="001E689D">
        <w:rPr>
          <w:b/>
          <w:spacing w:val="1"/>
          <w:szCs w:val="28"/>
        </w:rPr>
        <w:t>Кафедра государственного управления</w:t>
      </w:r>
    </w:p>
    <w:p w:rsidR="00D252F8" w:rsidRDefault="00D252F8" w:rsidP="00D252F8">
      <w:pPr>
        <w:suppressAutoHyphens/>
        <w:spacing w:line="360" w:lineRule="auto"/>
        <w:jc w:val="center"/>
        <w:rPr>
          <w:b/>
          <w:kern w:val="32"/>
        </w:rPr>
      </w:pPr>
      <w:r>
        <w:rPr>
          <w:b/>
          <w:kern w:val="32"/>
        </w:rPr>
        <w:t xml:space="preserve">  </w:t>
      </w:r>
    </w:p>
    <w:p w:rsidR="00D252F8" w:rsidRDefault="00D252F8" w:rsidP="00D252F8">
      <w:pPr>
        <w:suppressAutoHyphens/>
        <w:spacing w:line="360" w:lineRule="auto"/>
        <w:jc w:val="center"/>
        <w:rPr>
          <w:b/>
          <w:kern w:val="32"/>
        </w:rPr>
      </w:pPr>
    </w:p>
    <w:p w:rsidR="00D252F8" w:rsidRDefault="00D252F8" w:rsidP="00D252F8">
      <w:pPr>
        <w:suppressAutoHyphens/>
        <w:spacing w:line="360" w:lineRule="auto"/>
        <w:jc w:val="center"/>
        <w:rPr>
          <w:b/>
          <w:kern w:val="32"/>
        </w:rPr>
      </w:pPr>
    </w:p>
    <w:p w:rsidR="00D252F8" w:rsidRDefault="00D252F8" w:rsidP="00D252F8">
      <w:pPr>
        <w:suppressAutoHyphens/>
        <w:spacing w:line="360" w:lineRule="auto"/>
        <w:jc w:val="center"/>
        <w:rPr>
          <w:b/>
          <w:kern w:val="32"/>
        </w:rPr>
      </w:pPr>
    </w:p>
    <w:p w:rsidR="00D252F8" w:rsidRDefault="00D252F8" w:rsidP="00D252F8">
      <w:pPr>
        <w:suppressAutoHyphens/>
        <w:spacing w:line="360" w:lineRule="auto"/>
        <w:jc w:val="center"/>
        <w:rPr>
          <w:b/>
          <w:kern w:val="32"/>
        </w:rPr>
      </w:pPr>
    </w:p>
    <w:p w:rsidR="00D252F8" w:rsidRDefault="00D252F8" w:rsidP="00D252F8">
      <w:pPr>
        <w:suppressAutoHyphens/>
        <w:spacing w:line="360" w:lineRule="auto"/>
        <w:jc w:val="center"/>
        <w:rPr>
          <w:i/>
          <w:kern w:val="32"/>
          <w:sz w:val="32"/>
          <w:szCs w:val="32"/>
        </w:rPr>
      </w:pPr>
      <w:r w:rsidRPr="00E055DA">
        <w:rPr>
          <w:i/>
          <w:kern w:val="32"/>
          <w:sz w:val="32"/>
          <w:szCs w:val="32"/>
        </w:rPr>
        <w:t xml:space="preserve">Методические рекомендации по написанию </w:t>
      </w:r>
      <w:r>
        <w:rPr>
          <w:i/>
          <w:kern w:val="32"/>
          <w:sz w:val="32"/>
          <w:szCs w:val="32"/>
        </w:rPr>
        <w:t>курсовой работы</w:t>
      </w:r>
      <w:r w:rsidRPr="00E055DA">
        <w:rPr>
          <w:i/>
          <w:kern w:val="32"/>
          <w:sz w:val="32"/>
          <w:szCs w:val="32"/>
        </w:rPr>
        <w:t xml:space="preserve"> для студентов специальности 080504</w:t>
      </w:r>
    </w:p>
    <w:p w:rsidR="00D252F8" w:rsidRPr="00E055DA" w:rsidRDefault="00D252F8" w:rsidP="00D252F8">
      <w:pPr>
        <w:suppressAutoHyphens/>
        <w:spacing w:line="360" w:lineRule="auto"/>
        <w:jc w:val="center"/>
        <w:rPr>
          <w:i/>
          <w:kern w:val="32"/>
          <w:sz w:val="32"/>
          <w:szCs w:val="32"/>
        </w:rPr>
      </w:pPr>
      <w:r w:rsidRPr="00E055DA">
        <w:rPr>
          <w:i/>
          <w:kern w:val="32"/>
          <w:sz w:val="32"/>
          <w:szCs w:val="32"/>
        </w:rPr>
        <w:t>«Государственное и муниципальное управление»</w:t>
      </w:r>
    </w:p>
    <w:p w:rsidR="00D252F8" w:rsidRDefault="00D252F8" w:rsidP="00D252F8">
      <w:pPr>
        <w:pStyle w:val="6"/>
        <w:suppressAutoHyphens/>
        <w:spacing w:line="360" w:lineRule="auto"/>
      </w:pPr>
    </w:p>
    <w:p w:rsidR="00D252F8" w:rsidRDefault="00D252F8" w:rsidP="00D252F8">
      <w:pPr>
        <w:pStyle w:val="6"/>
        <w:suppressAutoHyphens/>
        <w:spacing w:line="360" w:lineRule="auto"/>
      </w:pPr>
    </w:p>
    <w:p w:rsidR="00D252F8" w:rsidRDefault="00D252F8" w:rsidP="00D252F8">
      <w:pPr>
        <w:pStyle w:val="6"/>
        <w:suppressAutoHyphens/>
        <w:spacing w:line="360" w:lineRule="auto"/>
        <w:ind w:left="4956" w:firstLine="708"/>
        <w:jc w:val="both"/>
        <w:rPr>
          <w:b w:val="0"/>
        </w:rPr>
      </w:pPr>
    </w:p>
    <w:p w:rsidR="00D252F8" w:rsidRPr="00D252F8" w:rsidRDefault="00D252F8" w:rsidP="00D252F8">
      <w:pPr>
        <w:ind w:left="4956" w:firstLine="708"/>
      </w:pPr>
      <w:r w:rsidRPr="00D252F8">
        <w:t xml:space="preserve">Обсуждено и утверждено на </w:t>
      </w:r>
    </w:p>
    <w:p w:rsidR="00D252F8" w:rsidRPr="00D252F8" w:rsidRDefault="00D252F8" w:rsidP="00D252F8">
      <w:pPr>
        <w:ind w:left="5664"/>
        <w:rPr>
          <w:b/>
        </w:rPr>
      </w:pPr>
      <w:r w:rsidRPr="00D252F8">
        <w:t>заседании кафедры государственного управления</w:t>
      </w:r>
    </w:p>
    <w:p w:rsidR="00D252F8" w:rsidRPr="004E402A" w:rsidRDefault="00D252F8" w:rsidP="00D252F8">
      <w:pPr>
        <w:ind w:left="4956" w:firstLine="708"/>
        <w:rPr>
          <w:szCs w:val="28"/>
        </w:rPr>
      </w:pPr>
      <w:r w:rsidRPr="00D252F8">
        <w:rPr>
          <w:szCs w:val="28"/>
        </w:rPr>
        <w:t>___________</w:t>
      </w:r>
      <w:r>
        <w:rPr>
          <w:szCs w:val="28"/>
        </w:rPr>
        <w:t>Г.К.Лапушинская</w:t>
      </w:r>
    </w:p>
    <w:p w:rsidR="00D252F8" w:rsidRPr="00E055DA" w:rsidRDefault="00D252F8" w:rsidP="00D252F8">
      <w:pPr>
        <w:ind w:left="4956" w:firstLine="708"/>
        <w:jc w:val="both"/>
        <w:rPr>
          <w:szCs w:val="28"/>
        </w:rPr>
      </w:pPr>
      <w:r w:rsidRPr="00E055DA">
        <w:rPr>
          <w:szCs w:val="28"/>
        </w:rPr>
        <w:t>Протокол №</w:t>
      </w:r>
      <w:r>
        <w:rPr>
          <w:szCs w:val="28"/>
        </w:rPr>
        <w:t>3</w:t>
      </w:r>
      <w:r w:rsidRPr="00E055DA">
        <w:rPr>
          <w:szCs w:val="28"/>
        </w:rPr>
        <w:t xml:space="preserve"> </w:t>
      </w:r>
      <w:r>
        <w:rPr>
          <w:szCs w:val="28"/>
        </w:rPr>
        <w:t xml:space="preserve"> </w:t>
      </w:r>
      <w:r w:rsidRPr="00E055DA">
        <w:rPr>
          <w:szCs w:val="28"/>
        </w:rPr>
        <w:t>от</w:t>
      </w:r>
      <w:r>
        <w:rPr>
          <w:szCs w:val="28"/>
        </w:rPr>
        <w:t xml:space="preserve"> </w:t>
      </w:r>
      <w:r w:rsidRPr="00E055DA">
        <w:rPr>
          <w:szCs w:val="28"/>
        </w:rPr>
        <w:t xml:space="preserve"> </w:t>
      </w:r>
      <w:r>
        <w:rPr>
          <w:szCs w:val="28"/>
        </w:rPr>
        <w:t>7.</w:t>
      </w:r>
      <w:r w:rsidR="00FA030D">
        <w:rPr>
          <w:szCs w:val="28"/>
        </w:rPr>
        <w:t>10</w:t>
      </w:r>
      <w:r>
        <w:rPr>
          <w:szCs w:val="28"/>
        </w:rPr>
        <w:t>.20</w:t>
      </w:r>
      <w:r w:rsidR="00FA030D">
        <w:rPr>
          <w:szCs w:val="28"/>
        </w:rPr>
        <w:t>15</w:t>
      </w:r>
      <w:r>
        <w:rPr>
          <w:szCs w:val="28"/>
        </w:rPr>
        <w:t>г.</w:t>
      </w:r>
    </w:p>
    <w:p w:rsidR="00D252F8" w:rsidRDefault="00D252F8" w:rsidP="00D252F8">
      <w:pPr>
        <w:pStyle w:val="6"/>
        <w:suppressAutoHyphens/>
        <w:spacing w:line="360" w:lineRule="auto"/>
      </w:pPr>
    </w:p>
    <w:p w:rsidR="00D252F8" w:rsidRDefault="00D252F8" w:rsidP="00D252F8">
      <w:pPr>
        <w:pStyle w:val="6"/>
        <w:suppressAutoHyphens/>
        <w:spacing w:line="360" w:lineRule="auto"/>
      </w:pPr>
    </w:p>
    <w:p w:rsidR="00D252F8" w:rsidRDefault="00D252F8" w:rsidP="00D252F8">
      <w:pPr>
        <w:pStyle w:val="6"/>
        <w:suppressAutoHyphens/>
        <w:spacing w:line="360" w:lineRule="auto"/>
      </w:pPr>
      <w:r>
        <w:t xml:space="preserve">   </w:t>
      </w:r>
    </w:p>
    <w:p w:rsidR="00D252F8" w:rsidRPr="00573D2F" w:rsidRDefault="00D252F8" w:rsidP="00D252F8"/>
    <w:p w:rsidR="00D252F8" w:rsidRDefault="00D252F8" w:rsidP="00D252F8"/>
    <w:p w:rsidR="00D252F8" w:rsidRDefault="00D252F8" w:rsidP="00D252F8"/>
    <w:p w:rsidR="00D252F8" w:rsidRDefault="00D252F8" w:rsidP="00D252F8"/>
    <w:p w:rsidR="00D252F8" w:rsidRDefault="00D252F8" w:rsidP="00D252F8"/>
    <w:p w:rsidR="00D252F8" w:rsidRDefault="00D252F8" w:rsidP="00D252F8">
      <w:pPr>
        <w:rPr>
          <w:szCs w:val="28"/>
        </w:rPr>
      </w:pPr>
    </w:p>
    <w:p w:rsidR="00D252F8" w:rsidRDefault="00D252F8" w:rsidP="00D252F8">
      <w:pPr>
        <w:rPr>
          <w:szCs w:val="28"/>
        </w:rPr>
      </w:pPr>
    </w:p>
    <w:p w:rsidR="00D252F8" w:rsidRPr="00F16B41" w:rsidRDefault="00613AB4" w:rsidP="001A4C01">
      <w:pPr>
        <w:jc w:val="center"/>
        <w:rPr>
          <w:szCs w:val="28"/>
        </w:rPr>
      </w:pPr>
      <w:r>
        <w:rPr>
          <w:noProof/>
          <w:szCs w:val="28"/>
        </w:rPr>
        <w:pict>
          <v:roundrect id="_x0000_s1028" style="position:absolute;left:0;text-align:left;margin-left:462.75pt;margin-top:20.35pt;width:15pt;height:37.8pt;z-index:1" arcsize="10923f" stroked="f"/>
        </w:pict>
      </w:r>
      <w:r w:rsidR="00D252F8" w:rsidRPr="00F16B41">
        <w:rPr>
          <w:szCs w:val="28"/>
        </w:rPr>
        <w:t>Тверь, 20</w:t>
      </w:r>
      <w:r w:rsidR="00D252F8">
        <w:rPr>
          <w:szCs w:val="28"/>
        </w:rPr>
        <w:t>1</w:t>
      </w:r>
      <w:r w:rsidR="00FA030D">
        <w:rPr>
          <w:szCs w:val="28"/>
        </w:rPr>
        <w:t>5</w:t>
      </w:r>
      <w:bookmarkStart w:id="0" w:name="_GoBack"/>
      <w:bookmarkEnd w:id="0"/>
    </w:p>
    <w:p w:rsidR="00A444FA" w:rsidRPr="005B332B" w:rsidRDefault="00A444FA" w:rsidP="00A444FA">
      <w:pPr>
        <w:spacing w:line="360" w:lineRule="auto"/>
        <w:jc w:val="center"/>
        <w:rPr>
          <w:b/>
        </w:rPr>
      </w:pPr>
      <w:r w:rsidRPr="005B332B">
        <w:rPr>
          <w:b/>
        </w:rPr>
        <w:lastRenderedPageBreak/>
        <w:t>1. Общие положения</w:t>
      </w:r>
    </w:p>
    <w:p w:rsidR="00A444FA" w:rsidRDefault="00A444FA" w:rsidP="00A444FA">
      <w:pPr>
        <w:spacing w:line="360" w:lineRule="auto"/>
      </w:pPr>
    </w:p>
    <w:p w:rsidR="00A444FA" w:rsidRPr="002A77D2" w:rsidRDefault="00A444FA" w:rsidP="00A444FA">
      <w:pPr>
        <w:spacing w:line="360" w:lineRule="auto"/>
        <w:ind w:firstLine="708"/>
        <w:jc w:val="both"/>
      </w:pPr>
      <w:r w:rsidRPr="007F5F4D">
        <w:t xml:space="preserve">Курсовая работа является </w:t>
      </w:r>
      <w:r>
        <w:t xml:space="preserve">индивидуальной, самостоятельно выполненной </w:t>
      </w:r>
      <w:r w:rsidRPr="007F5F4D">
        <w:t>научной работой</w:t>
      </w:r>
      <w:r>
        <w:t xml:space="preserve"> студента. В процессе написания</w:t>
      </w:r>
      <w:r w:rsidRPr="002A77D2">
        <w:t xml:space="preserve"> курсовой работы </w:t>
      </w:r>
      <w:r>
        <w:t xml:space="preserve">необходимо </w:t>
      </w:r>
      <w:r w:rsidRPr="002A77D2">
        <w:t>стремиться</w:t>
      </w:r>
      <w:r>
        <w:t xml:space="preserve"> к тому</w:t>
      </w:r>
      <w:r w:rsidRPr="002A77D2">
        <w:t xml:space="preserve">, чтобы собранный материал и полученные результаты могли быть в дальнейшем использованы при </w:t>
      </w:r>
      <w:r>
        <w:t xml:space="preserve">разработке </w:t>
      </w:r>
      <w:r w:rsidRPr="002A77D2">
        <w:t xml:space="preserve">дипломного проекта. </w:t>
      </w:r>
    </w:p>
    <w:p w:rsidR="00A444FA" w:rsidRDefault="00A444FA" w:rsidP="00A444FA">
      <w:pPr>
        <w:spacing w:line="360" w:lineRule="auto"/>
        <w:ind w:firstLine="708"/>
        <w:jc w:val="both"/>
      </w:pPr>
      <w:r>
        <w:t xml:space="preserve">Курсовая работа выполняется студентами в соответствии с учебным планом. </w:t>
      </w:r>
    </w:p>
    <w:p w:rsidR="00A444FA" w:rsidRDefault="00A444FA" w:rsidP="00A444FA">
      <w:pPr>
        <w:spacing w:line="360" w:lineRule="auto"/>
        <w:ind w:firstLine="708"/>
        <w:jc w:val="both"/>
      </w:pPr>
      <w:r>
        <w:t xml:space="preserve">Написание курсовой работы является важным этапом обучения  студента, подводящим итог процесса изучения курсов. Курсовая работа и ее защита должны показать, что студент овладел методологией исследования проблем управления, и в полном объеме усвоил основной материал данного курса. </w:t>
      </w:r>
    </w:p>
    <w:p w:rsidR="00A444FA" w:rsidRPr="007F5F4D" w:rsidRDefault="00A444FA" w:rsidP="00A444FA">
      <w:pPr>
        <w:spacing w:line="360" w:lineRule="auto"/>
        <w:ind w:firstLine="708"/>
        <w:jc w:val="both"/>
      </w:pPr>
      <w:r w:rsidRPr="007F5F4D">
        <w:t>Курсовая работа предполагает проявление личной инициативы студента в процессе систематизации информации и применени</w:t>
      </w:r>
      <w:r>
        <w:t>я</w:t>
      </w:r>
      <w:r w:rsidRPr="007F5F4D">
        <w:t xml:space="preserve"> практических навыков при решении управленческих задач. </w:t>
      </w:r>
    </w:p>
    <w:p w:rsidR="00A444FA" w:rsidRPr="002F0620" w:rsidRDefault="002F0620" w:rsidP="002F06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Cs w:val="28"/>
        </w:rPr>
      </w:pPr>
      <w:r w:rsidRPr="002F0620">
        <w:rPr>
          <w:color w:val="000000"/>
          <w:szCs w:val="28"/>
        </w:rPr>
        <w:t>Курсовая работа выполняется с целью:</w:t>
      </w:r>
    </w:p>
    <w:p w:rsidR="002F0620" w:rsidRPr="002F0620" w:rsidRDefault="00512028" w:rsidP="002F06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расширения</w:t>
      </w:r>
      <w:r w:rsidR="002F0620" w:rsidRPr="002F0620">
        <w:rPr>
          <w:color w:val="000000"/>
          <w:szCs w:val="28"/>
        </w:rPr>
        <w:t xml:space="preserve"> знаний по определенному разделу или направлению дисциплины;</w:t>
      </w:r>
    </w:p>
    <w:p w:rsidR="002F0620" w:rsidRPr="002F0620" w:rsidRDefault="002F0620" w:rsidP="002F06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Cs w:val="28"/>
        </w:rPr>
      </w:pPr>
      <w:r w:rsidRPr="002F0620">
        <w:rPr>
          <w:color w:val="000000"/>
          <w:szCs w:val="28"/>
        </w:rPr>
        <w:t>- систематизация знаний во взаимной увязке нескольких смежных дисциплин;</w:t>
      </w:r>
    </w:p>
    <w:p w:rsidR="002F0620" w:rsidRPr="002F0620" w:rsidRDefault="002F0620" w:rsidP="002F06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Cs w:val="28"/>
        </w:rPr>
      </w:pPr>
      <w:r w:rsidRPr="002F0620">
        <w:rPr>
          <w:color w:val="000000"/>
          <w:szCs w:val="28"/>
        </w:rPr>
        <w:t>- выработка у студентов навыков научно-исследовательской работы;</w:t>
      </w:r>
    </w:p>
    <w:p w:rsidR="002F0620" w:rsidRPr="002F0620" w:rsidRDefault="002F0620" w:rsidP="002F06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Cs w:val="28"/>
        </w:rPr>
      </w:pPr>
      <w:r w:rsidRPr="002F0620">
        <w:rPr>
          <w:color w:val="000000"/>
          <w:szCs w:val="28"/>
        </w:rPr>
        <w:t>- обучение студентов методам аналитической и проектной работы в области государственного управления</w:t>
      </w:r>
    </w:p>
    <w:p w:rsidR="002F0620" w:rsidRPr="002F0620" w:rsidRDefault="002F0620" w:rsidP="002F06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Cs w:val="28"/>
        </w:rPr>
      </w:pPr>
      <w:r w:rsidRPr="002F0620">
        <w:rPr>
          <w:color w:val="000000"/>
          <w:szCs w:val="28"/>
        </w:rPr>
        <w:t>В процессе курсового проектирования студент должен приобрести и закрепить навыки:</w:t>
      </w:r>
    </w:p>
    <w:p w:rsidR="002F0620" w:rsidRPr="002F0620" w:rsidRDefault="002F0620" w:rsidP="002F06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Cs w:val="28"/>
        </w:rPr>
      </w:pPr>
      <w:r w:rsidRPr="002F0620">
        <w:rPr>
          <w:color w:val="000000"/>
          <w:szCs w:val="28"/>
        </w:rPr>
        <w:t>- работы со специальной литературой фундаментального и прикладного характера</w:t>
      </w:r>
      <w:r w:rsidR="00163DA2">
        <w:rPr>
          <w:color w:val="000000"/>
          <w:szCs w:val="28"/>
        </w:rPr>
        <w:t>;</w:t>
      </w:r>
    </w:p>
    <w:p w:rsidR="002F0620" w:rsidRPr="002F0620" w:rsidRDefault="002F0620" w:rsidP="002F06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Cs w:val="28"/>
        </w:rPr>
      </w:pPr>
      <w:r w:rsidRPr="002F0620">
        <w:rPr>
          <w:color w:val="000000"/>
          <w:szCs w:val="28"/>
        </w:rPr>
        <w:t xml:space="preserve">- систематизации, обобщения и анализа фактического материала по </w:t>
      </w:r>
      <w:r w:rsidRPr="002F0620">
        <w:rPr>
          <w:color w:val="000000"/>
          <w:szCs w:val="28"/>
        </w:rPr>
        <w:lastRenderedPageBreak/>
        <w:t>проблемам государственного управления;</w:t>
      </w:r>
    </w:p>
    <w:p w:rsidR="002F0620" w:rsidRPr="002F0620" w:rsidRDefault="002F0620" w:rsidP="002F06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Cs w:val="28"/>
        </w:rPr>
      </w:pPr>
      <w:r w:rsidRPr="002F0620">
        <w:rPr>
          <w:color w:val="000000"/>
          <w:szCs w:val="28"/>
        </w:rPr>
        <w:t>- обоснования выводов</w:t>
      </w:r>
      <w:r w:rsidR="00163DA2">
        <w:rPr>
          <w:color w:val="000000"/>
          <w:szCs w:val="28"/>
        </w:rPr>
        <w:t xml:space="preserve"> </w:t>
      </w:r>
      <w:r w:rsidRPr="002F0620">
        <w:rPr>
          <w:color w:val="000000"/>
          <w:szCs w:val="28"/>
        </w:rPr>
        <w:t>и предложений по совершенствованию</w:t>
      </w:r>
      <w:r w:rsidR="00163DA2">
        <w:rPr>
          <w:color w:val="000000"/>
          <w:szCs w:val="28"/>
        </w:rPr>
        <w:t xml:space="preserve"> </w:t>
      </w:r>
      <w:r w:rsidRPr="002F0620">
        <w:rPr>
          <w:color w:val="000000"/>
          <w:szCs w:val="28"/>
        </w:rPr>
        <w:t>технологий государственного управления.</w:t>
      </w:r>
    </w:p>
    <w:p w:rsidR="00A444FA" w:rsidRDefault="00A444FA" w:rsidP="00A444FA">
      <w:pPr>
        <w:spacing w:line="360" w:lineRule="auto"/>
        <w:ind w:firstLine="708"/>
        <w:jc w:val="both"/>
      </w:pPr>
      <w:r w:rsidRPr="006414EB">
        <w:t xml:space="preserve">Студент должен стремиться к изучению </w:t>
      </w:r>
      <w:r w:rsidR="00512028">
        <w:t xml:space="preserve">максимального количества </w:t>
      </w:r>
      <w:r w:rsidRPr="006414EB">
        <w:t xml:space="preserve">доступных ему источников, чтобы  ознакомиться </w:t>
      </w:r>
      <w:r w:rsidR="00512028">
        <w:t xml:space="preserve">с основными </w:t>
      </w:r>
      <w:r w:rsidR="002A5505">
        <w:t>научными взглядами по тематике курсовой работы</w:t>
      </w:r>
      <w:r w:rsidRPr="006414EB">
        <w:t xml:space="preserve">. Следует помнить об </w:t>
      </w:r>
      <w:r w:rsidR="002A5505">
        <w:t xml:space="preserve">большом </w:t>
      </w:r>
      <w:r w:rsidRPr="006414EB">
        <w:t>разнообразии явлений, их сложности, вследствие чего в процессе работы студент неминуемо столкнется</w:t>
      </w:r>
      <w:r>
        <w:t xml:space="preserve"> </w:t>
      </w:r>
      <w:r w:rsidR="002A5505">
        <w:t xml:space="preserve">с противоречащими друг другу </w:t>
      </w:r>
      <w:r w:rsidRPr="006414EB">
        <w:t>факторами. Поэтому только глубокий и всесторонний анализ позволит точно отразить основные тенденции развития изучаемого материала.</w:t>
      </w:r>
    </w:p>
    <w:p w:rsidR="00163DA2" w:rsidRPr="006414EB" w:rsidRDefault="00163DA2" w:rsidP="00A444FA">
      <w:pPr>
        <w:spacing w:line="360" w:lineRule="auto"/>
        <w:ind w:firstLine="708"/>
        <w:jc w:val="both"/>
      </w:pPr>
    </w:p>
    <w:p w:rsidR="00A444FA" w:rsidRPr="002A5505" w:rsidRDefault="00A444FA" w:rsidP="00A444FA">
      <w:pPr>
        <w:tabs>
          <w:tab w:val="left" w:pos="720"/>
        </w:tabs>
        <w:spacing w:line="360" w:lineRule="auto"/>
        <w:jc w:val="center"/>
        <w:rPr>
          <w:b/>
        </w:rPr>
      </w:pPr>
      <w:r w:rsidRPr="002A5505">
        <w:rPr>
          <w:b/>
        </w:rPr>
        <w:t>2. Выбор и утверждение темы курсовой работы</w:t>
      </w:r>
    </w:p>
    <w:p w:rsidR="00A444FA" w:rsidRDefault="00A444FA" w:rsidP="00A444F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33BD">
        <w:t xml:space="preserve">Выбор правильной темы курсовой работы в немалой степени влияет на </w:t>
      </w:r>
      <w:r w:rsidR="002A5505">
        <w:t xml:space="preserve">качество </w:t>
      </w:r>
      <w:r w:rsidRPr="006414EB">
        <w:t>работы студента, поэтому необходимо очень серьезно отнестись к данному этапу подготовки курсового исследования</w:t>
      </w:r>
      <w:r>
        <w:rPr>
          <w:i/>
        </w:rPr>
        <w:t>.</w:t>
      </w:r>
      <w:r w:rsidRPr="000531EE">
        <w:rPr>
          <w:i/>
        </w:rPr>
        <w:t xml:space="preserve"> </w:t>
      </w:r>
      <w:r w:rsidR="008C33BD">
        <w:t>Выбор темы и ее</w:t>
      </w:r>
      <w:r w:rsidRPr="006414EB">
        <w:t xml:space="preserve"> утверждение для студентов </w:t>
      </w:r>
      <w:r>
        <w:t>дневного отделения и заочного отделения</w:t>
      </w:r>
      <w:r w:rsidRPr="006414EB">
        <w:t xml:space="preserve"> </w:t>
      </w:r>
      <w:r>
        <w:softHyphen/>
      </w:r>
      <w:r w:rsidR="008C33BD">
        <w:t xml:space="preserve"> осуществляется в начале</w:t>
      </w:r>
      <w:r w:rsidRPr="006414EB">
        <w:t xml:space="preserve"> семестра.  </w:t>
      </w:r>
    </w:p>
    <w:p w:rsidR="00A444FA" w:rsidRPr="000531EE" w:rsidRDefault="00A444FA" w:rsidP="00A444FA">
      <w:pPr>
        <w:spacing w:line="360" w:lineRule="auto"/>
        <w:ind w:firstLine="720"/>
        <w:jc w:val="both"/>
      </w:pPr>
      <w:r>
        <w:t xml:space="preserve">Курсовая работа выполняется на </w:t>
      </w:r>
      <w:r w:rsidR="008C33BD">
        <w:t>примере деятельности конкретного органа государственной власти или органа местного самоуправления (в зависимости от дисциплины),</w:t>
      </w:r>
      <w:r>
        <w:t xml:space="preserve"> </w:t>
      </w:r>
      <w:r w:rsidR="008C33BD">
        <w:t xml:space="preserve"> по </w:t>
      </w:r>
      <w:r>
        <w:t>которой студент имеет возможность собирать всю необходимую для раскрытия выбранной темы информацию. Выбирая тему, студент должен опираться на свои исследовательские интересы, а также на возможность получить в исследуемой организации необходимую информацию</w:t>
      </w:r>
      <w:r w:rsidRPr="00F41713">
        <w:t>.</w:t>
      </w:r>
      <w:r>
        <w:rPr>
          <w:i/>
        </w:rPr>
        <w:t xml:space="preserve"> </w:t>
      </w:r>
      <w:r>
        <w:t>Предполагается, что</w:t>
      </w:r>
      <w:r w:rsidRPr="000531EE">
        <w:t xml:space="preserve"> студент самостоятельно может предложить </w:t>
      </w:r>
      <w:r>
        <w:t xml:space="preserve">свою тему курсовой работы, предварительно обсудив и согласовав ее со своим научным руководителем. </w:t>
      </w:r>
    </w:p>
    <w:p w:rsidR="00A444FA" w:rsidRPr="00F41713" w:rsidRDefault="00A444FA" w:rsidP="00A444FA">
      <w:pPr>
        <w:spacing w:line="360" w:lineRule="auto"/>
        <w:ind w:firstLine="720"/>
        <w:jc w:val="both"/>
      </w:pPr>
      <w:r w:rsidRPr="00F41713">
        <w:t>Остановившись на определенной теме, студент</w:t>
      </w:r>
      <w:r>
        <w:t xml:space="preserve"> должен </w:t>
      </w:r>
      <w:r w:rsidRPr="00F41713">
        <w:t>согласов</w:t>
      </w:r>
      <w:r>
        <w:t>ать</w:t>
      </w:r>
      <w:r w:rsidRPr="00F41713">
        <w:t xml:space="preserve"> её с научным руководителем</w:t>
      </w:r>
      <w:r>
        <w:t xml:space="preserve"> и</w:t>
      </w:r>
      <w:r w:rsidRPr="00F41713">
        <w:t xml:space="preserve"> подат</w:t>
      </w:r>
      <w:r>
        <w:t>ь</w:t>
      </w:r>
      <w:r w:rsidRPr="00F41713">
        <w:t xml:space="preserve"> на имя заведующего кафедрой </w:t>
      </w:r>
      <w:r w:rsidRPr="00A63284">
        <w:t>заявлени</w:t>
      </w:r>
      <w:r w:rsidR="00517AAE" w:rsidRPr="00A63284">
        <w:t>е (приложение 1</w:t>
      </w:r>
      <w:r w:rsidRPr="00A63284">
        <w:t>) с просьбой утвердить тему и научного руко</w:t>
      </w:r>
      <w:r w:rsidRPr="00F41713">
        <w:t xml:space="preserve">водителя. </w:t>
      </w:r>
      <w:r w:rsidRPr="00F41713">
        <w:lastRenderedPageBreak/>
        <w:t>Изменени</w:t>
      </w:r>
      <w:r>
        <w:t>я</w:t>
      </w:r>
      <w:r w:rsidRPr="00F41713">
        <w:t xml:space="preserve"> темы в случае необходимости могут </w:t>
      </w:r>
      <w:r>
        <w:t>производиться</w:t>
      </w:r>
      <w:r w:rsidRPr="00F41713">
        <w:t xml:space="preserve"> только по согласованию с научным руководителем. Произвольное изменение темы </w:t>
      </w:r>
      <w:r>
        <w:t>не допускается</w:t>
      </w:r>
      <w:r w:rsidRPr="00F41713">
        <w:t>.</w:t>
      </w:r>
    </w:p>
    <w:p w:rsidR="00A444FA" w:rsidRDefault="00A444FA" w:rsidP="00A444FA">
      <w:pPr>
        <w:tabs>
          <w:tab w:val="left" w:pos="720"/>
        </w:tabs>
        <w:spacing w:line="360" w:lineRule="auto"/>
        <w:jc w:val="both"/>
      </w:pPr>
      <w:r>
        <w:tab/>
        <w:t>При формулировке темы нужно стремиться к тому, чтобы заглавие было кратким и точным; оно должно соответствовать основному содержанию курсовой работы.</w:t>
      </w:r>
      <w:r>
        <w:tab/>
        <w:t xml:space="preserve">В заголовке обязательно должно присутствовать название организации, на примере которой выполняется курсовая работа. </w:t>
      </w:r>
    </w:p>
    <w:p w:rsidR="00C334D9" w:rsidRPr="005B332B" w:rsidRDefault="00C334D9" w:rsidP="00C334D9">
      <w:pPr>
        <w:tabs>
          <w:tab w:val="left" w:pos="720"/>
        </w:tabs>
        <w:spacing w:line="360" w:lineRule="auto"/>
        <w:jc w:val="center"/>
        <w:rPr>
          <w:b/>
        </w:rPr>
      </w:pPr>
      <w:r w:rsidRPr="005B332B">
        <w:rPr>
          <w:b/>
        </w:rPr>
        <w:t>3. Подбор и изучение литературы</w:t>
      </w:r>
    </w:p>
    <w:p w:rsidR="00C334D9" w:rsidRDefault="00C334D9" w:rsidP="00C334D9">
      <w:pPr>
        <w:tabs>
          <w:tab w:val="left" w:pos="720"/>
        </w:tabs>
        <w:spacing w:line="360" w:lineRule="auto"/>
        <w:jc w:val="both"/>
      </w:pPr>
      <w:r>
        <w:tab/>
        <w:t>При подборе литературы студенту следует использовать следующие источники:</w:t>
      </w:r>
    </w:p>
    <w:p w:rsidR="00C13017" w:rsidRDefault="00C334D9" w:rsidP="00C334D9">
      <w:pPr>
        <w:tabs>
          <w:tab w:val="left" w:pos="720"/>
        </w:tabs>
        <w:spacing w:line="360" w:lineRule="auto"/>
        <w:jc w:val="both"/>
      </w:pPr>
      <w:r>
        <w:t xml:space="preserve">- законодательные и нормативно-правовые акты, </w:t>
      </w:r>
      <w:r w:rsidR="00C13017">
        <w:t>ведомственные документы</w:t>
      </w:r>
    </w:p>
    <w:p w:rsidR="00C334D9" w:rsidRDefault="00C334D9" w:rsidP="00C334D9">
      <w:pPr>
        <w:tabs>
          <w:tab w:val="left" w:pos="720"/>
        </w:tabs>
        <w:spacing w:line="360" w:lineRule="auto"/>
        <w:jc w:val="both"/>
        <w:rPr>
          <w:szCs w:val="28"/>
        </w:rPr>
      </w:pPr>
      <w:r>
        <w:rPr>
          <w:szCs w:val="28"/>
        </w:rPr>
        <w:t>- у</w:t>
      </w:r>
      <w:r w:rsidRPr="00007D0D">
        <w:rPr>
          <w:szCs w:val="28"/>
        </w:rPr>
        <w:t>чебники, монографии, брошюры</w:t>
      </w:r>
      <w:r>
        <w:rPr>
          <w:szCs w:val="28"/>
        </w:rPr>
        <w:t>;</w:t>
      </w:r>
    </w:p>
    <w:p w:rsidR="00C334D9" w:rsidRDefault="00C334D9" w:rsidP="00C334D9">
      <w:pPr>
        <w:tabs>
          <w:tab w:val="left" w:pos="72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2B35AE">
        <w:rPr>
          <w:szCs w:val="28"/>
        </w:rPr>
        <w:t>материалы конференций, симпозиумов</w:t>
      </w:r>
      <w:r>
        <w:rPr>
          <w:szCs w:val="28"/>
        </w:rPr>
        <w:t>;</w:t>
      </w:r>
    </w:p>
    <w:p w:rsidR="00C334D9" w:rsidRDefault="00C334D9" w:rsidP="00C334D9">
      <w:pPr>
        <w:tabs>
          <w:tab w:val="left" w:pos="720"/>
        </w:tabs>
        <w:spacing w:line="360" w:lineRule="auto"/>
        <w:jc w:val="both"/>
        <w:rPr>
          <w:szCs w:val="28"/>
        </w:rPr>
      </w:pPr>
      <w:r>
        <w:rPr>
          <w:szCs w:val="28"/>
        </w:rPr>
        <w:t>- п</w:t>
      </w:r>
      <w:r w:rsidRPr="00007D0D">
        <w:rPr>
          <w:szCs w:val="28"/>
        </w:rPr>
        <w:t>ериодические издания</w:t>
      </w:r>
      <w:r>
        <w:rPr>
          <w:szCs w:val="28"/>
        </w:rPr>
        <w:t>;</w:t>
      </w:r>
    </w:p>
    <w:p w:rsidR="00C334D9" w:rsidRDefault="00C334D9" w:rsidP="00C334D9">
      <w:pPr>
        <w:tabs>
          <w:tab w:val="left" w:pos="72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2B35AE">
        <w:rPr>
          <w:szCs w:val="28"/>
        </w:rPr>
        <w:t>источники статистических данных</w:t>
      </w:r>
      <w:r>
        <w:rPr>
          <w:szCs w:val="28"/>
        </w:rPr>
        <w:t>;</w:t>
      </w:r>
    </w:p>
    <w:p w:rsidR="00C334D9" w:rsidRDefault="00C334D9" w:rsidP="00C334D9">
      <w:pPr>
        <w:spacing w:line="360" w:lineRule="auto"/>
        <w:jc w:val="both"/>
        <w:rPr>
          <w:szCs w:val="28"/>
        </w:rPr>
      </w:pPr>
      <w:r>
        <w:rPr>
          <w:szCs w:val="28"/>
        </w:rPr>
        <w:t>- э</w:t>
      </w:r>
      <w:r w:rsidRPr="00007D0D">
        <w:rPr>
          <w:szCs w:val="28"/>
        </w:rPr>
        <w:t>лектронные ресурсы</w:t>
      </w:r>
      <w:r w:rsidR="00C13017">
        <w:rPr>
          <w:szCs w:val="28"/>
        </w:rPr>
        <w:t xml:space="preserve"> (интернет, справочно-информационные системы «Консультант», «Кодекс», «Гарант»)</w:t>
      </w:r>
    </w:p>
    <w:p w:rsidR="00C334D9" w:rsidRPr="002B35AE" w:rsidRDefault="00C334D9" w:rsidP="00C334D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2B35AE">
        <w:rPr>
          <w:szCs w:val="28"/>
        </w:rPr>
        <w:t>неопубликованные материалы предприятия, организации, фирмы</w:t>
      </w:r>
      <w:r>
        <w:rPr>
          <w:szCs w:val="28"/>
        </w:rPr>
        <w:t>;</w:t>
      </w:r>
    </w:p>
    <w:p w:rsidR="00C334D9" w:rsidRDefault="00C334D9" w:rsidP="00C334D9">
      <w:pPr>
        <w:tabs>
          <w:tab w:val="left" w:pos="720"/>
        </w:tabs>
        <w:spacing w:line="360" w:lineRule="auto"/>
        <w:jc w:val="both"/>
      </w:pPr>
      <w:r>
        <w:t>- и</w:t>
      </w:r>
      <w:r w:rsidRPr="00007D0D">
        <w:rPr>
          <w:szCs w:val="28"/>
        </w:rPr>
        <w:t>ностранн</w:t>
      </w:r>
      <w:r>
        <w:rPr>
          <w:szCs w:val="28"/>
        </w:rPr>
        <w:t>ую</w:t>
      </w:r>
      <w:r w:rsidRPr="00007D0D">
        <w:rPr>
          <w:szCs w:val="28"/>
        </w:rPr>
        <w:t xml:space="preserve"> литератур</w:t>
      </w:r>
      <w:r>
        <w:rPr>
          <w:szCs w:val="28"/>
        </w:rPr>
        <w:t>у.</w:t>
      </w:r>
    </w:p>
    <w:p w:rsidR="00C334D9" w:rsidRDefault="00C334D9" w:rsidP="00C334D9">
      <w:pPr>
        <w:tabs>
          <w:tab w:val="left" w:pos="720"/>
        </w:tabs>
        <w:spacing w:line="360" w:lineRule="auto"/>
        <w:jc w:val="both"/>
      </w:pPr>
      <w:r>
        <w:tab/>
        <w:t>При использовании учебников, монографий, материалов конференций рекомендуется брать издания, которым не более 5 лет.</w:t>
      </w:r>
    </w:p>
    <w:p w:rsidR="00C334D9" w:rsidRDefault="00C334D9" w:rsidP="00C334D9">
      <w:pPr>
        <w:tabs>
          <w:tab w:val="left" w:pos="720"/>
        </w:tabs>
        <w:spacing w:line="360" w:lineRule="auto"/>
        <w:jc w:val="both"/>
      </w:pPr>
      <w:r>
        <w:tab/>
        <w:t>Для изучения периодических изданий студенту необходимо вначале использовать последние в году номера журналов, где помещается указатель статей, опубликованных за год.  Рекомендуется знакомиться с источниками в порядке, обратном хронологическому, т.е. вначале следует изучить самые свежие публикации, а затем прошлогодние, двухгодичной давности и т.д.</w:t>
      </w:r>
    </w:p>
    <w:p w:rsidR="00405A32" w:rsidRDefault="00C334D9" w:rsidP="00C334D9">
      <w:pPr>
        <w:tabs>
          <w:tab w:val="left" w:pos="720"/>
        </w:tabs>
        <w:spacing w:line="360" w:lineRule="auto"/>
        <w:jc w:val="both"/>
      </w:pPr>
      <w:r>
        <w:tab/>
        <w:t xml:space="preserve">При использовании источников статистических данных необходимо также начинать изучение с данных за последние 3 года. Для более обоснованных выводов рекомендуется анализировать данные за 5 лет. </w:t>
      </w:r>
      <w:r>
        <w:lastRenderedPageBreak/>
        <w:t xml:space="preserve">Следует обратить особое внимание на </w:t>
      </w:r>
      <w:r w:rsidR="00C13017">
        <w:t xml:space="preserve">надежность </w:t>
      </w:r>
      <w:r>
        <w:t>источник</w:t>
      </w:r>
      <w:r w:rsidR="00C13017">
        <w:t>ов</w:t>
      </w:r>
      <w:r>
        <w:t xml:space="preserve"> данных.</w:t>
      </w:r>
      <w:r>
        <w:tab/>
        <w:t xml:space="preserve">Интернет является неисчерпаемым источником информации. Одним из ее самых распространенных видов среди студентов являются рефераты, курсовые и дипломные работы. В то же время их использование предполагает ряд </w:t>
      </w:r>
      <w:r w:rsidR="00C13017">
        <w:t xml:space="preserve">определенных трудностей, </w:t>
      </w:r>
      <w:r w:rsidR="00E47726">
        <w:t xml:space="preserve">с </w:t>
      </w:r>
      <w:r>
        <w:t>которы</w:t>
      </w:r>
      <w:r w:rsidR="00E47726">
        <w:t>ми</w:t>
      </w:r>
      <w:r>
        <w:t xml:space="preserve"> студент</w:t>
      </w:r>
      <w:r w:rsidR="00E47726">
        <w:t xml:space="preserve"> неизбежно столкнется при написании и защите курсовой работы</w:t>
      </w:r>
      <w:r>
        <w:t>.</w:t>
      </w:r>
    </w:p>
    <w:p w:rsidR="00405A32" w:rsidRDefault="00405A32" w:rsidP="00405A32">
      <w:pPr>
        <w:tabs>
          <w:tab w:val="left" w:pos="720"/>
        </w:tabs>
        <w:spacing w:line="360" w:lineRule="auto"/>
        <w:ind w:firstLine="720"/>
        <w:jc w:val="both"/>
      </w:pPr>
      <w:r>
        <w:t>Основные проблемы использования курсовых работ находящихся в свободном доступе в сети интернет:</w:t>
      </w:r>
    </w:p>
    <w:p w:rsidR="00405A32" w:rsidRDefault="00405A32" w:rsidP="00405A32">
      <w:pPr>
        <w:tabs>
          <w:tab w:val="left" w:pos="720"/>
        </w:tabs>
        <w:spacing w:line="360" w:lineRule="auto"/>
        <w:ind w:firstLine="720"/>
        <w:jc w:val="both"/>
      </w:pPr>
      <w:r>
        <w:t>- низкое качество выполнения работы;</w:t>
      </w:r>
    </w:p>
    <w:p w:rsidR="00405A32" w:rsidRDefault="00405A32" w:rsidP="00405A32">
      <w:pPr>
        <w:tabs>
          <w:tab w:val="left" w:pos="720"/>
        </w:tabs>
        <w:spacing w:line="360" w:lineRule="auto"/>
        <w:ind w:firstLine="720"/>
        <w:jc w:val="both"/>
      </w:pPr>
      <w:r>
        <w:t>- трудности при прохождении процедуры проверки текста курсовой работы в системе антиплагиата (проходной порог уникальности текста, а, следовательно, и условие допуска курсовой работы к защите состав</w:t>
      </w:r>
      <w:r w:rsidR="00090E74">
        <w:t>ляет 50%)</w:t>
      </w:r>
      <w:r>
        <w:t>;</w:t>
      </w:r>
    </w:p>
    <w:p w:rsidR="00405A32" w:rsidRDefault="00090E74" w:rsidP="00405A32">
      <w:pPr>
        <w:tabs>
          <w:tab w:val="left" w:pos="720"/>
        </w:tabs>
        <w:spacing w:line="360" w:lineRule="auto"/>
        <w:ind w:firstLine="720"/>
        <w:jc w:val="both"/>
      </w:pPr>
      <w:r>
        <w:t>- использование устаревшей информации в готовых курсовых работах в сети интернет.</w:t>
      </w:r>
    </w:p>
    <w:p w:rsidR="00C334D9" w:rsidRDefault="00C334D9" w:rsidP="00C334D9">
      <w:pPr>
        <w:tabs>
          <w:tab w:val="left" w:pos="720"/>
        </w:tabs>
        <w:spacing w:line="360" w:lineRule="auto"/>
        <w:jc w:val="both"/>
      </w:pPr>
      <w:r>
        <w:tab/>
        <w:t xml:space="preserve">Студенту следует помнить, что рефераты, курсовые и дипломные работы – это далеко не единственный и тем более не самый надежный источник информации, имеющийся в Интернете. </w:t>
      </w:r>
      <w:r w:rsidR="00090E74">
        <w:t>Намного целесообразнее</w:t>
      </w:r>
      <w:r>
        <w:t xml:space="preserve"> </w:t>
      </w:r>
      <w:r w:rsidR="00090E74">
        <w:t>обратится</w:t>
      </w:r>
      <w:r>
        <w:t xml:space="preserve"> </w:t>
      </w:r>
      <w:r w:rsidR="00090E74">
        <w:t xml:space="preserve">к </w:t>
      </w:r>
      <w:r>
        <w:t>э</w:t>
      </w:r>
      <w:r w:rsidR="00090E74">
        <w:t>лектронным версиям</w:t>
      </w:r>
      <w:r>
        <w:t xml:space="preserve"> периодических изданий, учебников, материалов конференций. Имеется много сайтов, </w:t>
      </w:r>
      <w:r w:rsidR="00090E74">
        <w:t xml:space="preserve">содержащих </w:t>
      </w:r>
      <w:r>
        <w:t>статистически</w:t>
      </w:r>
      <w:r w:rsidR="00090E74">
        <w:t>е</w:t>
      </w:r>
      <w:r>
        <w:t xml:space="preserve"> данны</w:t>
      </w:r>
      <w:r w:rsidR="00090E74">
        <w:t>е, а так же финансово-экономическую информацию</w:t>
      </w:r>
      <w:r w:rsidR="00E47726">
        <w:t xml:space="preserve"> в отношении</w:t>
      </w:r>
      <w:r w:rsidR="00C821C5">
        <w:t xml:space="preserve"> деятельности органов государственного управления.</w:t>
      </w:r>
      <w:r>
        <w:t xml:space="preserve"> Адреса некоторых сайтов, которые могут пригодиться студенту, даны </w:t>
      </w:r>
      <w:r w:rsidRPr="00413579">
        <w:t xml:space="preserve">в </w:t>
      </w:r>
      <w:r w:rsidR="00D252F8">
        <w:t>приложении</w:t>
      </w:r>
      <w:r w:rsidR="00517AAE" w:rsidRPr="00E56DC6">
        <w:t>2</w:t>
      </w:r>
      <w:r w:rsidRPr="00E56DC6">
        <w:t>.</w:t>
      </w:r>
      <w:r>
        <w:t xml:space="preserve"> </w:t>
      </w:r>
    </w:p>
    <w:p w:rsidR="00C334D9" w:rsidRDefault="00C334D9" w:rsidP="00C334D9">
      <w:pPr>
        <w:tabs>
          <w:tab w:val="left" w:pos="720"/>
        </w:tabs>
        <w:spacing w:line="360" w:lineRule="auto"/>
        <w:jc w:val="both"/>
      </w:pPr>
      <w:r>
        <w:tab/>
        <w:t>При написании практического раздела курсовой работы рекомендуется обратить особое внимание на материалы, публикуемые в периодических изданиях</w:t>
      </w:r>
      <w:r w:rsidR="00E47726">
        <w:t>, а так же на ведомственные документы органов государственного управления</w:t>
      </w:r>
      <w:r>
        <w:t>. Именно там студент может найти информацию, касающуюся вопроса</w:t>
      </w:r>
      <w:r w:rsidR="00E47726">
        <w:t xml:space="preserve">  его курсовой работы. </w:t>
      </w:r>
      <w:r>
        <w:t xml:space="preserve">Это может быть и методика анализа, и система </w:t>
      </w:r>
      <w:r>
        <w:lastRenderedPageBreak/>
        <w:t>показателей, и пример</w:t>
      </w:r>
      <w:r w:rsidR="002E1FA7">
        <w:t xml:space="preserve"> целевой программы</w:t>
      </w:r>
      <w:r>
        <w:t>, и пр. На данный материал студент может опираться при подготовке второ</w:t>
      </w:r>
      <w:r w:rsidR="00E47726">
        <w:t>й главы</w:t>
      </w:r>
      <w:r>
        <w:t xml:space="preserve"> курсовой работы.</w:t>
      </w:r>
    </w:p>
    <w:p w:rsidR="00C334D9" w:rsidRDefault="00C334D9" w:rsidP="00C334D9">
      <w:pPr>
        <w:tabs>
          <w:tab w:val="left" w:pos="720"/>
        </w:tabs>
        <w:spacing w:line="360" w:lineRule="auto"/>
        <w:jc w:val="both"/>
      </w:pPr>
      <w:r>
        <w:tab/>
      </w:r>
      <w:r w:rsidR="002E1FA7">
        <w:t>При подборе литературы н</w:t>
      </w:r>
      <w:r>
        <w:t xml:space="preserve">еобходимо работать только с той информацией, которая относится непосредственно к теме. </w:t>
      </w:r>
    </w:p>
    <w:p w:rsidR="00C334D9" w:rsidRDefault="00C334D9" w:rsidP="00C334D9">
      <w:pPr>
        <w:tabs>
          <w:tab w:val="left" w:pos="720"/>
        </w:tabs>
        <w:spacing w:line="360" w:lineRule="auto"/>
        <w:jc w:val="both"/>
      </w:pPr>
      <w:r>
        <w:tab/>
        <w:t xml:space="preserve">Основная задача студента на данном этапе  </w:t>
      </w:r>
      <w:r>
        <w:softHyphen/>
      </w:r>
      <w:r>
        <w:sym w:font="Symbol" w:char="F02D"/>
      </w:r>
      <w:r>
        <w:t xml:space="preserve"> разобраться и понять,  что пишут по данной проблеме авторы, на какие аспекты они больше обращают внимание, под каким углом зрения рассматривается данный вопрос и пр. </w:t>
      </w:r>
    </w:p>
    <w:p w:rsidR="00C334D9" w:rsidRDefault="00C334D9" w:rsidP="00C334D9">
      <w:pPr>
        <w:tabs>
          <w:tab w:val="left" w:pos="720"/>
        </w:tabs>
        <w:spacing w:line="360" w:lineRule="auto"/>
        <w:jc w:val="both"/>
      </w:pPr>
      <w:r>
        <w:tab/>
        <w:t>Изучение литературы рекомендуется осуществлять следующим образом:</w:t>
      </w:r>
    </w:p>
    <w:p w:rsidR="00C334D9" w:rsidRDefault="00C334D9" w:rsidP="00E47726">
      <w:pPr>
        <w:tabs>
          <w:tab w:val="left" w:pos="720"/>
        </w:tabs>
        <w:spacing w:line="360" w:lineRule="auto"/>
        <w:ind w:firstLine="709"/>
        <w:jc w:val="both"/>
      </w:pPr>
      <w:r>
        <w:t xml:space="preserve">1. </w:t>
      </w:r>
      <w:r w:rsidR="00E47726">
        <w:t>В отдельном файле (либо тетради) студенту н</w:t>
      </w:r>
      <w:r>
        <w:t xml:space="preserve">еобходимо </w:t>
      </w:r>
      <w:r w:rsidR="00E47726">
        <w:t>с</w:t>
      </w:r>
      <w:r>
        <w:t xml:space="preserve">делать записи по каждому просмотренному источнику. В дальнейшем </w:t>
      </w:r>
      <w:r w:rsidR="00E47726">
        <w:t>материалы по курсовой работе могут</w:t>
      </w:r>
      <w:r>
        <w:t xml:space="preserve"> пригодиться при написании дипломного проекта, рефератов, курсовой работы по другой дисциплине, при подготовке к семинарским занятиям. </w:t>
      </w:r>
    </w:p>
    <w:p w:rsidR="00C334D9" w:rsidRDefault="00C334D9" w:rsidP="00E47726">
      <w:pPr>
        <w:tabs>
          <w:tab w:val="left" w:pos="720"/>
        </w:tabs>
        <w:spacing w:line="360" w:lineRule="auto"/>
        <w:ind w:firstLine="709"/>
        <w:jc w:val="both"/>
      </w:pPr>
      <w:r>
        <w:t xml:space="preserve">2. Просматривая каждый источник, студент должен делать записи в следующем порядке: </w:t>
      </w:r>
    </w:p>
    <w:p w:rsidR="00C334D9" w:rsidRDefault="00C334D9" w:rsidP="00C334D9">
      <w:pPr>
        <w:tabs>
          <w:tab w:val="left" w:pos="-180"/>
        </w:tabs>
        <w:spacing w:line="360" w:lineRule="auto"/>
        <w:ind w:firstLine="720"/>
        <w:jc w:val="both"/>
      </w:pPr>
      <w:r>
        <w:t xml:space="preserve">а) сначала выписать </w:t>
      </w:r>
      <w:r w:rsidR="00E47726">
        <w:t xml:space="preserve">библиографическое описание </w:t>
      </w:r>
      <w:r>
        <w:t>источника (чтобы в дальнейшем можно было занести их в список литературы, не обращаясь вновь к источнику). К ним относятся автор, название, год издания, издательство и т.д.;</w:t>
      </w:r>
    </w:p>
    <w:p w:rsidR="00C334D9" w:rsidRDefault="00C334D9" w:rsidP="00C334D9">
      <w:pPr>
        <w:tabs>
          <w:tab w:val="left" w:pos="-180"/>
        </w:tabs>
        <w:spacing w:line="360" w:lineRule="auto"/>
        <w:ind w:firstLine="720"/>
        <w:jc w:val="both"/>
      </w:pPr>
      <w:r>
        <w:t xml:space="preserve">б) далее </w:t>
      </w:r>
      <w:r w:rsidR="00FF4C64">
        <w:t xml:space="preserve">из источника </w:t>
      </w:r>
      <w:r>
        <w:t xml:space="preserve">необходимо выписать название тех разделов и параграфов, которые относятся к выбранной теме. На данном этапе происходит работа с оглавлением; студенту следует обратить свое внимание именно на структуру изложения данного вопроса. Студент должен понять и осмыслить, почему вопрос излагается именно в данной последовательности, в чем идея автора и т.д.; </w:t>
      </w:r>
    </w:p>
    <w:p w:rsidR="00C334D9" w:rsidRDefault="00C334D9" w:rsidP="00C334D9">
      <w:pPr>
        <w:tabs>
          <w:tab w:val="left" w:pos="-180"/>
        </w:tabs>
        <w:spacing w:line="360" w:lineRule="auto"/>
        <w:ind w:firstLine="720"/>
        <w:jc w:val="both"/>
      </w:pPr>
      <w:r>
        <w:t xml:space="preserve">Необходимо написанный план расширить посредством уже детального изучения материала. Изучается содержание каждого раздела и параграфа книги, а затем основная информация заносится в тетрадь в соответствующие </w:t>
      </w:r>
      <w:r>
        <w:lastRenderedPageBreak/>
        <w:t xml:space="preserve">разделы и параграфы. Результатом работы на данном этапе должен стать развернутый план, из которого должно быть ясно, что включает в себя каждая глава и параграф.  </w:t>
      </w:r>
    </w:p>
    <w:p w:rsidR="00C334D9" w:rsidRDefault="00C334D9" w:rsidP="00C334D9">
      <w:pPr>
        <w:tabs>
          <w:tab w:val="left" w:pos="720"/>
        </w:tabs>
        <w:spacing w:line="360" w:lineRule="auto"/>
        <w:jc w:val="both"/>
      </w:pPr>
      <w:r>
        <w:tab/>
        <w:t xml:space="preserve">Подобного рода записи должны быть если не по всем, то хотя бы по основным источникам. </w:t>
      </w:r>
    </w:p>
    <w:p w:rsidR="00C334D9" w:rsidRDefault="00C334D9" w:rsidP="00C334D9">
      <w:pPr>
        <w:tabs>
          <w:tab w:val="left" w:pos="720"/>
        </w:tabs>
        <w:spacing w:line="360" w:lineRule="auto"/>
        <w:jc w:val="both"/>
      </w:pPr>
      <w:r>
        <w:tab/>
        <w:t>Если в качестве источника выступают статьи, материалы конференций и т.п., студент должен тезисно сделать их краткое описание.</w:t>
      </w:r>
    </w:p>
    <w:p w:rsidR="00FF4C64" w:rsidRDefault="00FF4C64" w:rsidP="00C334D9">
      <w:pPr>
        <w:tabs>
          <w:tab w:val="left" w:pos="720"/>
        </w:tabs>
        <w:spacing w:line="360" w:lineRule="auto"/>
        <w:jc w:val="both"/>
      </w:pPr>
    </w:p>
    <w:p w:rsidR="002E1FA7" w:rsidRPr="005B332B" w:rsidRDefault="002E1FA7" w:rsidP="002E1FA7">
      <w:pPr>
        <w:tabs>
          <w:tab w:val="left" w:pos="720"/>
        </w:tabs>
        <w:spacing w:line="360" w:lineRule="auto"/>
        <w:jc w:val="center"/>
        <w:rPr>
          <w:b/>
        </w:rPr>
      </w:pPr>
      <w:r w:rsidRPr="005B332B">
        <w:rPr>
          <w:b/>
        </w:rPr>
        <w:t xml:space="preserve">4. Составление и обсуждение плана курсовой работы </w:t>
      </w:r>
    </w:p>
    <w:p w:rsidR="002E1FA7" w:rsidRDefault="002E1FA7" w:rsidP="002E1FA7">
      <w:pPr>
        <w:tabs>
          <w:tab w:val="left" w:pos="720"/>
        </w:tabs>
        <w:spacing w:line="360" w:lineRule="auto"/>
        <w:jc w:val="both"/>
      </w:pPr>
      <w:r>
        <w:tab/>
        <w:t>После согласования темы с научным руководителем в течение двух недель студент должен предоставить план научному руководителю, обсудить с ним этот план и если надо и, при необходимости, его переделать. После того, как план будет утвержден, можно приступать к  непосредственному написанию курсовой работы. В дальнейшей работе план может исправляться и уточняться. Иногда полезно составить не один, а несколько  вариантов плана или отдельных его частей, особенно при новых обращениях к источнику.</w:t>
      </w:r>
    </w:p>
    <w:p w:rsidR="002E1FA7" w:rsidRDefault="002E1FA7" w:rsidP="002E1FA7">
      <w:pPr>
        <w:tabs>
          <w:tab w:val="left" w:pos="720"/>
        </w:tabs>
        <w:spacing w:line="360" w:lineRule="auto"/>
        <w:jc w:val="both"/>
      </w:pPr>
      <w:r>
        <w:tab/>
        <w:t xml:space="preserve">План задает направление работы. Грамотно составленный план позволяет избежать одной из самых распространенных ошибок при написании курсовой работы – отсутствия логики в работе. Также  одна и та же информация может встречаться в параграфе, а то и в главе несколько раз. Иногда студенты заостряют свое внимание на второстепенных факторах, а о главных упоминают только вскользь. Часто встречается, что содержание параграфа не раскрывает название или не соответствует ему.    </w:t>
      </w:r>
    </w:p>
    <w:p w:rsidR="002E1FA7" w:rsidRDefault="002E1FA7" w:rsidP="002E1FA7">
      <w:pPr>
        <w:tabs>
          <w:tab w:val="left" w:pos="720"/>
        </w:tabs>
        <w:spacing w:line="360" w:lineRule="auto"/>
        <w:jc w:val="both"/>
      </w:pPr>
      <w:r>
        <w:tab/>
        <w:t>Чтобы избежать вышеуказанных ошибок, студенту настоятельно рекомендуется составлять для себя на черновике расширенный план. Это позволит логически отразить имеющуюся информацию в работе, а главное, разложить всю информацию</w:t>
      </w:r>
      <w:r w:rsidR="00FA05DE">
        <w:t xml:space="preserve"> в соответствии с логикой</w:t>
      </w:r>
      <w:r>
        <w:t>. Естественно, расширенный план не надо выносить в содержание курсовой работы.</w:t>
      </w:r>
    </w:p>
    <w:p w:rsidR="002E1FA7" w:rsidRDefault="002E1FA7" w:rsidP="002E1FA7">
      <w:pPr>
        <w:tabs>
          <w:tab w:val="left" w:pos="720"/>
        </w:tabs>
        <w:spacing w:line="360" w:lineRule="auto"/>
        <w:jc w:val="both"/>
      </w:pPr>
      <w:r>
        <w:lastRenderedPageBreak/>
        <w:tab/>
        <w:t>При составлении плана курсовой работы рекомендуется следующая последовательность шагов:</w:t>
      </w:r>
    </w:p>
    <w:p w:rsidR="002E1FA7" w:rsidRDefault="002E1FA7" w:rsidP="002E1FA7">
      <w:pPr>
        <w:tabs>
          <w:tab w:val="left" w:pos="720"/>
        </w:tabs>
        <w:spacing w:line="360" w:lineRule="auto"/>
        <w:jc w:val="both"/>
      </w:pPr>
      <w:r>
        <w:tab/>
        <w:t>- просмотр записей, сделанных в рабочей тетради</w:t>
      </w:r>
      <w:r w:rsidRPr="00E56DC6">
        <w:t>;</w:t>
      </w:r>
    </w:p>
    <w:p w:rsidR="002E1FA7" w:rsidRDefault="002E1FA7" w:rsidP="002E1FA7">
      <w:pPr>
        <w:tabs>
          <w:tab w:val="left" w:pos="720"/>
        </w:tabs>
        <w:spacing w:line="360" w:lineRule="auto"/>
        <w:jc w:val="both"/>
      </w:pPr>
      <w:r>
        <w:tab/>
        <w:t xml:space="preserve">- формулировка плана курсовой работы. На этом этапе необходимо также составить расширенный план; </w:t>
      </w:r>
    </w:p>
    <w:p w:rsidR="002E1FA7" w:rsidRDefault="002E1FA7" w:rsidP="002E1FA7">
      <w:pPr>
        <w:tabs>
          <w:tab w:val="left" w:pos="720"/>
        </w:tabs>
        <w:spacing w:line="360" w:lineRule="auto"/>
        <w:jc w:val="both"/>
      </w:pPr>
      <w:r>
        <w:tab/>
      </w:r>
      <w:r w:rsidRPr="008A26F9">
        <w:t>- логическое изложение материала в соответствии с расширенным планом;</w:t>
      </w:r>
    </w:p>
    <w:p w:rsidR="002E1FA7" w:rsidRDefault="002E1FA7" w:rsidP="002E1FA7">
      <w:pPr>
        <w:tabs>
          <w:tab w:val="left" w:pos="720"/>
        </w:tabs>
        <w:spacing w:line="360" w:lineRule="auto"/>
        <w:jc w:val="both"/>
      </w:pPr>
      <w:r>
        <w:tab/>
        <w:t xml:space="preserve">-  формулировка переходов от одного подвопроса к другому в рамках параграфа. </w:t>
      </w:r>
    </w:p>
    <w:p w:rsidR="005A442B" w:rsidRPr="005B332B" w:rsidRDefault="005A442B" w:rsidP="005A442B">
      <w:pPr>
        <w:tabs>
          <w:tab w:val="left" w:pos="720"/>
        </w:tabs>
        <w:spacing w:line="360" w:lineRule="auto"/>
        <w:jc w:val="center"/>
        <w:rPr>
          <w:b/>
        </w:rPr>
      </w:pPr>
      <w:r w:rsidRPr="005B332B">
        <w:rPr>
          <w:b/>
        </w:rPr>
        <w:t>5. Структура и содержание курсовой работы</w:t>
      </w:r>
    </w:p>
    <w:p w:rsidR="005A442B" w:rsidRDefault="005A442B" w:rsidP="005A442B">
      <w:pPr>
        <w:tabs>
          <w:tab w:val="left" w:pos="720"/>
        </w:tabs>
        <w:spacing w:line="360" w:lineRule="auto"/>
        <w:jc w:val="both"/>
      </w:pPr>
      <w:r>
        <w:tab/>
        <w:t xml:space="preserve">В настоящее время сложилась определенная структура курсовой работы (как и любого другого научного произведения), основными элементами которой в порядке их расположения являются следующие: </w:t>
      </w:r>
    </w:p>
    <w:p w:rsidR="005A442B" w:rsidRDefault="005A442B" w:rsidP="005A442B">
      <w:pPr>
        <w:numPr>
          <w:ilvl w:val="0"/>
          <w:numId w:val="3"/>
        </w:numPr>
        <w:spacing w:line="360" w:lineRule="auto"/>
        <w:jc w:val="both"/>
      </w:pPr>
      <w:r>
        <w:t>Титульный лист.</w:t>
      </w:r>
    </w:p>
    <w:p w:rsidR="005A442B" w:rsidRDefault="00E36A58" w:rsidP="005A442B">
      <w:pPr>
        <w:numPr>
          <w:ilvl w:val="0"/>
          <w:numId w:val="3"/>
        </w:numPr>
        <w:spacing w:line="360" w:lineRule="auto"/>
        <w:jc w:val="both"/>
      </w:pPr>
      <w:r>
        <w:t>Содержание</w:t>
      </w:r>
      <w:r w:rsidR="005A442B">
        <w:t>.</w:t>
      </w:r>
    </w:p>
    <w:p w:rsidR="005A442B" w:rsidRDefault="005A442B" w:rsidP="005A442B">
      <w:pPr>
        <w:numPr>
          <w:ilvl w:val="0"/>
          <w:numId w:val="3"/>
        </w:numPr>
        <w:spacing w:line="360" w:lineRule="auto"/>
        <w:jc w:val="both"/>
      </w:pPr>
      <w:r>
        <w:t>Введение.</w:t>
      </w:r>
    </w:p>
    <w:p w:rsidR="005A442B" w:rsidRPr="000525D2" w:rsidRDefault="005A442B" w:rsidP="005A442B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</w:pPr>
      <w:r>
        <w:t>Главы основной части.</w:t>
      </w:r>
    </w:p>
    <w:p w:rsidR="005A442B" w:rsidRDefault="005A442B" w:rsidP="005A442B">
      <w:pPr>
        <w:numPr>
          <w:ilvl w:val="0"/>
          <w:numId w:val="4"/>
        </w:numPr>
        <w:spacing w:line="360" w:lineRule="auto"/>
        <w:jc w:val="both"/>
      </w:pPr>
      <w:r>
        <w:t>Заключение.</w:t>
      </w:r>
    </w:p>
    <w:p w:rsidR="005A442B" w:rsidRDefault="005A442B" w:rsidP="005A442B">
      <w:pPr>
        <w:numPr>
          <w:ilvl w:val="0"/>
          <w:numId w:val="4"/>
        </w:numPr>
        <w:spacing w:line="360" w:lineRule="auto"/>
        <w:jc w:val="both"/>
      </w:pPr>
      <w:r>
        <w:t xml:space="preserve">Список </w:t>
      </w:r>
      <w:r w:rsidR="003773B2">
        <w:t>использованных источников</w:t>
      </w:r>
      <w:r>
        <w:t>.</w:t>
      </w:r>
    </w:p>
    <w:p w:rsidR="005A442B" w:rsidRDefault="005A442B" w:rsidP="005A442B">
      <w:pPr>
        <w:numPr>
          <w:ilvl w:val="0"/>
          <w:numId w:val="4"/>
        </w:numPr>
        <w:spacing w:line="360" w:lineRule="auto"/>
        <w:jc w:val="both"/>
      </w:pPr>
      <w:r>
        <w:t>Приложения.</w:t>
      </w:r>
    </w:p>
    <w:p w:rsidR="005A442B" w:rsidRDefault="005A442B" w:rsidP="005A442B">
      <w:pPr>
        <w:tabs>
          <w:tab w:val="left" w:pos="-180"/>
        </w:tabs>
        <w:spacing w:line="360" w:lineRule="auto"/>
        <w:ind w:firstLine="709"/>
        <w:jc w:val="both"/>
      </w:pPr>
      <w:r>
        <w:t xml:space="preserve">Титульный лист является первой страницей курсовой работы и заполняется по строго </w:t>
      </w:r>
      <w:r w:rsidR="00517AAE" w:rsidRPr="00E56DC6">
        <w:t>определенной форме (приложение 3</w:t>
      </w:r>
      <w:r w:rsidRPr="00E56DC6">
        <w:t>).</w:t>
      </w:r>
      <w:r>
        <w:t xml:space="preserve"> </w:t>
      </w:r>
      <w:r>
        <w:tab/>
      </w:r>
    </w:p>
    <w:p w:rsidR="005A442B" w:rsidRDefault="005A442B" w:rsidP="005A442B">
      <w:pPr>
        <w:shd w:val="clear" w:color="auto" w:fill="FFFFFF"/>
        <w:spacing w:line="360" w:lineRule="auto"/>
        <w:ind w:left="14" w:right="154" w:firstLine="706"/>
        <w:jc w:val="both"/>
        <w:rPr>
          <w:szCs w:val="28"/>
        </w:rPr>
      </w:pPr>
      <w:r w:rsidRPr="00E27AC7">
        <w:rPr>
          <w:color w:val="000000"/>
          <w:spacing w:val="1"/>
          <w:szCs w:val="28"/>
        </w:rPr>
        <w:t xml:space="preserve">После титульного листа помещается </w:t>
      </w:r>
      <w:r w:rsidR="003773B2">
        <w:rPr>
          <w:color w:val="000000"/>
          <w:spacing w:val="1"/>
          <w:szCs w:val="28"/>
        </w:rPr>
        <w:t>содержание</w:t>
      </w:r>
      <w:r>
        <w:rPr>
          <w:color w:val="000000"/>
          <w:spacing w:val="1"/>
          <w:szCs w:val="28"/>
        </w:rPr>
        <w:t xml:space="preserve"> (с новой страницы)</w:t>
      </w:r>
      <w:r w:rsidRPr="00E27AC7">
        <w:rPr>
          <w:color w:val="000000"/>
          <w:spacing w:val="1"/>
          <w:szCs w:val="28"/>
        </w:rPr>
        <w:t>, в ко</w:t>
      </w:r>
      <w:r w:rsidRPr="00E27AC7">
        <w:rPr>
          <w:color w:val="000000"/>
          <w:szCs w:val="28"/>
        </w:rPr>
        <w:t>тором приводятся все заголовки работы</w:t>
      </w:r>
      <w:r w:rsidRPr="00E27AC7">
        <w:rPr>
          <w:color w:val="000000"/>
          <w:spacing w:val="4"/>
          <w:szCs w:val="28"/>
        </w:rPr>
        <w:t xml:space="preserve"> и указываются страни</w:t>
      </w:r>
      <w:r w:rsidRPr="00E27AC7">
        <w:rPr>
          <w:color w:val="000000"/>
          <w:spacing w:val="1"/>
          <w:szCs w:val="28"/>
        </w:rPr>
        <w:t xml:space="preserve">цы, с которых они начинаются. Заголовки </w:t>
      </w:r>
      <w:r w:rsidR="003773B2">
        <w:rPr>
          <w:color w:val="000000"/>
          <w:spacing w:val="1"/>
          <w:szCs w:val="28"/>
        </w:rPr>
        <w:t>содержания</w:t>
      </w:r>
      <w:r w:rsidRPr="00E27AC7">
        <w:rPr>
          <w:color w:val="000000"/>
          <w:spacing w:val="1"/>
          <w:szCs w:val="28"/>
        </w:rPr>
        <w:t xml:space="preserve"> дол</w:t>
      </w:r>
      <w:r w:rsidRPr="00E27AC7">
        <w:rPr>
          <w:color w:val="000000"/>
          <w:spacing w:val="3"/>
          <w:szCs w:val="28"/>
        </w:rPr>
        <w:t xml:space="preserve">жны точно повторять заголовки в тексте. Сокращать или </w:t>
      </w:r>
      <w:r w:rsidRPr="00E27AC7">
        <w:rPr>
          <w:color w:val="000000"/>
          <w:spacing w:val="4"/>
          <w:szCs w:val="28"/>
        </w:rPr>
        <w:t xml:space="preserve">давать их в другой формулировке, последовательности и </w:t>
      </w:r>
      <w:r w:rsidRPr="00E27AC7">
        <w:rPr>
          <w:color w:val="000000"/>
          <w:spacing w:val="-3"/>
          <w:szCs w:val="28"/>
        </w:rPr>
        <w:t>соподчиненности по сравнению с заголовками в тексте нельзя</w:t>
      </w:r>
      <w:r>
        <w:rPr>
          <w:color w:val="000000"/>
          <w:spacing w:val="-3"/>
          <w:szCs w:val="28"/>
        </w:rPr>
        <w:t>.</w:t>
      </w:r>
    </w:p>
    <w:p w:rsidR="005A442B" w:rsidRPr="00E27AC7" w:rsidRDefault="005A442B" w:rsidP="005A442B">
      <w:pPr>
        <w:shd w:val="clear" w:color="auto" w:fill="FFFFFF"/>
        <w:spacing w:line="360" w:lineRule="auto"/>
        <w:ind w:left="14" w:right="154" w:firstLine="706"/>
        <w:jc w:val="both"/>
        <w:rPr>
          <w:szCs w:val="28"/>
        </w:rPr>
      </w:pPr>
      <w:r w:rsidRPr="00E27AC7">
        <w:rPr>
          <w:color w:val="000000"/>
          <w:spacing w:val="2"/>
          <w:szCs w:val="28"/>
        </w:rPr>
        <w:t>Заголовки необходи</w:t>
      </w:r>
      <w:r w:rsidRPr="00E27AC7">
        <w:rPr>
          <w:color w:val="000000"/>
          <w:spacing w:val="-1"/>
          <w:szCs w:val="28"/>
        </w:rPr>
        <w:t>мо располагать друг под другом.</w:t>
      </w:r>
      <w:r w:rsidRPr="00E27AC7">
        <w:rPr>
          <w:color w:val="000000"/>
          <w:spacing w:val="2"/>
          <w:szCs w:val="28"/>
        </w:rPr>
        <w:t xml:space="preserve"> Все заголов</w:t>
      </w:r>
      <w:r w:rsidRPr="00E27AC7">
        <w:rPr>
          <w:color w:val="000000"/>
          <w:spacing w:val="1"/>
          <w:szCs w:val="28"/>
        </w:rPr>
        <w:t>ки начинают с прописной буквы</w:t>
      </w:r>
      <w:r>
        <w:rPr>
          <w:color w:val="000000"/>
          <w:spacing w:val="1"/>
          <w:szCs w:val="28"/>
        </w:rPr>
        <w:t>, точки в конце заголовков не ставятся.</w:t>
      </w:r>
      <w:r w:rsidRPr="00E27AC7">
        <w:rPr>
          <w:color w:val="000000"/>
          <w:spacing w:val="1"/>
          <w:szCs w:val="28"/>
        </w:rPr>
        <w:t xml:space="preserve"> </w:t>
      </w:r>
      <w:r w:rsidRPr="00E27AC7">
        <w:rPr>
          <w:color w:val="000000"/>
          <w:spacing w:val="1"/>
          <w:szCs w:val="28"/>
        </w:rPr>
        <w:lastRenderedPageBreak/>
        <w:t>После</w:t>
      </w:r>
      <w:r w:rsidRPr="00E27AC7">
        <w:rPr>
          <w:color w:val="000000"/>
          <w:spacing w:val="-1"/>
          <w:szCs w:val="28"/>
        </w:rPr>
        <w:t xml:space="preserve">днее слово каждого заголовка соединяют </w:t>
      </w:r>
      <w:r w:rsidR="00EA158A">
        <w:rPr>
          <w:color w:val="000000"/>
          <w:spacing w:val="-1"/>
          <w:szCs w:val="28"/>
        </w:rPr>
        <w:t>многоточием</w:t>
      </w:r>
      <w:r w:rsidRPr="00E27AC7">
        <w:rPr>
          <w:color w:val="000000"/>
          <w:spacing w:val="-1"/>
          <w:szCs w:val="28"/>
        </w:rPr>
        <w:t xml:space="preserve"> с </w:t>
      </w:r>
      <w:r w:rsidRPr="00E27AC7">
        <w:rPr>
          <w:color w:val="000000"/>
          <w:spacing w:val="-1"/>
          <w:szCs w:val="28"/>
          <w:lang w:val="en-US"/>
        </w:rPr>
        <w:t>coo</w:t>
      </w:r>
      <w:r w:rsidRPr="00E27AC7">
        <w:rPr>
          <w:color w:val="000000"/>
          <w:spacing w:val="-1"/>
          <w:szCs w:val="28"/>
        </w:rPr>
        <w:t xml:space="preserve">тветствующим ему номером страницы в правом столбце </w:t>
      </w:r>
      <w:r w:rsidR="003773B2">
        <w:rPr>
          <w:color w:val="000000"/>
          <w:spacing w:val="-1"/>
          <w:szCs w:val="28"/>
        </w:rPr>
        <w:t>содержания</w:t>
      </w:r>
      <w:r w:rsidRPr="00E27AC7">
        <w:rPr>
          <w:color w:val="000000"/>
          <w:spacing w:val="6"/>
          <w:szCs w:val="28"/>
        </w:rPr>
        <w:t>.</w:t>
      </w:r>
    </w:p>
    <w:p w:rsidR="005A442B" w:rsidRDefault="005A442B" w:rsidP="005A442B">
      <w:pPr>
        <w:tabs>
          <w:tab w:val="left" w:pos="720"/>
        </w:tabs>
        <w:spacing w:line="360" w:lineRule="auto"/>
        <w:jc w:val="both"/>
      </w:pPr>
      <w:r>
        <w:tab/>
      </w:r>
      <w:r w:rsidR="003773B2">
        <w:t>Главы начинаю</w:t>
      </w:r>
      <w:r>
        <w:t>тся с новой страницы (листа).</w:t>
      </w:r>
    </w:p>
    <w:p w:rsidR="005A442B" w:rsidRDefault="005A442B" w:rsidP="005A442B">
      <w:pPr>
        <w:tabs>
          <w:tab w:val="left" w:pos="5790"/>
        </w:tabs>
        <w:spacing w:line="300" w:lineRule="auto"/>
        <w:ind w:firstLine="709"/>
        <w:jc w:val="both"/>
        <w:rPr>
          <w:szCs w:val="28"/>
        </w:rPr>
      </w:pPr>
      <w:r w:rsidRPr="00ED7081">
        <w:rPr>
          <w:szCs w:val="28"/>
        </w:rPr>
        <w:t xml:space="preserve">Разделы </w:t>
      </w:r>
      <w:r>
        <w:rPr>
          <w:szCs w:val="28"/>
        </w:rPr>
        <w:t>курсовой</w:t>
      </w:r>
      <w:r w:rsidRPr="00ED7081">
        <w:rPr>
          <w:szCs w:val="28"/>
        </w:rPr>
        <w:t xml:space="preserve"> работы излагаются в логической последовательности.  Количество глав и </w:t>
      </w:r>
      <w:r>
        <w:rPr>
          <w:szCs w:val="28"/>
        </w:rPr>
        <w:t>параграфов</w:t>
      </w:r>
      <w:r w:rsidRPr="00ED7081">
        <w:rPr>
          <w:szCs w:val="28"/>
        </w:rPr>
        <w:t xml:space="preserve"> в </w:t>
      </w:r>
      <w:r>
        <w:rPr>
          <w:szCs w:val="28"/>
        </w:rPr>
        <w:t>курсовой работе</w:t>
      </w:r>
      <w:r w:rsidRPr="00ED7081">
        <w:rPr>
          <w:szCs w:val="28"/>
        </w:rPr>
        <w:t xml:space="preserve"> определяются студентом самостоятельно и согласовываются с </w:t>
      </w:r>
      <w:r w:rsidR="00EA158A">
        <w:rPr>
          <w:szCs w:val="28"/>
        </w:rPr>
        <w:t xml:space="preserve">научным </w:t>
      </w:r>
      <w:r w:rsidRPr="00ED7081">
        <w:rPr>
          <w:szCs w:val="28"/>
        </w:rPr>
        <w:t>руководителем</w:t>
      </w:r>
      <w:r>
        <w:rPr>
          <w:szCs w:val="28"/>
        </w:rPr>
        <w:t>. Р</w:t>
      </w:r>
      <w:r w:rsidR="00EA158A">
        <w:rPr>
          <w:szCs w:val="28"/>
        </w:rPr>
        <w:t>екомендуемое количество глав - 2</w:t>
      </w:r>
      <w:r>
        <w:rPr>
          <w:szCs w:val="28"/>
        </w:rPr>
        <w:t>. Каждая глава содержит 2-3 параграфа объемом от 5 до 8 страниц каждый.</w:t>
      </w:r>
    </w:p>
    <w:p w:rsidR="005A442B" w:rsidRPr="00ED7081" w:rsidRDefault="005A442B" w:rsidP="005A442B">
      <w:pPr>
        <w:tabs>
          <w:tab w:val="left" w:pos="5790"/>
        </w:tabs>
        <w:spacing w:line="300" w:lineRule="auto"/>
        <w:ind w:firstLine="709"/>
        <w:jc w:val="both"/>
        <w:rPr>
          <w:szCs w:val="28"/>
        </w:rPr>
      </w:pPr>
      <w:r w:rsidRPr="00137953">
        <w:rPr>
          <w:b/>
          <w:szCs w:val="28"/>
        </w:rPr>
        <w:t xml:space="preserve"> </w:t>
      </w:r>
      <w:r w:rsidRPr="00ED7081">
        <w:rPr>
          <w:b/>
          <w:szCs w:val="28"/>
        </w:rPr>
        <w:t>Введение</w:t>
      </w:r>
    </w:p>
    <w:p w:rsidR="005A442B" w:rsidRPr="00277223" w:rsidRDefault="005A442B" w:rsidP="005A442B">
      <w:pPr>
        <w:spacing w:line="360" w:lineRule="auto"/>
        <w:ind w:firstLine="709"/>
        <w:rPr>
          <w:szCs w:val="28"/>
        </w:rPr>
      </w:pPr>
      <w:r w:rsidRPr="00277223">
        <w:rPr>
          <w:szCs w:val="28"/>
        </w:rPr>
        <w:t>Введение является третьей страницей курсовой работы, номер на странице проставляется в нижней части страницы посередине. Введение должно содержать следующую информацию:</w:t>
      </w:r>
    </w:p>
    <w:p w:rsidR="005A442B" w:rsidRPr="00277223" w:rsidRDefault="005A442B" w:rsidP="005A442B">
      <w:pPr>
        <w:numPr>
          <w:ilvl w:val="0"/>
          <w:numId w:val="6"/>
        </w:numPr>
        <w:spacing w:line="360" w:lineRule="auto"/>
        <w:rPr>
          <w:szCs w:val="28"/>
        </w:rPr>
      </w:pPr>
      <w:r w:rsidRPr="00277223">
        <w:rPr>
          <w:szCs w:val="28"/>
        </w:rPr>
        <w:t xml:space="preserve">обоснование </w:t>
      </w:r>
      <w:r w:rsidRPr="00D252F8">
        <w:rPr>
          <w:b/>
          <w:szCs w:val="28"/>
        </w:rPr>
        <w:t>актуальности</w:t>
      </w:r>
      <w:r w:rsidRPr="00277223">
        <w:rPr>
          <w:szCs w:val="28"/>
        </w:rPr>
        <w:t xml:space="preserve"> темы;</w:t>
      </w:r>
    </w:p>
    <w:p w:rsidR="005A442B" w:rsidRPr="00277223" w:rsidRDefault="005A442B" w:rsidP="005A442B">
      <w:pPr>
        <w:numPr>
          <w:ilvl w:val="0"/>
          <w:numId w:val="6"/>
        </w:numPr>
        <w:spacing w:line="360" w:lineRule="auto"/>
        <w:rPr>
          <w:szCs w:val="28"/>
        </w:rPr>
      </w:pPr>
      <w:r w:rsidRPr="00D252F8">
        <w:rPr>
          <w:b/>
          <w:szCs w:val="28"/>
        </w:rPr>
        <w:t>цель</w:t>
      </w:r>
      <w:r w:rsidRPr="00277223">
        <w:rPr>
          <w:szCs w:val="28"/>
        </w:rPr>
        <w:t xml:space="preserve"> курсовой работы;</w:t>
      </w:r>
    </w:p>
    <w:p w:rsidR="005A442B" w:rsidRPr="00277223" w:rsidRDefault="005A442B" w:rsidP="005A442B">
      <w:pPr>
        <w:numPr>
          <w:ilvl w:val="0"/>
          <w:numId w:val="6"/>
        </w:numPr>
        <w:spacing w:line="360" w:lineRule="auto"/>
        <w:rPr>
          <w:szCs w:val="28"/>
        </w:rPr>
      </w:pPr>
      <w:r w:rsidRPr="00D252F8">
        <w:rPr>
          <w:b/>
          <w:szCs w:val="28"/>
        </w:rPr>
        <w:t>задачи</w:t>
      </w:r>
      <w:r w:rsidRPr="00277223">
        <w:rPr>
          <w:szCs w:val="28"/>
        </w:rPr>
        <w:t xml:space="preserve"> курсовой работы;</w:t>
      </w:r>
    </w:p>
    <w:p w:rsidR="00EA158A" w:rsidRDefault="00EA158A" w:rsidP="005A442B">
      <w:pPr>
        <w:numPr>
          <w:ilvl w:val="0"/>
          <w:numId w:val="6"/>
        </w:numPr>
        <w:spacing w:line="360" w:lineRule="auto"/>
        <w:rPr>
          <w:szCs w:val="28"/>
        </w:rPr>
      </w:pPr>
      <w:r w:rsidRPr="00D252F8">
        <w:rPr>
          <w:b/>
          <w:szCs w:val="28"/>
        </w:rPr>
        <w:t>объект и предмет</w:t>
      </w:r>
      <w:r>
        <w:rPr>
          <w:szCs w:val="28"/>
        </w:rPr>
        <w:t xml:space="preserve"> курсовой работы;</w:t>
      </w:r>
    </w:p>
    <w:p w:rsidR="005A442B" w:rsidRPr="00277223" w:rsidRDefault="00EA158A" w:rsidP="005A442B">
      <w:pPr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степень научной разработанности темы</w:t>
      </w:r>
      <w:r w:rsidR="005A442B" w:rsidRPr="00277223">
        <w:rPr>
          <w:szCs w:val="28"/>
        </w:rPr>
        <w:t>;</w:t>
      </w:r>
    </w:p>
    <w:p w:rsidR="005A442B" w:rsidRPr="00DE71AA" w:rsidRDefault="005A442B" w:rsidP="005A442B">
      <w:pPr>
        <w:tabs>
          <w:tab w:val="left" w:pos="720"/>
        </w:tabs>
        <w:spacing w:line="360" w:lineRule="auto"/>
        <w:jc w:val="both"/>
        <w:rPr>
          <w:szCs w:val="28"/>
        </w:rPr>
      </w:pPr>
      <w:r>
        <w:rPr>
          <w:iCs/>
          <w:color w:val="000000"/>
          <w:spacing w:val="7"/>
          <w:szCs w:val="28"/>
        </w:rPr>
        <w:tab/>
      </w:r>
      <w:r w:rsidRPr="00D252F8">
        <w:rPr>
          <w:b/>
          <w:iCs/>
          <w:color w:val="000000"/>
          <w:szCs w:val="28"/>
        </w:rPr>
        <w:t>Актуальность</w:t>
      </w:r>
      <w:r w:rsidRPr="00DE71AA">
        <w:rPr>
          <w:iCs/>
          <w:color w:val="000000"/>
          <w:szCs w:val="28"/>
        </w:rPr>
        <w:t xml:space="preserve"> </w:t>
      </w:r>
      <w:r w:rsidRPr="00DE71AA">
        <w:rPr>
          <w:color w:val="000000"/>
          <w:szCs w:val="28"/>
        </w:rPr>
        <w:t>— обязательное требование к любой</w:t>
      </w:r>
      <w:r w:rsidRPr="00DE71AA">
        <w:rPr>
          <w:color w:val="000000"/>
          <w:szCs w:val="28"/>
        </w:rPr>
        <w:br/>
        <w:t>научной работе.</w:t>
      </w:r>
      <w:r w:rsidR="00DE71AA" w:rsidRPr="00DE71AA">
        <w:rPr>
          <w:color w:val="000000"/>
          <w:szCs w:val="28"/>
        </w:rPr>
        <w:t xml:space="preserve"> Умение выбрать и обосновать актуальность тематики курсовой работы позволяет судить о профессиональной подготовленности</w:t>
      </w:r>
      <w:r w:rsidR="00DE71AA">
        <w:rPr>
          <w:color w:val="000000"/>
          <w:szCs w:val="28"/>
        </w:rPr>
        <w:t xml:space="preserve"> студента</w:t>
      </w:r>
      <w:r w:rsidRPr="00DE71AA">
        <w:rPr>
          <w:color w:val="000000"/>
          <w:szCs w:val="28"/>
        </w:rPr>
        <w:t>.</w:t>
      </w:r>
    </w:p>
    <w:p w:rsidR="005A442B" w:rsidRPr="00AC14C5" w:rsidRDefault="005A442B" w:rsidP="005A442B">
      <w:pPr>
        <w:tabs>
          <w:tab w:val="left" w:pos="720"/>
        </w:tabs>
        <w:spacing w:line="360" w:lineRule="auto"/>
        <w:jc w:val="both"/>
        <w:rPr>
          <w:szCs w:val="28"/>
        </w:rPr>
      </w:pPr>
      <w:r w:rsidRPr="00AC14C5">
        <w:rPr>
          <w:szCs w:val="28"/>
        </w:rPr>
        <w:tab/>
      </w:r>
      <w:r w:rsidRPr="00AC14C5">
        <w:rPr>
          <w:color w:val="000000"/>
          <w:spacing w:val="-1"/>
          <w:szCs w:val="28"/>
        </w:rPr>
        <w:t xml:space="preserve">Чтобы сообщить читателю научной работы о </w:t>
      </w:r>
      <w:r w:rsidRPr="00AC14C5">
        <w:rPr>
          <w:color w:val="000000"/>
          <w:spacing w:val="7"/>
          <w:szCs w:val="28"/>
        </w:rPr>
        <w:t>разработ</w:t>
      </w:r>
      <w:r>
        <w:rPr>
          <w:color w:val="000000"/>
          <w:spacing w:val="7"/>
          <w:szCs w:val="28"/>
        </w:rPr>
        <w:t>анности</w:t>
      </w:r>
      <w:r w:rsidRPr="00AC14C5">
        <w:rPr>
          <w:color w:val="000000"/>
          <w:spacing w:val="7"/>
          <w:szCs w:val="28"/>
        </w:rPr>
        <w:t xml:space="preserve"> выбранной темы, </w:t>
      </w:r>
      <w:r w:rsidR="00DE71AA">
        <w:rPr>
          <w:color w:val="000000"/>
          <w:spacing w:val="7"/>
          <w:szCs w:val="28"/>
        </w:rPr>
        <w:t>автор приводит список авторов</w:t>
      </w:r>
      <w:r w:rsidRPr="00AC14C5">
        <w:rPr>
          <w:color w:val="000000"/>
          <w:spacing w:val="6"/>
          <w:szCs w:val="28"/>
        </w:rPr>
        <w:t>,</w:t>
      </w:r>
      <w:r w:rsidR="00DE71AA">
        <w:rPr>
          <w:color w:val="000000"/>
          <w:spacing w:val="6"/>
          <w:szCs w:val="28"/>
        </w:rPr>
        <w:t xml:space="preserve"> научные труды которых посвящены тематике исследуемой проблемы.</w:t>
      </w:r>
      <w:r w:rsidRPr="00AC14C5">
        <w:rPr>
          <w:color w:val="000000"/>
          <w:spacing w:val="6"/>
          <w:szCs w:val="28"/>
        </w:rPr>
        <w:t xml:space="preserve"> </w:t>
      </w:r>
    </w:p>
    <w:p w:rsidR="005A442B" w:rsidRDefault="005A442B" w:rsidP="005A442B">
      <w:pPr>
        <w:tabs>
          <w:tab w:val="left" w:pos="720"/>
        </w:tabs>
        <w:spacing w:line="360" w:lineRule="auto"/>
        <w:jc w:val="both"/>
      </w:pPr>
      <w:r>
        <w:tab/>
        <w:t xml:space="preserve">Другими словами, актуальность – это ответ на вопрос, почему студентом выбрана именно эта тема для написания курсовой работы, что важного и необходимого содержит в себе изучение этого вопроса. </w:t>
      </w:r>
    </w:p>
    <w:p w:rsidR="0090245C" w:rsidRDefault="005A442B" w:rsidP="005A442B">
      <w:pPr>
        <w:tabs>
          <w:tab w:val="left" w:pos="720"/>
        </w:tabs>
        <w:spacing w:line="360" w:lineRule="auto"/>
        <w:jc w:val="both"/>
      </w:pPr>
      <w:r>
        <w:tab/>
      </w:r>
      <w:r w:rsidRPr="00D252F8">
        <w:rPr>
          <w:b/>
        </w:rPr>
        <w:t>Формулировка цели</w:t>
      </w:r>
      <w:r>
        <w:t xml:space="preserve"> подразумевает конечный результат, который студент </w:t>
      </w:r>
      <w:r w:rsidR="0090245C">
        <w:t xml:space="preserve">планирует достичь </w:t>
      </w:r>
      <w:r>
        <w:t xml:space="preserve">при написании курсовой работы. Как правило, </w:t>
      </w:r>
      <w:r>
        <w:lastRenderedPageBreak/>
        <w:t xml:space="preserve">цель предполагает </w:t>
      </w:r>
      <w:r w:rsidR="0090245C">
        <w:t>анализ какой-либо</w:t>
      </w:r>
      <w:r>
        <w:t xml:space="preserve"> </w:t>
      </w:r>
      <w:r w:rsidR="0090245C">
        <w:t xml:space="preserve">проблемы </w:t>
      </w:r>
      <w:r>
        <w:t xml:space="preserve"> и разработку </w:t>
      </w:r>
      <w:r w:rsidR="0090245C">
        <w:t xml:space="preserve">практических </w:t>
      </w:r>
      <w:r>
        <w:t>рекомендаций по совершенствованию чего-либо.</w:t>
      </w:r>
    </w:p>
    <w:p w:rsidR="005A442B" w:rsidRDefault="005A442B" w:rsidP="005A442B">
      <w:pPr>
        <w:tabs>
          <w:tab w:val="left" w:pos="720"/>
        </w:tabs>
        <w:spacing w:line="360" w:lineRule="auto"/>
        <w:jc w:val="both"/>
      </w:pPr>
      <w:r>
        <w:tab/>
        <w:t>На основе цели формулируются задачи (как правило, не меньше пяти); обычно это делается в форме перечисления (изучить…, описать…, установить…, выявить…,  проанализировать… и т.п.). Формулировку задач необходимо делать как можно более тщательно, поскольку описания их решения должно составить содержания глав (параграфов) курсовой работы.</w:t>
      </w:r>
      <w:r>
        <w:tab/>
        <w:t xml:space="preserve">Обязательным элементом введения является формулировка </w:t>
      </w:r>
      <w:r w:rsidRPr="00D252F8">
        <w:rPr>
          <w:b/>
        </w:rPr>
        <w:t>объекта и предмета исследования</w:t>
      </w:r>
      <w:r>
        <w:t>. Объект – это явление, на которое направлена исследовательская деятельность студента. Предмет исследования – это планируемые к исследованию конкретные свойства объекта</w:t>
      </w:r>
      <w:r w:rsidR="0090245C">
        <w:t>. И</w:t>
      </w:r>
      <w:r>
        <w:t xml:space="preserve">менно предмет исследования определяет тему </w:t>
      </w:r>
      <w:r w:rsidR="0090245C">
        <w:t xml:space="preserve">курсовой </w:t>
      </w:r>
      <w:r>
        <w:t xml:space="preserve">работы, которая обозначается на титульном листе как ее заглавие. </w:t>
      </w:r>
    </w:p>
    <w:p w:rsidR="005A442B" w:rsidRDefault="005A442B" w:rsidP="0090245C">
      <w:pPr>
        <w:tabs>
          <w:tab w:val="left" w:pos="720"/>
        </w:tabs>
        <w:spacing w:line="360" w:lineRule="auto"/>
        <w:jc w:val="both"/>
      </w:pPr>
      <w:r>
        <w:tab/>
      </w:r>
      <w:r w:rsidRPr="00277223">
        <w:rPr>
          <w:szCs w:val="28"/>
        </w:rPr>
        <w:t>Введение не следует перегружать общими рассуждениями, в данном разделе должны содержаться те сведения, которые непосредственно относятся к теме работы</w:t>
      </w:r>
      <w:r>
        <w:t>.</w:t>
      </w:r>
    </w:p>
    <w:p w:rsidR="005A442B" w:rsidRDefault="005A442B" w:rsidP="005A442B">
      <w:pPr>
        <w:tabs>
          <w:tab w:val="left" w:pos="5790"/>
        </w:tabs>
        <w:spacing w:line="300" w:lineRule="auto"/>
        <w:ind w:firstLine="709"/>
        <w:jc w:val="both"/>
        <w:rPr>
          <w:szCs w:val="28"/>
        </w:rPr>
      </w:pPr>
    </w:p>
    <w:p w:rsidR="005A442B" w:rsidRPr="00105E0B" w:rsidRDefault="005A442B" w:rsidP="005A442B">
      <w:pPr>
        <w:tabs>
          <w:tab w:val="left" w:pos="5790"/>
        </w:tabs>
        <w:spacing w:line="300" w:lineRule="auto"/>
        <w:ind w:firstLine="709"/>
        <w:jc w:val="both"/>
        <w:rPr>
          <w:b/>
          <w:szCs w:val="28"/>
        </w:rPr>
      </w:pPr>
      <w:r w:rsidRPr="00105E0B">
        <w:rPr>
          <w:b/>
          <w:szCs w:val="28"/>
        </w:rPr>
        <w:t xml:space="preserve"> Структура первой главы курсовой  работы:</w:t>
      </w:r>
    </w:p>
    <w:p w:rsidR="005A442B" w:rsidRPr="00ED7081" w:rsidRDefault="005A442B" w:rsidP="005A442B">
      <w:pPr>
        <w:tabs>
          <w:tab w:val="left" w:pos="5790"/>
        </w:tabs>
        <w:spacing w:line="300" w:lineRule="auto"/>
        <w:ind w:firstLine="709"/>
        <w:jc w:val="both"/>
        <w:rPr>
          <w:szCs w:val="28"/>
        </w:rPr>
      </w:pPr>
      <w:r w:rsidRPr="00137953">
        <w:rPr>
          <w:i/>
          <w:szCs w:val="28"/>
        </w:rPr>
        <w:t>Теоретические и методические (методологические) основы исследуемой  проблемы</w:t>
      </w:r>
      <w:r w:rsidRPr="00ED7081">
        <w:rPr>
          <w:szCs w:val="28"/>
        </w:rPr>
        <w:t>;</w:t>
      </w:r>
    </w:p>
    <w:p w:rsidR="005A442B" w:rsidRPr="00ED7081" w:rsidRDefault="005A442B" w:rsidP="005A442B">
      <w:pPr>
        <w:tabs>
          <w:tab w:val="left" w:pos="5790"/>
        </w:tabs>
        <w:spacing w:line="300" w:lineRule="auto"/>
        <w:ind w:firstLine="709"/>
        <w:jc w:val="both"/>
        <w:rPr>
          <w:b/>
          <w:szCs w:val="28"/>
        </w:rPr>
      </w:pPr>
      <w:r w:rsidRPr="00ED7081">
        <w:rPr>
          <w:szCs w:val="28"/>
        </w:rPr>
        <w:t>В данно</w:t>
      </w:r>
      <w:r>
        <w:rPr>
          <w:szCs w:val="28"/>
        </w:rPr>
        <w:t>й</w:t>
      </w:r>
      <w:r w:rsidRPr="00ED7081">
        <w:rPr>
          <w:szCs w:val="28"/>
        </w:rPr>
        <w:t xml:space="preserve"> </w:t>
      </w:r>
      <w:r>
        <w:rPr>
          <w:szCs w:val="28"/>
        </w:rPr>
        <w:t>главе</w:t>
      </w:r>
      <w:r w:rsidRPr="00ED7081">
        <w:rPr>
          <w:szCs w:val="28"/>
        </w:rPr>
        <w:t xml:space="preserve"> необходимо оценить степень изученности данной проблемы в различных источниках</w:t>
      </w:r>
      <w:r w:rsidR="004677D0">
        <w:rPr>
          <w:szCs w:val="28"/>
        </w:rPr>
        <w:t>, изучить понятийный аппарат в исследуемой сфере</w:t>
      </w:r>
      <w:r w:rsidRPr="00ED7081">
        <w:rPr>
          <w:szCs w:val="28"/>
        </w:rPr>
        <w:t>, дать характеристику различных точек зрения по исследуемому вопросу, исследовать влияние на изучаемую проблему временного фактора,  провести анализ методов (методик) исследований в данной области. В конце данно</w:t>
      </w:r>
      <w:r>
        <w:rPr>
          <w:szCs w:val="28"/>
        </w:rPr>
        <w:t>й</w:t>
      </w:r>
      <w:r w:rsidRPr="00ED7081">
        <w:rPr>
          <w:szCs w:val="28"/>
        </w:rPr>
        <w:t xml:space="preserve"> </w:t>
      </w:r>
      <w:r>
        <w:rPr>
          <w:szCs w:val="28"/>
        </w:rPr>
        <w:t>главы</w:t>
      </w:r>
      <w:r w:rsidRPr="00ED7081">
        <w:rPr>
          <w:szCs w:val="28"/>
        </w:rPr>
        <w:t xml:space="preserve"> следует представить обобщающие выводы, также могут быть приведены экономические категории, показатели, критерии, которыми будет оперировать автор при анализе изучаемой проблемы.</w:t>
      </w:r>
    </w:p>
    <w:p w:rsidR="005A442B" w:rsidRPr="00ED7081" w:rsidRDefault="005A442B" w:rsidP="005A442B">
      <w:pPr>
        <w:tabs>
          <w:tab w:val="left" w:pos="5790"/>
        </w:tabs>
        <w:spacing w:line="30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Структура второй главы курсовой работы</w:t>
      </w:r>
    </w:p>
    <w:p w:rsidR="005A442B" w:rsidRPr="00ED7081" w:rsidRDefault="005A442B" w:rsidP="005A442B">
      <w:pPr>
        <w:tabs>
          <w:tab w:val="left" w:pos="5790"/>
        </w:tabs>
        <w:spacing w:line="300" w:lineRule="auto"/>
        <w:ind w:firstLine="709"/>
        <w:jc w:val="both"/>
        <w:rPr>
          <w:b/>
          <w:szCs w:val="28"/>
        </w:rPr>
      </w:pPr>
      <w:r w:rsidRPr="00ED7081">
        <w:rPr>
          <w:b/>
          <w:i/>
          <w:szCs w:val="28"/>
        </w:rPr>
        <w:t>Анализ деятельности объекта исследования в области изучаемой проблемы</w:t>
      </w:r>
      <w:r w:rsidRPr="00ED7081">
        <w:rPr>
          <w:b/>
          <w:szCs w:val="28"/>
        </w:rPr>
        <w:t xml:space="preserve">. </w:t>
      </w:r>
      <w:r w:rsidRPr="00ED7081">
        <w:rPr>
          <w:szCs w:val="28"/>
        </w:rPr>
        <w:t xml:space="preserve">В </w:t>
      </w:r>
      <w:r>
        <w:rPr>
          <w:szCs w:val="28"/>
        </w:rPr>
        <w:t>данной главе</w:t>
      </w:r>
      <w:r w:rsidRPr="00ED7081">
        <w:rPr>
          <w:szCs w:val="28"/>
        </w:rPr>
        <w:t xml:space="preserve"> необходимо: </w:t>
      </w:r>
    </w:p>
    <w:p w:rsidR="005A442B" w:rsidRPr="00ED7081" w:rsidRDefault="005A442B" w:rsidP="005A442B">
      <w:pPr>
        <w:numPr>
          <w:ilvl w:val="0"/>
          <w:numId w:val="5"/>
        </w:numPr>
        <w:tabs>
          <w:tab w:val="left" w:pos="5790"/>
        </w:tabs>
        <w:spacing w:line="300" w:lineRule="auto"/>
        <w:ind w:left="0" w:firstLine="360"/>
        <w:jc w:val="both"/>
        <w:rPr>
          <w:szCs w:val="28"/>
        </w:rPr>
      </w:pPr>
      <w:r w:rsidRPr="00ED7081">
        <w:rPr>
          <w:szCs w:val="28"/>
        </w:rPr>
        <w:lastRenderedPageBreak/>
        <w:t xml:space="preserve">дать характеристику объекта исследования; </w:t>
      </w:r>
    </w:p>
    <w:p w:rsidR="005A442B" w:rsidRPr="00ED7081" w:rsidRDefault="005A442B" w:rsidP="005A442B">
      <w:pPr>
        <w:numPr>
          <w:ilvl w:val="0"/>
          <w:numId w:val="5"/>
        </w:numPr>
        <w:tabs>
          <w:tab w:val="left" w:pos="5790"/>
        </w:tabs>
        <w:spacing w:line="300" w:lineRule="auto"/>
        <w:ind w:left="0" w:firstLine="360"/>
        <w:jc w:val="both"/>
        <w:rPr>
          <w:szCs w:val="28"/>
        </w:rPr>
      </w:pPr>
      <w:r w:rsidRPr="00ED7081">
        <w:rPr>
          <w:szCs w:val="28"/>
        </w:rPr>
        <w:t xml:space="preserve">провести анализ состояния проблемы в исследуемом объекте в соответствии с принятыми методиками за последние  три  года; </w:t>
      </w:r>
    </w:p>
    <w:p w:rsidR="005A442B" w:rsidRPr="00ED7081" w:rsidRDefault="005A442B" w:rsidP="005A442B">
      <w:pPr>
        <w:numPr>
          <w:ilvl w:val="0"/>
          <w:numId w:val="5"/>
        </w:numPr>
        <w:tabs>
          <w:tab w:val="left" w:pos="5790"/>
        </w:tabs>
        <w:spacing w:line="300" w:lineRule="auto"/>
        <w:ind w:left="0" w:firstLine="360"/>
        <w:jc w:val="both"/>
        <w:rPr>
          <w:szCs w:val="28"/>
        </w:rPr>
      </w:pPr>
      <w:r w:rsidRPr="00ED7081">
        <w:rPr>
          <w:szCs w:val="28"/>
        </w:rPr>
        <w:t xml:space="preserve">провести анализ объекта исследования по другим направлениям деятельности (если это необходимо для более полного раскрытия состояния вопроса). </w:t>
      </w:r>
    </w:p>
    <w:p w:rsidR="005A442B" w:rsidRPr="00ED7081" w:rsidRDefault="005A442B" w:rsidP="005A442B">
      <w:pPr>
        <w:tabs>
          <w:tab w:val="left" w:pos="5790"/>
        </w:tabs>
        <w:spacing w:line="300" w:lineRule="auto"/>
        <w:ind w:firstLine="709"/>
        <w:jc w:val="both"/>
        <w:rPr>
          <w:szCs w:val="28"/>
        </w:rPr>
      </w:pPr>
      <w:r w:rsidRPr="00ED7081">
        <w:rPr>
          <w:szCs w:val="28"/>
        </w:rPr>
        <w:t xml:space="preserve">В конце </w:t>
      </w:r>
      <w:r>
        <w:rPr>
          <w:szCs w:val="28"/>
        </w:rPr>
        <w:t>главы</w:t>
      </w:r>
      <w:r w:rsidRPr="00ED7081">
        <w:rPr>
          <w:szCs w:val="28"/>
        </w:rPr>
        <w:t xml:space="preserve"> представить обобщающие выводы, в которых должны быть изложены закономерности развития объекта исследования, основные тенденции в развитии, основные результаты исследования. Следует отметить, что аналитическая часть </w:t>
      </w:r>
      <w:r>
        <w:rPr>
          <w:szCs w:val="28"/>
        </w:rPr>
        <w:t>курсовой работы</w:t>
      </w:r>
      <w:r w:rsidRPr="00ED7081">
        <w:rPr>
          <w:szCs w:val="28"/>
        </w:rPr>
        <w:t xml:space="preserve"> должна четко соответствовать поставленным целям и задачам.</w:t>
      </w:r>
    </w:p>
    <w:p w:rsidR="005A442B" w:rsidRPr="00277223" w:rsidRDefault="00301997" w:rsidP="005A442B">
      <w:pPr>
        <w:tabs>
          <w:tab w:val="left" w:pos="5790"/>
        </w:tabs>
        <w:spacing w:line="30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Самостоятельным параграфом курсовой работы </w:t>
      </w:r>
      <w:r w:rsidR="005A442B" w:rsidRPr="00277223">
        <w:rPr>
          <w:b/>
          <w:szCs w:val="28"/>
        </w:rPr>
        <w:t>может быть</w:t>
      </w:r>
    </w:p>
    <w:p w:rsidR="005A442B" w:rsidRPr="00ED7081" w:rsidRDefault="005A442B" w:rsidP="005A442B">
      <w:pPr>
        <w:tabs>
          <w:tab w:val="left" w:pos="5790"/>
        </w:tabs>
        <w:spacing w:line="300" w:lineRule="auto"/>
        <w:ind w:firstLine="709"/>
        <w:jc w:val="both"/>
        <w:rPr>
          <w:b/>
          <w:szCs w:val="28"/>
        </w:rPr>
      </w:pPr>
      <w:r w:rsidRPr="00ED7081">
        <w:rPr>
          <w:b/>
          <w:i/>
          <w:szCs w:val="28"/>
        </w:rPr>
        <w:t xml:space="preserve"> Разработка рекомендаций или мероприятий по решению исследуемой проблемы, их экономическое обоснование</w:t>
      </w:r>
      <w:r w:rsidRPr="00ED7081">
        <w:rPr>
          <w:b/>
          <w:szCs w:val="28"/>
        </w:rPr>
        <w:t xml:space="preserve">. </w:t>
      </w:r>
      <w:r w:rsidRPr="00ED7081">
        <w:rPr>
          <w:szCs w:val="28"/>
        </w:rPr>
        <w:t>В данно</w:t>
      </w:r>
      <w:r>
        <w:rPr>
          <w:szCs w:val="28"/>
        </w:rPr>
        <w:t>й</w:t>
      </w:r>
      <w:r w:rsidRPr="00ED7081">
        <w:rPr>
          <w:szCs w:val="28"/>
        </w:rPr>
        <w:t xml:space="preserve"> </w:t>
      </w:r>
      <w:r>
        <w:rPr>
          <w:szCs w:val="28"/>
        </w:rPr>
        <w:t xml:space="preserve">части </w:t>
      </w:r>
      <w:r w:rsidRPr="00ED7081">
        <w:rPr>
          <w:szCs w:val="28"/>
        </w:rPr>
        <w:t xml:space="preserve"> </w:t>
      </w:r>
      <w:r>
        <w:rPr>
          <w:szCs w:val="28"/>
        </w:rPr>
        <w:t>курсовой работы</w:t>
      </w:r>
      <w:r w:rsidRPr="00ED7081">
        <w:rPr>
          <w:szCs w:val="28"/>
        </w:rPr>
        <w:t xml:space="preserve"> на основании результатов исследования должны быть представлены рекомендации или мероприятия по совершенствованию деятельности объекта исследования в области изучаемой проблемы по следующей схеме:</w:t>
      </w:r>
    </w:p>
    <w:p w:rsidR="005A442B" w:rsidRPr="00ED7081" w:rsidRDefault="005A442B" w:rsidP="005A442B">
      <w:pPr>
        <w:numPr>
          <w:ilvl w:val="0"/>
          <w:numId w:val="5"/>
        </w:numPr>
        <w:tabs>
          <w:tab w:val="left" w:pos="5790"/>
        </w:tabs>
        <w:spacing w:line="300" w:lineRule="auto"/>
        <w:ind w:left="0" w:firstLine="360"/>
        <w:jc w:val="both"/>
        <w:rPr>
          <w:szCs w:val="28"/>
        </w:rPr>
      </w:pPr>
      <w:r w:rsidRPr="00ED7081">
        <w:rPr>
          <w:szCs w:val="28"/>
        </w:rPr>
        <w:t xml:space="preserve">характеристика направления улучшения деятельности; </w:t>
      </w:r>
    </w:p>
    <w:p w:rsidR="005A442B" w:rsidRPr="00ED7081" w:rsidRDefault="005A442B" w:rsidP="005A442B">
      <w:pPr>
        <w:numPr>
          <w:ilvl w:val="0"/>
          <w:numId w:val="5"/>
        </w:numPr>
        <w:tabs>
          <w:tab w:val="left" w:pos="5790"/>
        </w:tabs>
        <w:spacing w:line="300" w:lineRule="auto"/>
        <w:ind w:left="0" w:firstLine="360"/>
        <w:jc w:val="both"/>
        <w:rPr>
          <w:szCs w:val="28"/>
        </w:rPr>
      </w:pPr>
      <w:r w:rsidRPr="00ED7081">
        <w:rPr>
          <w:szCs w:val="28"/>
        </w:rPr>
        <w:t>обоснование выбора методики для выполнения экономического обоснования;</w:t>
      </w:r>
    </w:p>
    <w:p w:rsidR="005A442B" w:rsidRPr="00ED7081" w:rsidRDefault="005A442B" w:rsidP="005A442B">
      <w:pPr>
        <w:numPr>
          <w:ilvl w:val="0"/>
          <w:numId w:val="5"/>
        </w:numPr>
        <w:tabs>
          <w:tab w:val="left" w:pos="5790"/>
        </w:tabs>
        <w:spacing w:line="300" w:lineRule="auto"/>
        <w:ind w:left="0" w:firstLine="360"/>
        <w:jc w:val="both"/>
        <w:rPr>
          <w:szCs w:val="28"/>
        </w:rPr>
      </w:pPr>
      <w:r w:rsidRPr="00ED7081">
        <w:rPr>
          <w:szCs w:val="28"/>
        </w:rPr>
        <w:t>расчет затрат на выполнение рекомендаций или осуществление мероприятий;</w:t>
      </w:r>
    </w:p>
    <w:p w:rsidR="005A442B" w:rsidRPr="00ED7081" w:rsidRDefault="005A442B" w:rsidP="005A442B">
      <w:pPr>
        <w:numPr>
          <w:ilvl w:val="0"/>
          <w:numId w:val="5"/>
        </w:numPr>
        <w:tabs>
          <w:tab w:val="left" w:pos="5790"/>
        </w:tabs>
        <w:spacing w:line="300" w:lineRule="auto"/>
        <w:ind w:left="0" w:firstLine="360"/>
        <w:jc w:val="both"/>
        <w:rPr>
          <w:szCs w:val="28"/>
        </w:rPr>
      </w:pPr>
      <w:r w:rsidRPr="00ED7081">
        <w:rPr>
          <w:szCs w:val="28"/>
        </w:rPr>
        <w:t xml:space="preserve">прогноз основных показателей деятельности объекта исследования после  их внедрения; </w:t>
      </w:r>
    </w:p>
    <w:p w:rsidR="005A442B" w:rsidRPr="00ED7081" w:rsidRDefault="005A442B" w:rsidP="005A442B">
      <w:pPr>
        <w:numPr>
          <w:ilvl w:val="0"/>
          <w:numId w:val="5"/>
        </w:numPr>
        <w:tabs>
          <w:tab w:val="left" w:pos="5790"/>
        </w:tabs>
        <w:spacing w:line="300" w:lineRule="auto"/>
        <w:ind w:left="0" w:firstLine="360"/>
        <w:jc w:val="both"/>
        <w:rPr>
          <w:szCs w:val="28"/>
        </w:rPr>
      </w:pPr>
      <w:r w:rsidRPr="00ED7081">
        <w:rPr>
          <w:szCs w:val="28"/>
        </w:rPr>
        <w:t xml:space="preserve">расчет экономического эффекта (экономической эффективности); </w:t>
      </w:r>
    </w:p>
    <w:p w:rsidR="005A442B" w:rsidRPr="00ED7081" w:rsidRDefault="005A442B" w:rsidP="005A442B">
      <w:pPr>
        <w:numPr>
          <w:ilvl w:val="0"/>
          <w:numId w:val="5"/>
        </w:numPr>
        <w:tabs>
          <w:tab w:val="left" w:pos="5790"/>
        </w:tabs>
        <w:spacing w:line="300" w:lineRule="auto"/>
        <w:ind w:left="0" w:firstLine="360"/>
        <w:jc w:val="both"/>
        <w:rPr>
          <w:szCs w:val="28"/>
        </w:rPr>
      </w:pPr>
      <w:r w:rsidRPr="00ED7081">
        <w:rPr>
          <w:szCs w:val="28"/>
        </w:rPr>
        <w:t>прогноз рисков (трудностей), с которыми объект исследования может столкнуться в ходе реализации плановых мероприятий.</w:t>
      </w:r>
    </w:p>
    <w:p w:rsidR="00517AAE" w:rsidRPr="00ED7081" w:rsidRDefault="005A442B" w:rsidP="00517AAE">
      <w:pPr>
        <w:tabs>
          <w:tab w:val="left" w:pos="5790"/>
        </w:tabs>
        <w:spacing w:line="300" w:lineRule="auto"/>
        <w:ind w:firstLine="709"/>
        <w:jc w:val="both"/>
        <w:rPr>
          <w:szCs w:val="28"/>
        </w:rPr>
      </w:pPr>
      <w:r w:rsidRPr="00ED7081">
        <w:rPr>
          <w:szCs w:val="28"/>
        </w:rPr>
        <w:t xml:space="preserve">Дополнительно могут быть изложены предложения по оценке возможности внедрения мероприятий по улучшению деятельности на  исследуемом объекте или на других аналогичных объектах в региональном масштабе. В конце данной части </w:t>
      </w:r>
      <w:r>
        <w:rPr>
          <w:szCs w:val="28"/>
        </w:rPr>
        <w:t xml:space="preserve">курсовой </w:t>
      </w:r>
      <w:r w:rsidRPr="00ED7081">
        <w:rPr>
          <w:szCs w:val="28"/>
        </w:rPr>
        <w:t xml:space="preserve"> работы могут быть представлены краткие обобщающие выводы.   </w:t>
      </w:r>
    </w:p>
    <w:p w:rsidR="005A442B" w:rsidRPr="00ED7081" w:rsidRDefault="005A442B" w:rsidP="005A442B">
      <w:pPr>
        <w:tabs>
          <w:tab w:val="left" w:pos="5790"/>
        </w:tabs>
        <w:spacing w:line="300" w:lineRule="auto"/>
        <w:ind w:firstLine="709"/>
        <w:jc w:val="both"/>
        <w:rPr>
          <w:szCs w:val="28"/>
        </w:rPr>
      </w:pPr>
      <w:r w:rsidRPr="00ED7081">
        <w:rPr>
          <w:b/>
          <w:szCs w:val="28"/>
        </w:rPr>
        <w:t>Заключение</w:t>
      </w:r>
    </w:p>
    <w:p w:rsidR="005A442B" w:rsidRDefault="005A442B" w:rsidP="005A442B">
      <w:pPr>
        <w:tabs>
          <w:tab w:val="left" w:pos="5790"/>
        </w:tabs>
        <w:spacing w:line="300" w:lineRule="auto"/>
        <w:ind w:firstLine="709"/>
        <w:jc w:val="both"/>
        <w:rPr>
          <w:szCs w:val="28"/>
        </w:rPr>
      </w:pPr>
      <w:r w:rsidRPr="00ED7081">
        <w:rPr>
          <w:szCs w:val="28"/>
        </w:rPr>
        <w:lastRenderedPageBreak/>
        <w:t xml:space="preserve">В заключении должны быть приведены основные результаты работы и сформулированы обобщающие выводы. Объем данного раздела – 5-7 % от общего объема </w:t>
      </w:r>
      <w:r>
        <w:rPr>
          <w:szCs w:val="28"/>
        </w:rPr>
        <w:t>курсовой работы</w:t>
      </w:r>
      <w:r w:rsidRPr="00ED7081">
        <w:rPr>
          <w:szCs w:val="28"/>
        </w:rPr>
        <w:t xml:space="preserve">.    </w:t>
      </w:r>
    </w:p>
    <w:p w:rsidR="004B535E" w:rsidRDefault="004B535E" w:rsidP="004B535E">
      <w:pPr>
        <w:tabs>
          <w:tab w:val="left" w:pos="-180"/>
        </w:tabs>
        <w:spacing w:line="360" w:lineRule="auto"/>
        <w:jc w:val="both"/>
        <w:rPr>
          <w:b/>
        </w:rPr>
      </w:pPr>
    </w:p>
    <w:p w:rsidR="004B535E" w:rsidRPr="005B332B" w:rsidRDefault="004B535E" w:rsidP="004B535E">
      <w:pPr>
        <w:tabs>
          <w:tab w:val="left" w:pos="-180"/>
        </w:tabs>
        <w:spacing w:line="360" w:lineRule="auto"/>
        <w:jc w:val="both"/>
        <w:rPr>
          <w:b/>
          <w:szCs w:val="28"/>
        </w:rPr>
      </w:pPr>
      <w:r w:rsidRPr="005B332B">
        <w:rPr>
          <w:b/>
        </w:rPr>
        <w:t>6. Оформление курсовой работы</w:t>
      </w:r>
    </w:p>
    <w:p w:rsidR="004B535E" w:rsidRPr="00B31151" w:rsidRDefault="004B535E" w:rsidP="004B535E">
      <w:pPr>
        <w:spacing w:line="360" w:lineRule="auto"/>
        <w:ind w:firstLine="567"/>
        <w:jc w:val="both"/>
        <w:rPr>
          <w:szCs w:val="28"/>
        </w:rPr>
      </w:pPr>
      <w:r w:rsidRPr="00B31151">
        <w:rPr>
          <w:szCs w:val="28"/>
        </w:rPr>
        <w:t xml:space="preserve">В тексте </w:t>
      </w:r>
      <w:r>
        <w:rPr>
          <w:szCs w:val="28"/>
        </w:rPr>
        <w:t xml:space="preserve">курсовой работы </w:t>
      </w:r>
      <w:r w:rsidRPr="00B31151">
        <w:rPr>
          <w:szCs w:val="28"/>
        </w:rPr>
        <w:t>не допускается:</w:t>
      </w:r>
    </w:p>
    <w:p w:rsidR="004B535E" w:rsidRPr="00B31151" w:rsidRDefault="004B535E" w:rsidP="004B535E">
      <w:pPr>
        <w:spacing w:line="360" w:lineRule="auto"/>
        <w:ind w:firstLine="567"/>
        <w:jc w:val="both"/>
        <w:rPr>
          <w:szCs w:val="28"/>
        </w:rPr>
      </w:pPr>
      <w:r w:rsidRPr="00B31151">
        <w:rPr>
          <w:szCs w:val="28"/>
        </w:rPr>
        <w:t>– применять обороты разговорной речи;</w:t>
      </w:r>
    </w:p>
    <w:p w:rsidR="004B535E" w:rsidRPr="00B31151" w:rsidRDefault="004B535E" w:rsidP="004B535E">
      <w:pPr>
        <w:spacing w:line="360" w:lineRule="auto"/>
        <w:ind w:firstLine="567"/>
        <w:jc w:val="both"/>
        <w:rPr>
          <w:szCs w:val="28"/>
        </w:rPr>
      </w:pPr>
      <w:r w:rsidRPr="00B31151">
        <w:rPr>
          <w:szCs w:val="28"/>
        </w:rPr>
        <w:t xml:space="preserve">– применять для </w:t>
      </w:r>
      <w:r>
        <w:rPr>
          <w:szCs w:val="28"/>
        </w:rPr>
        <w:t xml:space="preserve">обозначения </w:t>
      </w:r>
      <w:r w:rsidRPr="00B31151">
        <w:rPr>
          <w:szCs w:val="28"/>
        </w:rPr>
        <w:t>одного и того же понятия различные научные термины, близкие по смыслу, а также иностранные слова и термины при наличии равнозначных слов и терминов в русском языке;</w:t>
      </w:r>
    </w:p>
    <w:p w:rsidR="004B535E" w:rsidRPr="00B31151" w:rsidRDefault="004B535E" w:rsidP="004B535E">
      <w:pPr>
        <w:spacing w:line="360" w:lineRule="auto"/>
        <w:ind w:firstLine="567"/>
        <w:jc w:val="both"/>
        <w:rPr>
          <w:szCs w:val="28"/>
        </w:rPr>
      </w:pPr>
      <w:r w:rsidRPr="00B31151">
        <w:rPr>
          <w:szCs w:val="28"/>
        </w:rPr>
        <w:t>– применять произвольные словообразования;</w:t>
      </w:r>
    </w:p>
    <w:p w:rsidR="004B535E" w:rsidRPr="00B31151" w:rsidRDefault="004B535E" w:rsidP="004B535E">
      <w:pPr>
        <w:spacing w:line="360" w:lineRule="auto"/>
        <w:ind w:firstLine="567"/>
        <w:jc w:val="both"/>
        <w:rPr>
          <w:szCs w:val="28"/>
        </w:rPr>
      </w:pPr>
      <w:r w:rsidRPr="00B31151">
        <w:rPr>
          <w:szCs w:val="28"/>
        </w:rPr>
        <w:t xml:space="preserve">– применять сокращения слов, </w:t>
      </w:r>
      <w:r>
        <w:rPr>
          <w:szCs w:val="28"/>
        </w:rPr>
        <w:t>не соответствующие стандартам</w:t>
      </w:r>
      <w:r w:rsidRPr="00B31151">
        <w:rPr>
          <w:szCs w:val="28"/>
        </w:rPr>
        <w:t>;</w:t>
      </w:r>
    </w:p>
    <w:p w:rsidR="004B535E" w:rsidRPr="00B31151" w:rsidRDefault="004B535E" w:rsidP="004B535E">
      <w:pPr>
        <w:spacing w:line="360" w:lineRule="auto"/>
        <w:ind w:firstLine="567"/>
        <w:jc w:val="both"/>
        <w:rPr>
          <w:szCs w:val="28"/>
        </w:rPr>
      </w:pPr>
      <w:r w:rsidRPr="00B31151">
        <w:rPr>
          <w:szCs w:val="28"/>
        </w:rPr>
        <w:t>Не должно быть растянутых предложений с нагромождением придаточных оборотов и вводных слов, часто</w:t>
      </w:r>
      <w:r>
        <w:rPr>
          <w:szCs w:val="28"/>
        </w:rPr>
        <w:t>го</w:t>
      </w:r>
      <w:r w:rsidRPr="00B31151">
        <w:rPr>
          <w:szCs w:val="28"/>
        </w:rPr>
        <w:t xml:space="preserve"> повторени</w:t>
      </w:r>
      <w:r>
        <w:rPr>
          <w:szCs w:val="28"/>
        </w:rPr>
        <w:t>я</w:t>
      </w:r>
      <w:r w:rsidRPr="00B31151">
        <w:rPr>
          <w:szCs w:val="28"/>
        </w:rPr>
        <w:t xml:space="preserve"> одних и тех </w:t>
      </w:r>
      <w:r>
        <w:rPr>
          <w:szCs w:val="28"/>
        </w:rPr>
        <w:t xml:space="preserve">же </w:t>
      </w:r>
      <w:r w:rsidRPr="00B31151">
        <w:rPr>
          <w:szCs w:val="28"/>
        </w:rPr>
        <w:t>слов и выражений</w:t>
      </w:r>
      <w:r>
        <w:rPr>
          <w:szCs w:val="28"/>
        </w:rPr>
        <w:t>, н</w:t>
      </w:r>
      <w:r w:rsidRPr="00B31151">
        <w:rPr>
          <w:szCs w:val="28"/>
        </w:rPr>
        <w:t>е должно быть орфографических и стилистических ошибок.</w:t>
      </w:r>
    </w:p>
    <w:p w:rsidR="004B535E" w:rsidRDefault="004B535E" w:rsidP="004B535E">
      <w:pPr>
        <w:spacing w:line="360" w:lineRule="auto"/>
        <w:ind w:firstLine="567"/>
        <w:jc w:val="both"/>
        <w:rPr>
          <w:szCs w:val="28"/>
        </w:rPr>
      </w:pPr>
      <w:r w:rsidRPr="00782CB2">
        <w:rPr>
          <w:szCs w:val="28"/>
        </w:rPr>
        <w:t xml:space="preserve">Текст </w:t>
      </w:r>
      <w:r>
        <w:rPr>
          <w:szCs w:val="28"/>
        </w:rPr>
        <w:t xml:space="preserve">делится </w:t>
      </w:r>
      <w:r w:rsidRPr="00782CB2">
        <w:rPr>
          <w:szCs w:val="28"/>
        </w:rPr>
        <w:t xml:space="preserve">на абзацы, каждый из которых </w:t>
      </w:r>
      <w:r>
        <w:rPr>
          <w:szCs w:val="28"/>
        </w:rPr>
        <w:t xml:space="preserve">должен </w:t>
      </w:r>
      <w:r w:rsidRPr="00782CB2">
        <w:rPr>
          <w:szCs w:val="28"/>
        </w:rPr>
        <w:t>содерж</w:t>
      </w:r>
      <w:r>
        <w:rPr>
          <w:szCs w:val="28"/>
        </w:rPr>
        <w:t>ать</w:t>
      </w:r>
      <w:r w:rsidRPr="00782CB2">
        <w:rPr>
          <w:szCs w:val="28"/>
        </w:rPr>
        <w:t xml:space="preserve"> самостоятельную мысль.</w:t>
      </w:r>
      <w:r>
        <w:rPr>
          <w:szCs w:val="28"/>
        </w:rPr>
        <w:t xml:space="preserve"> </w:t>
      </w:r>
      <w:r w:rsidRPr="00782CB2">
        <w:rPr>
          <w:szCs w:val="28"/>
        </w:rPr>
        <w:t xml:space="preserve">Логическая целостность высказывания, присущая абзацу, </w:t>
      </w:r>
      <w:r>
        <w:rPr>
          <w:szCs w:val="28"/>
        </w:rPr>
        <w:t xml:space="preserve">облегчает чтение и </w:t>
      </w:r>
      <w:r w:rsidRPr="00782CB2">
        <w:rPr>
          <w:szCs w:val="28"/>
        </w:rPr>
        <w:t xml:space="preserve"> восприятие текста. </w:t>
      </w:r>
    </w:p>
    <w:p w:rsidR="004B535E" w:rsidRPr="00782CB2" w:rsidRDefault="004B535E" w:rsidP="004B535E">
      <w:pPr>
        <w:spacing w:line="360" w:lineRule="auto"/>
        <w:ind w:firstLine="567"/>
        <w:jc w:val="both"/>
        <w:rPr>
          <w:szCs w:val="28"/>
        </w:rPr>
      </w:pPr>
      <w:r w:rsidRPr="00782CB2">
        <w:rPr>
          <w:szCs w:val="28"/>
        </w:rPr>
        <w:t xml:space="preserve">Абзацы одного параграфа или главы курсовой работы по смыслу </w:t>
      </w:r>
      <w:r>
        <w:rPr>
          <w:szCs w:val="28"/>
        </w:rPr>
        <w:t xml:space="preserve">должны быть </w:t>
      </w:r>
      <w:r w:rsidRPr="00782CB2">
        <w:rPr>
          <w:szCs w:val="28"/>
        </w:rPr>
        <w:t>последовательно связаны друг с другом. Число самостоятельных предложений в абзаце различно и колеблется от одного до шести. В каждом абзаце следует соблюдать последовательность в изложении фактов и внутреннюю логику их подачи, которая в значительной мере определяется характером текста.</w:t>
      </w:r>
    </w:p>
    <w:p w:rsidR="004B535E" w:rsidRPr="00782CB2" w:rsidRDefault="004B535E" w:rsidP="004B535E">
      <w:pPr>
        <w:spacing w:line="360" w:lineRule="auto"/>
        <w:ind w:firstLine="567"/>
        <w:jc w:val="both"/>
        <w:rPr>
          <w:szCs w:val="28"/>
        </w:rPr>
      </w:pPr>
      <w:r w:rsidRPr="00782CB2">
        <w:rPr>
          <w:szCs w:val="28"/>
        </w:rPr>
        <w:t xml:space="preserve">В описательных текстах, когда предмет или явление раскрывается путем перечисления его признаков и свойств, вначале принято давать общую характеристику описываемого </w:t>
      </w:r>
      <w:r>
        <w:rPr>
          <w:szCs w:val="28"/>
        </w:rPr>
        <w:t>явления</w:t>
      </w:r>
      <w:r w:rsidRPr="00782CB2">
        <w:rPr>
          <w:szCs w:val="28"/>
        </w:rPr>
        <w:t>, взятого в целом, и лишь затем – характеристику отдельных его частей.</w:t>
      </w:r>
    </w:p>
    <w:p w:rsidR="004B535E" w:rsidRPr="00782CB2" w:rsidRDefault="004B535E" w:rsidP="004B535E">
      <w:pPr>
        <w:spacing w:line="360" w:lineRule="auto"/>
        <w:ind w:firstLine="567"/>
        <w:jc w:val="both"/>
        <w:rPr>
          <w:szCs w:val="28"/>
        </w:rPr>
      </w:pPr>
      <w:r w:rsidRPr="00782CB2">
        <w:rPr>
          <w:szCs w:val="28"/>
        </w:rPr>
        <w:lastRenderedPageBreak/>
        <w:t xml:space="preserve">Приводимые в тексте цитаты, данные бухгалтерской, оперативной и статистической отчетности следует тщательно сверить и снабдить их </w:t>
      </w:r>
      <w:r>
        <w:rPr>
          <w:szCs w:val="28"/>
        </w:rPr>
        <w:t xml:space="preserve">перекрестными </w:t>
      </w:r>
      <w:r w:rsidRPr="00782CB2">
        <w:rPr>
          <w:szCs w:val="28"/>
        </w:rPr>
        <w:t>ссылками на источники информации.</w:t>
      </w:r>
    </w:p>
    <w:p w:rsidR="004B535E" w:rsidRPr="00782CB2" w:rsidRDefault="004B535E" w:rsidP="004B535E">
      <w:pPr>
        <w:spacing w:line="360" w:lineRule="auto"/>
        <w:ind w:firstLine="567"/>
        <w:jc w:val="both"/>
        <w:rPr>
          <w:szCs w:val="28"/>
        </w:rPr>
      </w:pPr>
      <w:r w:rsidRPr="00782CB2">
        <w:rPr>
          <w:szCs w:val="28"/>
        </w:rPr>
        <w:t>В тексте следует избегать повторений, не допускать перехода к новой мысли, пока первая не получила логического завершения.</w:t>
      </w:r>
    </w:p>
    <w:p w:rsidR="004B535E" w:rsidRPr="00782CB2" w:rsidRDefault="004B535E" w:rsidP="004B535E">
      <w:pPr>
        <w:spacing w:line="360" w:lineRule="auto"/>
        <w:ind w:firstLine="567"/>
        <w:jc w:val="both"/>
        <w:rPr>
          <w:szCs w:val="28"/>
        </w:rPr>
      </w:pPr>
      <w:r w:rsidRPr="00782CB2">
        <w:rPr>
          <w:szCs w:val="28"/>
        </w:rPr>
        <w:t>Нельзя вести повествование от первого лица, но можно при необходимости употреблять выражения в третьем лице</w:t>
      </w:r>
      <w:r w:rsidR="003E76F6">
        <w:rPr>
          <w:szCs w:val="28"/>
        </w:rPr>
        <w:t>.</w:t>
      </w:r>
      <w:r w:rsidRPr="00782CB2">
        <w:rPr>
          <w:szCs w:val="28"/>
        </w:rPr>
        <w:t xml:space="preserve"> </w:t>
      </w:r>
    </w:p>
    <w:p w:rsidR="004B535E" w:rsidRDefault="004B535E" w:rsidP="004B535E">
      <w:pPr>
        <w:tabs>
          <w:tab w:val="left" w:pos="720"/>
        </w:tabs>
        <w:spacing w:line="360" w:lineRule="auto"/>
        <w:jc w:val="center"/>
        <w:rPr>
          <w:b/>
          <w:szCs w:val="28"/>
        </w:rPr>
      </w:pPr>
    </w:p>
    <w:p w:rsidR="004B535E" w:rsidRPr="005B332B" w:rsidRDefault="004B535E" w:rsidP="004B535E">
      <w:pPr>
        <w:tabs>
          <w:tab w:val="left" w:pos="720"/>
        </w:tabs>
        <w:spacing w:line="360" w:lineRule="auto"/>
        <w:jc w:val="center"/>
        <w:rPr>
          <w:b/>
          <w:szCs w:val="28"/>
        </w:rPr>
      </w:pPr>
      <w:r w:rsidRPr="005B332B">
        <w:rPr>
          <w:b/>
          <w:szCs w:val="28"/>
        </w:rPr>
        <w:t xml:space="preserve">6.2. Требования к заголовкам </w:t>
      </w:r>
    </w:p>
    <w:p w:rsidR="004B535E" w:rsidRDefault="004B535E" w:rsidP="004B535E">
      <w:pPr>
        <w:tabs>
          <w:tab w:val="left" w:pos="720"/>
        </w:tabs>
        <w:spacing w:line="360" w:lineRule="auto"/>
        <w:jc w:val="both"/>
        <w:rPr>
          <w:b/>
          <w:szCs w:val="28"/>
        </w:rPr>
      </w:pPr>
      <w:r>
        <w:rPr>
          <w:szCs w:val="28"/>
        </w:rPr>
        <w:tab/>
      </w:r>
      <w:r w:rsidRPr="00007D0D">
        <w:rPr>
          <w:szCs w:val="28"/>
        </w:rPr>
        <w:t>Кажд</w:t>
      </w:r>
      <w:r>
        <w:rPr>
          <w:szCs w:val="28"/>
        </w:rPr>
        <w:t>ый</w:t>
      </w:r>
      <w:r w:rsidRPr="00007D0D">
        <w:rPr>
          <w:szCs w:val="28"/>
        </w:rPr>
        <w:t xml:space="preserve"> нов</w:t>
      </w:r>
      <w:r>
        <w:rPr>
          <w:szCs w:val="28"/>
        </w:rPr>
        <w:t>ый раздел, подраздел</w:t>
      </w:r>
      <w:r w:rsidRPr="00007D0D">
        <w:rPr>
          <w:szCs w:val="28"/>
        </w:rPr>
        <w:t xml:space="preserve">, а также </w:t>
      </w:r>
      <w:r w:rsidRPr="00873B41">
        <w:rPr>
          <w:szCs w:val="28"/>
        </w:rPr>
        <w:t>содержание</w:t>
      </w:r>
      <w:r>
        <w:rPr>
          <w:szCs w:val="28"/>
        </w:rPr>
        <w:t>, в</w:t>
      </w:r>
      <w:r w:rsidRPr="00007D0D">
        <w:rPr>
          <w:szCs w:val="28"/>
        </w:rPr>
        <w:t xml:space="preserve">ведение, </w:t>
      </w:r>
      <w:r>
        <w:rPr>
          <w:szCs w:val="28"/>
        </w:rPr>
        <w:t>з</w:t>
      </w:r>
      <w:r w:rsidRPr="00007D0D">
        <w:rPr>
          <w:szCs w:val="28"/>
        </w:rPr>
        <w:t>аключение</w:t>
      </w:r>
      <w:r w:rsidRPr="00873B41">
        <w:rPr>
          <w:szCs w:val="28"/>
        </w:rPr>
        <w:t>, список используемой литературы и приложения</w:t>
      </w:r>
      <w:r>
        <w:rPr>
          <w:szCs w:val="28"/>
        </w:rPr>
        <w:t xml:space="preserve"> снабжаются заголовком.</w:t>
      </w:r>
      <w:r w:rsidRPr="00E41815">
        <w:t xml:space="preserve"> </w:t>
      </w:r>
      <w:r w:rsidRPr="005D3C61">
        <w:t xml:space="preserve">Заголовок раздела и подраздела </w:t>
      </w:r>
      <w:r>
        <w:t xml:space="preserve">в курсовой работе </w:t>
      </w:r>
      <w:r w:rsidRPr="005D3C61">
        <w:t xml:space="preserve">начинается с </w:t>
      </w:r>
      <w:r>
        <w:t>абзацного отступа</w:t>
      </w:r>
      <w:r w:rsidRPr="005D3C61">
        <w:t>.</w:t>
      </w:r>
      <w:r>
        <w:t xml:space="preserve"> Заголовки глав и подразделов выравниваются по ширине, первая буква – прописная, остальные строчные. Если заголовок расположен на двух или более строках, то они уже идут без абзацного отступа. Также необходимо учитывать:</w:t>
      </w:r>
    </w:p>
    <w:p w:rsidR="004B535E" w:rsidRPr="00E41815" w:rsidRDefault="004B535E" w:rsidP="004B535E">
      <w:pPr>
        <w:numPr>
          <w:ilvl w:val="0"/>
          <w:numId w:val="7"/>
        </w:numPr>
        <w:spacing w:line="360" w:lineRule="auto"/>
        <w:jc w:val="both"/>
        <w:rPr>
          <w:szCs w:val="28"/>
        </w:rPr>
      </w:pPr>
      <w:r>
        <w:t>переносы слов в заголовках не допускаются</w:t>
      </w:r>
      <w:r>
        <w:rPr>
          <w:szCs w:val="28"/>
        </w:rPr>
        <w:t>;</w:t>
      </w:r>
    </w:p>
    <w:p w:rsidR="004B535E" w:rsidRPr="001E3637" w:rsidRDefault="004B535E" w:rsidP="004B535E">
      <w:pPr>
        <w:numPr>
          <w:ilvl w:val="0"/>
          <w:numId w:val="7"/>
        </w:numPr>
        <w:spacing w:line="360" w:lineRule="auto"/>
        <w:jc w:val="both"/>
        <w:rPr>
          <w:szCs w:val="28"/>
        </w:rPr>
      </w:pPr>
      <w:r>
        <w:t>если заголовок состоит из двух и более предложений, они разделяются точкой;</w:t>
      </w:r>
      <w:r w:rsidRPr="00E41815">
        <w:rPr>
          <w:szCs w:val="28"/>
        </w:rPr>
        <w:t xml:space="preserve"> </w:t>
      </w:r>
      <w:r w:rsidRPr="001E3637">
        <w:rPr>
          <w:szCs w:val="28"/>
        </w:rPr>
        <w:t>точка в конце заголовка не ставится</w:t>
      </w:r>
      <w:r>
        <w:rPr>
          <w:szCs w:val="28"/>
        </w:rPr>
        <w:t>;</w:t>
      </w:r>
      <w:r w:rsidRPr="001E3637">
        <w:rPr>
          <w:szCs w:val="28"/>
        </w:rPr>
        <w:t xml:space="preserve"> </w:t>
      </w:r>
    </w:p>
    <w:p w:rsidR="00544DCD" w:rsidRDefault="004B535E" w:rsidP="004B535E">
      <w:pPr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1E3637">
        <w:rPr>
          <w:szCs w:val="28"/>
        </w:rPr>
        <w:t>заголовки набираются полужирным шрифтом (шрифт 14 пт.)</w:t>
      </w:r>
      <w:r>
        <w:rPr>
          <w:szCs w:val="28"/>
        </w:rPr>
        <w:t>;</w:t>
      </w:r>
    </w:p>
    <w:p w:rsidR="004B535E" w:rsidRPr="001E3637" w:rsidRDefault="00544DCD" w:rsidP="004B535E">
      <w:pPr>
        <w:numPr>
          <w:ilvl w:val="0"/>
          <w:numId w:val="7"/>
        </w:numPr>
        <w:spacing w:line="360" w:lineRule="auto"/>
        <w:jc w:val="both"/>
        <w:rPr>
          <w:szCs w:val="28"/>
        </w:rPr>
      </w:pPr>
      <w:r>
        <w:rPr>
          <w:szCs w:val="28"/>
        </w:rPr>
        <w:t>заголовки выравниваются по ширине, без отступа;</w:t>
      </w:r>
      <w:r w:rsidR="004B535E" w:rsidRPr="001E3637">
        <w:rPr>
          <w:szCs w:val="28"/>
        </w:rPr>
        <w:t xml:space="preserve"> </w:t>
      </w:r>
    </w:p>
    <w:p w:rsidR="004B535E" w:rsidRDefault="004B535E" w:rsidP="004B535E">
      <w:pPr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007D0D">
        <w:rPr>
          <w:szCs w:val="28"/>
        </w:rPr>
        <w:t>заголовок, состоящий из двух и более строк, печатается чер</w:t>
      </w:r>
      <w:r>
        <w:rPr>
          <w:szCs w:val="28"/>
        </w:rPr>
        <w:t>ез полуторный междустрочный интервал;</w:t>
      </w:r>
    </w:p>
    <w:p w:rsidR="004B535E" w:rsidRPr="00E41815" w:rsidRDefault="004B535E" w:rsidP="004B535E">
      <w:pPr>
        <w:numPr>
          <w:ilvl w:val="0"/>
          <w:numId w:val="7"/>
        </w:numPr>
        <w:spacing w:line="360" w:lineRule="auto"/>
        <w:jc w:val="both"/>
        <w:rPr>
          <w:szCs w:val="28"/>
        </w:rPr>
      </w:pPr>
      <w:r>
        <w:t xml:space="preserve">расстояние между заголовками и последующим текстом – </w:t>
      </w:r>
      <w:r w:rsidR="00F9532D">
        <w:t>1 пустая строка</w:t>
      </w:r>
      <w:r>
        <w:t xml:space="preserve">. </w:t>
      </w:r>
    </w:p>
    <w:p w:rsidR="004B535E" w:rsidRPr="00301997" w:rsidRDefault="004B535E" w:rsidP="004B535E">
      <w:pPr>
        <w:tabs>
          <w:tab w:val="left" w:pos="720"/>
        </w:tabs>
        <w:spacing w:line="360" w:lineRule="auto"/>
        <w:jc w:val="both"/>
        <w:rPr>
          <w:u w:val="single"/>
        </w:rPr>
      </w:pPr>
      <w:r w:rsidRPr="00301997">
        <w:rPr>
          <w:u w:val="single"/>
        </w:rPr>
        <w:t>Пример</w:t>
      </w:r>
      <w:r w:rsidR="00301997" w:rsidRPr="00301997">
        <w:rPr>
          <w:u w:val="single"/>
        </w:rPr>
        <w:t>:</w:t>
      </w:r>
    </w:p>
    <w:p w:rsidR="00544DCD" w:rsidRDefault="004B535E" w:rsidP="00301997">
      <w:pPr>
        <w:tabs>
          <w:tab w:val="left" w:pos="0"/>
        </w:tabs>
        <w:spacing w:line="360" w:lineRule="auto"/>
        <w:jc w:val="both"/>
        <w:rPr>
          <w:b/>
        </w:rPr>
      </w:pPr>
      <w:r w:rsidRPr="00B93DE5">
        <w:rPr>
          <w:b/>
        </w:rPr>
        <w:t>Глава 1 Теоретические основы формирования</w:t>
      </w:r>
      <w:r w:rsidR="00544DCD">
        <w:rPr>
          <w:b/>
        </w:rPr>
        <w:t xml:space="preserve"> государственной социальной политики</w:t>
      </w:r>
    </w:p>
    <w:p w:rsidR="004B535E" w:rsidRPr="00B93DE5" w:rsidRDefault="004B535E" w:rsidP="004B535E">
      <w:pPr>
        <w:tabs>
          <w:tab w:val="left" w:pos="720"/>
        </w:tabs>
        <w:spacing w:line="360" w:lineRule="auto"/>
        <w:jc w:val="both"/>
        <w:rPr>
          <w:b/>
        </w:rPr>
      </w:pPr>
      <w:r w:rsidRPr="00B93DE5">
        <w:rPr>
          <w:b/>
        </w:rPr>
        <w:t xml:space="preserve">1.1 Понятие </w:t>
      </w:r>
      <w:r w:rsidR="00544DCD">
        <w:rPr>
          <w:b/>
        </w:rPr>
        <w:t>государственной социальной политики</w:t>
      </w:r>
    </w:p>
    <w:p w:rsidR="004B535E" w:rsidRDefault="004B535E" w:rsidP="004B535E">
      <w:pPr>
        <w:tabs>
          <w:tab w:val="left" w:pos="720"/>
        </w:tabs>
        <w:spacing w:line="360" w:lineRule="auto"/>
        <w:jc w:val="both"/>
      </w:pPr>
      <w:r>
        <w:tab/>
      </w:r>
    </w:p>
    <w:p w:rsidR="00301997" w:rsidRDefault="00301997" w:rsidP="004B535E">
      <w:pPr>
        <w:tabs>
          <w:tab w:val="left" w:pos="720"/>
        </w:tabs>
        <w:spacing w:line="360" w:lineRule="auto"/>
        <w:jc w:val="center"/>
        <w:rPr>
          <w:b/>
        </w:rPr>
      </w:pPr>
    </w:p>
    <w:p w:rsidR="004B535E" w:rsidRPr="005B332B" w:rsidRDefault="004B535E" w:rsidP="004B535E">
      <w:pPr>
        <w:tabs>
          <w:tab w:val="left" w:pos="720"/>
        </w:tabs>
        <w:spacing w:line="360" w:lineRule="auto"/>
        <w:jc w:val="center"/>
        <w:rPr>
          <w:b/>
        </w:rPr>
      </w:pPr>
      <w:r w:rsidRPr="005B332B">
        <w:rPr>
          <w:b/>
        </w:rPr>
        <w:t>6.3. Объем курсовой работы</w:t>
      </w:r>
    </w:p>
    <w:p w:rsidR="004B535E" w:rsidRPr="00007D0D" w:rsidRDefault="004B535E" w:rsidP="004B535E">
      <w:pPr>
        <w:pStyle w:val="a4"/>
        <w:spacing w:before="0" w:after="0" w:line="360" w:lineRule="auto"/>
        <w:ind w:firstLine="72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Объем</w:t>
      </w:r>
      <w:r w:rsidRPr="00007D0D">
        <w:rPr>
          <w:rFonts w:ascii="Times New Roman" w:hAnsi="Times New Roman"/>
          <w:color w:val="auto"/>
          <w:sz w:val="28"/>
          <w:szCs w:val="28"/>
        </w:rPr>
        <w:t xml:space="preserve"> курсовой работы </w:t>
      </w:r>
      <w:r>
        <w:rPr>
          <w:rFonts w:ascii="Times New Roman" w:hAnsi="Times New Roman"/>
          <w:color w:val="auto"/>
          <w:sz w:val="28"/>
          <w:szCs w:val="28"/>
        </w:rPr>
        <w:t xml:space="preserve">составляет порядка </w:t>
      </w:r>
      <w:r w:rsidR="00544DCD">
        <w:rPr>
          <w:rFonts w:ascii="Times New Roman" w:hAnsi="Times New Roman"/>
          <w:color w:val="auto"/>
          <w:sz w:val="28"/>
          <w:szCs w:val="28"/>
        </w:rPr>
        <w:t>25 - 30</w:t>
      </w:r>
      <w:r w:rsidRPr="001E3637">
        <w:rPr>
          <w:rFonts w:ascii="Times New Roman" w:hAnsi="Times New Roman"/>
          <w:color w:val="auto"/>
          <w:sz w:val="28"/>
          <w:szCs w:val="28"/>
        </w:rPr>
        <w:t xml:space="preserve"> страниц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544DCD">
        <w:rPr>
          <w:rFonts w:ascii="Times New Roman" w:hAnsi="Times New Roman"/>
          <w:color w:val="auto"/>
          <w:sz w:val="28"/>
          <w:szCs w:val="28"/>
        </w:rPr>
        <w:t>Приложения в</w:t>
      </w:r>
      <w:r w:rsidRPr="00007D0D">
        <w:rPr>
          <w:rFonts w:ascii="Times New Roman" w:hAnsi="Times New Roman"/>
          <w:color w:val="auto"/>
          <w:sz w:val="28"/>
          <w:szCs w:val="28"/>
        </w:rPr>
        <w:t xml:space="preserve"> данный объем не включаются.</w:t>
      </w:r>
    </w:p>
    <w:p w:rsidR="004B535E" w:rsidRDefault="004B535E" w:rsidP="004B535E">
      <w:pPr>
        <w:tabs>
          <w:tab w:val="left" w:pos="720"/>
        </w:tabs>
        <w:spacing w:line="360" w:lineRule="auto"/>
        <w:jc w:val="center"/>
        <w:rPr>
          <w:szCs w:val="28"/>
        </w:rPr>
      </w:pPr>
    </w:p>
    <w:p w:rsidR="00D252F8" w:rsidRPr="00007D0D" w:rsidRDefault="00D252F8" w:rsidP="004B535E">
      <w:pPr>
        <w:tabs>
          <w:tab w:val="left" w:pos="720"/>
        </w:tabs>
        <w:spacing w:line="360" w:lineRule="auto"/>
        <w:jc w:val="center"/>
        <w:rPr>
          <w:szCs w:val="28"/>
        </w:rPr>
      </w:pPr>
    </w:p>
    <w:p w:rsidR="004B535E" w:rsidRPr="005B332B" w:rsidRDefault="004B535E" w:rsidP="004B535E">
      <w:pPr>
        <w:tabs>
          <w:tab w:val="left" w:pos="720"/>
        </w:tabs>
        <w:spacing w:line="360" w:lineRule="auto"/>
        <w:jc w:val="center"/>
        <w:rPr>
          <w:b/>
          <w:szCs w:val="28"/>
        </w:rPr>
      </w:pPr>
      <w:r w:rsidRPr="005B332B">
        <w:rPr>
          <w:b/>
          <w:szCs w:val="28"/>
        </w:rPr>
        <w:t>6.4. Требования к оформлению текста</w:t>
      </w:r>
    </w:p>
    <w:p w:rsidR="004B535E" w:rsidRPr="00007D0D" w:rsidRDefault="004B535E" w:rsidP="004B535E">
      <w:pPr>
        <w:spacing w:line="360" w:lineRule="auto"/>
        <w:ind w:firstLine="708"/>
        <w:jc w:val="both"/>
        <w:rPr>
          <w:szCs w:val="28"/>
        </w:rPr>
      </w:pPr>
      <w:r w:rsidRPr="00007D0D">
        <w:rPr>
          <w:szCs w:val="28"/>
        </w:rPr>
        <w:t xml:space="preserve">Курсовая работа выполняется на компьютере в </w:t>
      </w:r>
      <w:r w:rsidR="00544DCD">
        <w:rPr>
          <w:szCs w:val="28"/>
        </w:rPr>
        <w:t xml:space="preserve">текстовом редакторе </w:t>
      </w:r>
      <w:r w:rsidR="00544DCD">
        <w:rPr>
          <w:szCs w:val="28"/>
          <w:lang w:val="en-US"/>
        </w:rPr>
        <w:t>Microsoft</w:t>
      </w:r>
      <w:r w:rsidR="00544DCD" w:rsidRPr="00544DCD">
        <w:rPr>
          <w:szCs w:val="28"/>
        </w:rPr>
        <w:t xml:space="preserve"> </w:t>
      </w:r>
      <w:r w:rsidR="00544DCD">
        <w:rPr>
          <w:szCs w:val="28"/>
          <w:lang w:val="en-US"/>
        </w:rPr>
        <w:t>Word</w:t>
      </w:r>
      <w:r w:rsidR="00544DCD" w:rsidRPr="00544DCD">
        <w:rPr>
          <w:szCs w:val="28"/>
        </w:rPr>
        <w:t xml:space="preserve"> </w:t>
      </w:r>
      <w:r w:rsidRPr="00007D0D">
        <w:rPr>
          <w:szCs w:val="28"/>
        </w:rPr>
        <w:t xml:space="preserve">и оформляется только на </w:t>
      </w:r>
      <w:r>
        <w:rPr>
          <w:szCs w:val="28"/>
        </w:rPr>
        <w:t>одной</w:t>
      </w:r>
      <w:r w:rsidRPr="00007D0D">
        <w:rPr>
          <w:szCs w:val="28"/>
        </w:rPr>
        <w:t xml:space="preserve"> стороне </w:t>
      </w:r>
      <w:r>
        <w:rPr>
          <w:szCs w:val="28"/>
        </w:rPr>
        <w:t>листа</w:t>
      </w:r>
      <w:r w:rsidRPr="00007D0D">
        <w:rPr>
          <w:szCs w:val="28"/>
        </w:rPr>
        <w:t>.</w:t>
      </w:r>
    </w:p>
    <w:p w:rsidR="004B535E" w:rsidRPr="00007D0D" w:rsidRDefault="004B535E" w:rsidP="004B535E">
      <w:pPr>
        <w:numPr>
          <w:ilvl w:val="0"/>
          <w:numId w:val="8"/>
        </w:numPr>
        <w:spacing w:line="360" w:lineRule="auto"/>
        <w:jc w:val="both"/>
        <w:rPr>
          <w:szCs w:val="28"/>
        </w:rPr>
      </w:pPr>
      <w:r w:rsidRPr="00007D0D">
        <w:rPr>
          <w:szCs w:val="28"/>
        </w:rPr>
        <w:t xml:space="preserve">размер бумаги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007D0D">
          <w:rPr>
            <w:szCs w:val="28"/>
          </w:rPr>
          <w:t>297 мм</w:t>
        </w:r>
      </w:smartTag>
      <w:r w:rsidRPr="00007D0D">
        <w:rPr>
          <w:szCs w:val="28"/>
        </w:rPr>
        <w:t>)</w:t>
      </w:r>
      <w:r>
        <w:rPr>
          <w:szCs w:val="28"/>
        </w:rPr>
        <w:t>;</w:t>
      </w:r>
      <w:r w:rsidRPr="00007D0D">
        <w:rPr>
          <w:szCs w:val="28"/>
        </w:rPr>
        <w:t xml:space="preserve"> </w:t>
      </w:r>
    </w:p>
    <w:p w:rsidR="004B535E" w:rsidRPr="00007D0D" w:rsidRDefault="004B535E" w:rsidP="004B535E">
      <w:pPr>
        <w:numPr>
          <w:ilvl w:val="0"/>
          <w:numId w:val="8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размер левого </w:t>
      </w:r>
      <w:r w:rsidRPr="00007D0D">
        <w:rPr>
          <w:szCs w:val="28"/>
        </w:rPr>
        <w:t xml:space="preserve">поля – </w:t>
      </w:r>
      <w:r w:rsidR="00544DCD">
        <w:rPr>
          <w:szCs w:val="28"/>
        </w:rPr>
        <w:t>30</w:t>
      </w:r>
      <w:r w:rsidRPr="00007D0D">
        <w:rPr>
          <w:szCs w:val="28"/>
        </w:rPr>
        <w:t xml:space="preserve"> мм, право</w:t>
      </w:r>
      <w:r>
        <w:rPr>
          <w:szCs w:val="28"/>
        </w:rPr>
        <w:t>го</w:t>
      </w:r>
      <w:r w:rsidR="00544DCD">
        <w:rPr>
          <w:szCs w:val="28"/>
        </w:rPr>
        <w:t xml:space="preserve"> – 15</w:t>
      </w:r>
      <w:r w:rsidRPr="00007D0D">
        <w:rPr>
          <w:szCs w:val="28"/>
        </w:rPr>
        <w:t xml:space="preserve"> мм</w:t>
      </w:r>
      <w:r>
        <w:rPr>
          <w:szCs w:val="28"/>
        </w:rPr>
        <w:t>,</w:t>
      </w:r>
      <w:r w:rsidRPr="00007D0D">
        <w:rPr>
          <w:szCs w:val="28"/>
        </w:rPr>
        <w:t xml:space="preserve"> верхне</w:t>
      </w:r>
      <w:r>
        <w:rPr>
          <w:szCs w:val="28"/>
        </w:rPr>
        <w:t>го</w:t>
      </w:r>
      <w:r w:rsidR="00064B8D">
        <w:rPr>
          <w:szCs w:val="28"/>
        </w:rPr>
        <w:t xml:space="preserve"> </w:t>
      </w:r>
      <w:r w:rsidRPr="00007D0D">
        <w:rPr>
          <w:szCs w:val="28"/>
        </w:rPr>
        <w:t>– 20 мм</w:t>
      </w:r>
      <w:r w:rsidR="00064B8D">
        <w:rPr>
          <w:szCs w:val="28"/>
        </w:rPr>
        <w:t>, нижнего – 25 мм</w:t>
      </w:r>
      <w:r>
        <w:rPr>
          <w:szCs w:val="28"/>
        </w:rPr>
        <w:t>;</w:t>
      </w:r>
    </w:p>
    <w:p w:rsidR="004B535E" w:rsidRPr="00007D0D" w:rsidRDefault="004B535E" w:rsidP="004B535E">
      <w:pPr>
        <w:numPr>
          <w:ilvl w:val="0"/>
          <w:numId w:val="8"/>
        </w:numPr>
        <w:spacing w:line="360" w:lineRule="auto"/>
        <w:jc w:val="both"/>
        <w:rPr>
          <w:szCs w:val="28"/>
        </w:rPr>
      </w:pPr>
      <w:r w:rsidRPr="00007D0D">
        <w:rPr>
          <w:szCs w:val="28"/>
        </w:rPr>
        <w:t>ориентация: книжная</w:t>
      </w:r>
      <w:r>
        <w:rPr>
          <w:szCs w:val="28"/>
        </w:rPr>
        <w:t>;</w:t>
      </w:r>
      <w:r w:rsidRPr="00007D0D">
        <w:rPr>
          <w:szCs w:val="28"/>
        </w:rPr>
        <w:t xml:space="preserve"> </w:t>
      </w:r>
    </w:p>
    <w:p w:rsidR="004B535E" w:rsidRPr="00007D0D" w:rsidRDefault="004B535E" w:rsidP="004B535E">
      <w:pPr>
        <w:numPr>
          <w:ilvl w:val="0"/>
          <w:numId w:val="8"/>
        </w:numPr>
        <w:spacing w:line="360" w:lineRule="auto"/>
        <w:jc w:val="both"/>
        <w:rPr>
          <w:szCs w:val="28"/>
        </w:rPr>
      </w:pPr>
      <w:r>
        <w:rPr>
          <w:szCs w:val="28"/>
        </w:rPr>
        <w:t>шрифт: Times New Roman;</w:t>
      </w:r>
    </w:p>
    <w:p w:rsidR="004B535E" w:rsidRPr="00007D0D" w:rsidRDefault="004B535E" w:rsidP="004B535E">
      <w:pPr>
        <w:numPr>
          <w:ilvl w:val="0"/>
          <w:numId w:val="8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размер шрифта: </w:t>
      </w:r>
      <w:r w:rsidR="00544DCD">
        <w:rPr>
          <w:szCs w:val="28"/>
        </w:rPr>
        <w:t>14 пт. в основном тексте</w:t>
      </w:r>
      <w:r>
        <w:rPr>
          <w:szCs w:val="28"/>
        </w:rPr>
        <w:t>;</w:t>
      </w:r>
      <w:r w:rsidRPr="00007D0D">
        <w:rPr>
          <w:szCs w:val="28"/>
        </w:rPr>
        <w:t xml:space="preserve"> </w:t>
      </w:r>
    </w:p>
    <w:p w:rsidR="004B535E" w:rsidRPr="00007D0D" w:rsidRDefault="004B535E" w:rsidP="004B535E">
      <w:pPr>
        <w:numPr>
          <w:ilvl w:val="0"/>
          <w:numId w:val="8"/>
        </w:numPr>
        <w:spacing w:line="360" w:lineRule="auto"/>
        <w:jc w:val="both"/>
        <w:rPr>
          <w:szCs w:val="28"/>
        </w:rPr>
      </w:pPr>
      <w:r w:rsidRPr="00007D0D">
        <w:rPr>
          <w:szCs w:val="28"/>
        </w:rPr>
        <w:t>междустрочный интерва</w:t>
      </w:r>
      <w:r w:rsidR="00544DCD">
        <w:rPr>
          <w:szCs w:val="28"/>
        </w:rPr>
        <w:t>л: полуторный в основном тексте</w:t>
      </w:r>
      <w:r>
        <w:rPr>
          <w:szCs w:val="28"/>
        </w:rPr>
        <w:t>;</w:t>
      </w:r>
      <w:r w:rsidRPr="00007D0D">
        <w:rPr>
          <w:szCs w:val="28"/>
        </w:rPr>
        <w:t xml:space="preserve"> </w:t>
      </w:r>
    </w:p>
    <w:p w:rsidR="004B535E" w:rsidRPr="00007D0D" w:rsidRDefault="004B535E" w:rsidP="004B535E">
      <w:pPr>
        <w:numPr>
          <w:ilvl w:val="0"/>
          <w:numId w:val="8"/>
        </w:numPr>
        <w:spacing w:line="360" w:lineRule="auto"/>
        <w:jc w:val="both"/>
        <w:rPr>
          <w:szCs w:val="28"/>
        </w:rPr>
      </w:pPr>
      <w:r w:rsidRPr="00007D0D">
        <w:rPr>
          <w:szCs w:val="28"/>
        </w:rPr>
        <w:t>расстановка переносов – автоматическая</w:t>
      </w:r>
      <w:r>
        <w:rPr>
          <w:szCs w:val="28"/>
        </w:rPr>
        <w:t>;</w:t>
      </w:r>
      <w:r w:rsidRPr="00007D0D">
        <w:rPr>
          <w:szCs w:val="28"/>
        </w:rPr>
        <w:t xml:space="preserve"> </w:t>
      </w:r>
    </w:p>
    <w:p w:rsidR="004B535E" w:rsidRPr="00007D0D" w:rsidRDefault="004B535E" w:rsidP="004B535E">
      <w:pPr>
        <w:numPr>
          <w:ilvl w:val="0"/>
          <w:numId w:val="8"/>
        </w:numPr>
        <w:spacing w:line="360" w:lineRule="auto"/>
        <w:jc w:val="both"/>
        <w:rPr>
          <w:szCs w:val="28"/>
        </w:rPr>
      </w:pPr>
      <w:r w:rsidRPr="00007D0D">
        <w:rPr>
          <w:szCs w:val="28"/>
        </w:rPr>
        <w:t>форматирование основного текста</w:t>
      </w:r>
      <w:r w:rsidR="00544DCD">
        <w:rPr>
          <w:szCs w:val="28"/>
        </w:rPr>
        <w:t xml:space="preserve"> </w:t>
      </w:r>
      <w:r w:rsidRPr="00007D0D">
        <w:rPr>
          <w:szCs w:val="28"/>
        </w:rPr>
        <w:t>– в параметре «по ширине»</w:t>
      </w:r>
      <w:r>
        <w:rPr>
          <w:szCs w:val="28"/>
        </w:rPr>
        <w:t>;</w:t>
      </w:r>
      <w:r w:rsidRPr="00007D0D">
        <w:rPr>
          <w:szCs w:val="28"/>
        </w:rPr>
        <w:t xml:space="preserve"> </w:t>
      </w:r>
    </w:p>
    <w:p w:rsidR="004B535E" w:rsidRPr="00007D0D" w:rsidRDefault="004B535E" w:rsidP="004B535E">
      <w:pPr>
        <w:numPr>
          <w:ilvl w:val="0"/>
          <w:numId w:val="8"/>
        </w:numPr>
        <w:spacing w:line="360" w:lineRule="auto"/>
        <w:jc w:val="both"/>
        <w:rPr>
          <w:szCs w:val="28"/>
        </w:rPr>
      </w:pPr>
      <w:r w:rsidRPr="00007D0D">
        <w:rPr>
          <w:szCs w:val="28"/>
        </w:rPr>
        <w:t>цвет шрифта – черный</w:t>
      </w:r>
      <w:r>
        <w:rPr>
          <w:szCs w:val="28"/>
        </w:rPr>
        <w:t>;</w:t>
      </w:r>
      <w:r w:rsidRPr="00007D0D">
        <w:rPr>
          <w:szCs w:val="28"/>
        </w:rPr>
        <w:t xml:space="preserve"> </w:t>
      </w:r>
    </w:p>
    <w:p w:rsidR="004B535E" w:rsidRPr="00007D0D" w:rsidRDefault="004B535E" w:rsidP="004B535E">
      <w:pPr>
        <w:numPr>
          <w:ilvl w:val="0"/>
          <w:numId w:val="8"/>
        </w:numPr>
        <w:spacing w:line="360" w:lineRule="auto"/>
        <w:jc w:val="both"/>
        <w:rPr>
          <w:szCs w:val="28"/>
        </w:rPr>
      </w:pPr>
      <w:r>
        <w:rPr>
          <w:szCs w:val="28"/>
        </w:rPr>
        <w:t>абзацный отступ</w:t>
      </w:r>
      <w:r w:rsidRPr="00007D0D">
        <w:rPr>
          <w:szCs w:val="28"/>
        </w:rPr>
        <w:t xml:space="preserve"> – </w:t>
      </w:r>
      <w:smartTag w:uri="urn:schemas-microsoft-com:office:smarttags" w:element="metricconverter">
        <w:smartTagPr>
          <w:attr w:name="ProductID" w:val="1,25 см"/>
        </w:smartTagPr>
        <w:r w:rsidRPr="00007D0D">
          <w:rPr>
            <w:szCs w:val="28"/>
          </w:rPr>
          <w:t>1,</w:t>
        </w:r>
        <w:r>
          <w:rPr>
            <w:szCs w:val="28"/>
          </w:rPr>
          <w:t>2</w:t>
        </w:r>
        <w:r w:rsidRPr="00007D0D">
          <w:rPr>
            <w:szCs w:val="28"/>
          </w:rPr>
          <w:t>5 см</w:t>
        </w:r>
        <w:r w:rsidR="00064B8D">
          <w:rPr>
            <w:szCs w:val="28"/>
          </w:rPr>
          <w:t>, отступы между абзацами не допускаются</w:t>
        </w:r>
      </w:smartTag>
      <w:r>
        <w:rPr>
          <w:szCs w:val="28"/>
        </w:rPr>
        <w:t>.</w:t>
      </w:r>
    </w:p>
    <w:p w:rsidR="004B535E" w:rsidRDefault="004B535E" w:rsidP="004B535E">
      <w:pPr>
        <w:tabs>
          <w:tab w:val="left" w:pos="720"/>
        </w:tabs>
        <w:spacing w:line="360" w:lineRule="auto"/>
        <w:jc w:val="both"/>
        <w:rPr>
          <w:szCs w:val="28"/>
        </w:rPr>
      </w:pPr>
      <w:r w:rsidRPr="00A90A56">
        <w:rPr>
          <w:szCs w:val="28"/>
        </w:rPr>
        <w:t>Все листы необходимо сброшюровать</w:t>
      </w:r>
      <w:r w:rsidR="00544DCD">
        <w:rPr>
          <w:szCs w:val="28"/>
        </w:rPr>
        <w:t xml:space="preserve"> в папку-скоросшиватель</w:t>
      </w:r>
      <w:r>
        <w:rPr>
          <w:szCs w:val="28"/>
        </w:rPr>
        <w:t>.</w:t>
      </w:r>
    </w:p>
    <w:p w:rsidR="004B535E" w:rsidRPr="001B25F9" w:rsidRDefault="004B535E" w:rsidP="004B535E">
      <w:pPr>
        <w:tabs>
          <w:tab w:val="left" w:pos="720"/>
        </w:tabs>
        <w:spacing w:line="360" w:lineRule="auto"/>
        <w:jc w:val="both"/>
        <w:rPr>
          <w:szCs w:val="28"/>
        </w:rPr>
      </w:pPr>
    </w:p>
    <w:p w:rsidR="004B535E" w:rsidRPr="005B332B" w:rsidRDefault="004B535E" w:rsidP="004B535E">
      <w:pPr>
        <w:tabs>
          <w:tab w:val="left" w:pos="720"/>
        </w:tabs>
        <w:spacing w:line="360" w:lineRule="auto"/>
        <w:jc w:val="center"/>
        <w:rPr>
          <w:b/>
          <w:szCs w:val="28"/>
        </w:rPr>
      </w:pPr>
      <w:r w:rsidRPr="005B332B">
        <w:rPr>
          <w:b/>
          <w:szCs w:val="28"/>
        </w:rPr>
        <w:t>6.5. Требования к нумерации страниц</w:t>
      </w:r>
    </w:p>
    <w:p w:rsidR="004B535E" w:rsidRPr="001B25F9" w:rsidRDefault="004B535E" w:rsidP="004B535E">
      <w:pPr>
        <w:spacing w:line="360" w:lineRule="auto"/>
        <w:ind w:firstLine="798"/>
        <w:jc w:val="both"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При проставлении нумерации страниц необходимо придерживаться следующих рекомендаций: </w:t>
      </w:r>
    </w:p>
    <w:p w:rsidR="004B535E" w:rsidRDefault="004B535E" w:rsidP="004B535E">
      <w:pPr>
        <w:numPr>
          <w:ilvl w:val="0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последов</w:t>
      </w:r>
      <w:r w:rsidR="00064B8D">
        <w:rPr>
          <w:szCs w:val="28"/>
        </w:rPr>
        <w:t xml:space="preserve">ательная нумерация начинается со второй </w:t>
      </w:r>
      <w:r>
        <w:rPr>
          <w:szCs w:val="28"/>
        </w:rPr>
        <w:t>страницы (п</w:t>
      </w:r>
      <w:r w:rsidRPr="00AD0A2E">
        <w:rPr>
          <w:szCs w:val="28"/>
        </w:rPr>
        <w:t>ервой страницей считается</w:t>
      </w:r>
      <w:r>
        <w:rPr>
          <w:szCs w:val="28"/>
        </w:rPr>
        <w:t xml:space="preserve"> титульный лист</w:t>
      </w:r>
      <w:r w:rsidR="00064B8D">
        <w:rPr>
          <w:szCs w:val="28"/>
        </w:rPr>
        <w:t>, он не нумеруе</w:t>
      </w:r>
      <w:r>
        <w:rPr>
          <w:szCs w:val="28"/>
        </w:rPr>
        <w:t xml:space="preserve">тся); </w:t>
      </w:r>
    </w:p>
    <w:p w:rsidR="004B535E" w:rsidRDefault="004B535E" w:rsidP="004B535E">
      <w:pPr>
        <w:numPr>
          <w:ilvl w:val="0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все страницы нумеруются арабскими цифрами;</w:t>
      </w:r>
    </w:p>
    <w:p w:rsidR="004B535E" w:rsidRDefault="004B535E" w:rsidP="004B535E">
      <w:pPr>
        <w:numPr>
          <w:ilvl w:val="0"/>
          <w:numId w:val="9"/>
        </w:numPr>
        <w:tabs>
          <w:tab w:val="left" w:pos="720"/>
        </w:tabs>
        <w:spacing w:line="360" w:lineRule="auto"/>
        <w:jc w:val="both"/>
        <w:rPr>
          <w:szCs w:val="28"/>
        </w:rPr>
      </w:pPr>
      <w:r w:rsidRPr="00007D0D">
        <w:rPr>
          <w:szCs w:val="28"/>
        </w:rPr>
        <w:t xml:space="preserve">номер страницы </w:t>
      </w:r>
      <w:r>
        <w:rPr>
          <w:szCs w:val="28"/>
        </w:rPr>
        <w:t>проставляется в</w:t>
      </w:r>
      <w:r w:rsidR="0044757F">
        <w:rPr>
          <w:szCs w:val="28"/>
        </w:rPr>
        <w:t xml:space="preserve">низу страницы </w:t>
      </w:r>
      <w:r w:rsidR="00064B8D">
        <w:rPr>
          <w:szCs w:val="28"/>
        </w:rPr>
        <w:t>по центру</w:t>
      </w:r>
      <w:r>
        <w:rPr>
          <w:szCs w:val="28"/>
        </w:rPr>
        <w:t>;</w:t>
      </w:r>
    </w:p>
    <w:p w:rsidR="0071537B" w:rsidRDefault="00064B8D" w:rsidP="004B535E">
      <w:pPr>
        <w:numPr>
          <w:ilvl w:val="0"/>
          <w:numId w:val="9"/>
        </w:numPr>
        <w:tabs>
          <w:tab w:val="left" w:pos="720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рисунки, таблицы и приложения, расположенные на отдельных листах, включают в общую нумерацию страниц</w:t>
      </w:r>
      <w:r w:rsidR="0071537B">
        <w:rPr>
          <w:szCs w:val="28"/>
        </w:rPr>
        <w:t>;</w:t>
      </w:r>
    </w:p>
    <w:p w:rsidR="0071537B" w:rsidRDefault="0071537B" w:rsidP="0071537B">
      <w:pPr>
        <w:numPr>
          <w:ilvl w:val="0"/>
          <w:numId w:val="9"/>
        </w:numPr>
        <w:tabs>
          <w:tab w:val="left" w:pos="720"/>
        </w:tabs>
        <w:spacing w:line="360" w:lineRule="auto"/>
        <w:jc w:val="both"/>
        <w:rPr>
          <w:szCs w:val="28"/>
        </w:rPr>
      </w:pPr>
      <w:r>
        <w:rPr>
          <w:szCs w:val="28"/>
        </w:rPr>
        <w:t>с</w:t>
      </w:r>
      <w:r w:rsidRPr="0071537B">
        <w:rPr>
          <w:szCs w:val="28"/>
        </w:rPr>
        <w:t xml:space="preserve">труктурные элементы работы (содержание, введение, главы, за-ключение, список использованных источников, приложение) следует начинать с нового листа, а их названия выделять ПРОПИСНЫМИ буквами, располагать по </w:t>
      </w:r>
      <w:r>
        <w:rPr>
          <w:szCs w:val="28"/>
        </w:rPr>
        <w:t>центру строки без точки в конце;</w:t>
      </w:r>
    </w:p>
    <w:p w:rsidR="0071537B" w:rsidRDefault="0071537B" w:rsidP="0071537B">
      <w:pPr>
        <w:numPr>
          <w:ilvl w:val="0"/>
          <w:numId w:val="9"/>
        </w:numPr>
        <w:tabs>
          <w:tab w:val="left" w:pos="720"/>
        </w:tabs>
        <w:spacing w:line="360" w:lineRule="auto"/>
        <w:jc w:val="both"/>
        <w:rPr>
          <w:szCs w:val="28"/>
        </w:rPr>
      </w:pPr>
      <w:r>
        <w:rPr>
          <w:szCs w:val="28"/>
        </w:rPr>
        <w:t>п</w:t>
      </w:r>
      <w:r w:rsidRPr="0071537B">
        <w:rPr>
          <w:szCs w:val="28"/>
        </w:rPr>
        <w:t>одразделы (параграфы) рекомендуется начинать в продолжении листа с отступом трех строк от предыдущего текста, а их заголовки выделять строчными буквами жирным шрифтом</w:t>
      </w:r>
    </w:p>
    <w:p w:rsidR="0071537B" w:rsidRDefault="0071537B" w:rsidP="0071537B">
      <w:pPr>
        <w:numPr>
          <w:ilvl w:val="0"/>
          <w:numId w:val="9"/>
        </w:numPr>
        <w:tabs>
          <w:tab w:val="left" w:pos="720"/>
        </w:tabs>
        <w:spacing w:line="360" w:lineRule="auto"/>
        <w:jc w:val="both"/>
        <w:rPr>
          <w:szCs w:val="28"/>
        </w:rPr>
      </w:pPr>
      <w:r>
        <w:rPr>
          <w:szCs w:val="28"/>
        </w:rPr>
        <w:t>н</w:t>
      </w:r>
      <w:r w:rsidRPr="0071537B">
        <w:rPr>
          <w:szCs w:val="28"/>
        </w:rPr>
        <w:t xml:space="preserve">е допускается располагать заголовок на одном листе, а следующий за ним текст – </w:t>
      </w:r>
      <w:r>
        <w:rPr>
          <w:szCs w:val="28"/>
        </w:rPr>
        <w:t>на другом;</w:t>
      </w:r>
    </w:p>
    <w:p w:rsidR="0071537B" w:rsidRDefault="0071537B" w:rsidP="0071537B">
      <w:pPr>
        <w:numPr>
          <w:ilvl w:val="0"/>
          <w:numId w:val="9"/>
        </w:numPr>
        <w:tabs>
          <w:tab w:val="left" w:pos="720"/>
        </w:tabs>
        <w:spacing w:line="360" w:lineRule="auto"/>
        <w:jc w:val="both"/>
        <w:rPr>
          <w:szCs w:val="28"/>
        </w:rPr>
      </w:pPr>
      <w:r>
        <w:rPr>
          <w:szCs w:val="28"/>
        </w:rPr>
        <w:t>г</w:t>
      </w:r>
      <w:r w:rsidRPr="0071537B">
        <w:rPr>
          <w:szCs w:val="28"/>
        </w:rPr>
        <w:t>лавы и параграфы работы следует ну</w:t>
      </w:r>
      <w:r>
        <w:rPr>
          <w:szCs w:val="28"/>
        </w:rPr>
        <w:t>меровать арабскими цифрами и записывать с абзацного отступа;</w:t>
      </w:r>
    </w:p>
    <w:p w:rsidR="0071537B" w:rsidRDefault="0071537B" w:rsidP="0071537B">
      <w:pPr>
        <w:numPr>
          <w:ilvl w:val="0"/>
          <w:numId w:val="9"/>
        </w:numPr>
        <w:tabs>
          <w:tab w:val="left" w:pos="720"/>
        </w:tabs>
        <w:spacing w:line="360" w:lineRule="auto"/>
        <w:jc w:val="both"/>
        <w:rPr>
          <w:szCs w:val="28"/>
        </w:rPr>
      </w:pPr>
      <w:r>
        <w:rPr>
          <w:szCs w:val="28"/>
        </w:rPr>
        <w:t>н</w:t>
      </w:r>
      <w:r w:rsidRPr="0071537B">
        <w:rPr>
          <w:szCs w:val="28"/>
        </w:rPr>
        <w:t>омер параграфа включает номер главы отделенной точкой, после номера главы и</w:t>
      </w:r>
      <w:r>
        <w:rPr>
          <w:szCs w:val="28"/>
        </w:rPr>
        <w:t>ли параграфа точка не ставится;</w:t>
      </w:r>
    </w:p>
    <w:p w:rsidR="004B535E" w:rsidRPr="001E3637" w:rsidRDefault="0071537B" w:rsidP="0071537B">
      <w:pPr>
        <w:numPr>
          <w:ilvl w:val="0"/>
          <w:numId w:val="9"/>
        </w:numPr>
        <w:tabs>
          <w:tab w:val="left" w:pos="720"/>
        </w:tabs>
        <w:spacing w:line="360" w:lineRule="auto"/>
        <w:jc w:val="both"/>
        <w:rPr>
          <w:szCs w:val="28"/>
        </w:rPr>
      </w:pPr>
      <w:r>
        <w:rPr>
          <w:szCs w:val="28"/>
        </w:rPr>
        <w:t>н</w:t>
      </w:r>
      <w:r w:rsidRPr="0071537B">
        <w:rPr>
          <w:szCs w:val="28"/>
        </w:rPr>
        <w:t>азвания глав и параграфов начинаются с прописной буквы и пишутся без точки в конце.</w:t>
      </w:r>
    </w:p>
    <w:p w:rsidR="004B535E" w:rsidRDefault="004B535E" w:rsidP="004B535E">
      <w:pPr>
        <w:tabs>
          <w:tab w:val="left" w:pos="720"/>
        </w:tabs>
        <w:spacing w:line="360" w:lineRule="auto"/>
        <w:jc w:val="both"/>
        <w:rPr>
          <w:szCs w:val="28"/>
        </w:rPr>
      </w:pPr>
    </w:p>
    <w:p w:rsidR="004B535E" w:rsidRDefault="004B535E" w:rsidP="004B535E">
      <w:pPr>
        <w:spacing w:line="360" w:lineRule="auto"/>
        <w:jc w:val="center"/>
        <w:outlineLvl w:val="0"/>
        <w:rPr>
          <w:b/>
          <w:bCs/>
          <w:kern w:val="36"/>
          <w:szCs w:val="28"/>
        </w:rPr>
      </w:pPr>
      <w:bookmarkStart w:id="1" w:name="e"/>
      <w:r w:rsidRPr="005B332B">
        <w:rPr>
          <w:b/>
          <w:bCs/>
          <w:kern w:val="36"/>
          <w:szCs w:val="28"/>
        </w:rPr>
        <w:t>6.6. Требования к оформлению таблиц</w:t>
      </w:r>
      <w:bookmarkEnd w:id="1"/>
      <w:r w:rsidR="0071537B">
        <w:rPr>
          <w:b/>
          <w:bCs/>
          <w:kern w:val="36"/>
          <w:szCs w:val="28"/>
        </w:rPr>
        <w:t>, рисунков, формул, приложений</w:t>
      </w:r>
      <w:r w:rsidRPr="005B332B">
        <w:rPr>
          <w:b/>
          <w:bCs/>
          <w:kern w:val="36"/>
          <w:szCs w:val="28"/>
        </w:rPr>
        <w:t xml:space="preserve"> </w:t>
      </w:r>
    </w:p>
    <w:p w:rsidR="0071537B" w:rsidRPr="0071537B" w:rsidRDefault="0071537B" w:rsidP="0071537B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kern w:val="28"/>
          <w:szCs w:val="28"/>
        </w:rPr>
      </w:pPr>
      <w:r w:rsidRPr="0071537B">
        <w:rPr>
          <w:color w:val="000000"/>
          <w:kern w:val="28"/>
          <w:szCs w:val="28"/>
        </w:rPr>
        <w:t xml:space="preserve">Все иллюстрирующие материалы </w:t>
      </w:r>
      <w:r>
        <w:rPr>
          <w:color w:val="000000"/>
          <w:kern w:val="28"/>
          <w:szCs w:val="28"/>
        </w:rPr>
        <w:t>курсовой работы</w:t>
      </w:r>
      <w:r w:rsidRPr="0071537B">
        <w:rPr>
          <w:color w:val="000000"/>
          <w:kern w:val="28"/>
          <w:szCs w:val="28"/>
        </w:rPr>
        <w:t xml:space="preserve"> (рисунки, чертежи, схемы, диаграммы, графики) называют рисунками.</w:t>
      </w:r>
    </w:p>
    <w:p w:rsidR="0071537B" w:rsidRPr="0071537B" w:rsidRDefault="0071537B" w:rsidP="0071537B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kern w:val="28"/>
          <w:szCs w:val="28"/>
        </w:rPr>
      </w:pPr>
      <w:r w:rsidRPr="0071537B">
        <w:rPr>
          <w:b/>
          <w:i/>
          <w:color w:val="000000"/>
          <w:kern w:val="28"/>
          <w:szCs w:val="28"/>
          <w:u w:val="single"/>
        </w:rPr>
        <w:t>Таблицы и рисунки</w:t>
      </w:r>
      <w:r w:rsidRPr="0071537B">
        <w:rPr>
          <w:color w:val="000000"/>
          <w:kern w:val="28"/>
          <w:szCs w:val="28"/>
        </w:rPr>
        <w:t xml:space="preserve"> должны иметь сплошную нумерацию и названия. На все таблицы и рисунки в тексте работы должны быть сделаны ссылки. При ссылках на иллюстрации следует писать «… приведены на рисунке 1» или «на рисунке 1 приведен …»</w:t>
      </w:r>
    </w:p>
    <w:p w:rsidR="0071537B" w:rsidRPr="0071537B" w:rsidRDefault="0071537B" w:rsidP="0071537B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kern w:val="28"/>
          <w:szCs w:val="28"/>
        </w:rPr>
      </w:pPr>
      <w:r w:rsidRPr="0071537B">
        <w:rPr>
          <w:color w:val="000000"/>
          <w:kern w:val="28"/>
          <w:szCs w:val="28"/>
        </w:rPr>
        <w:t xml:space="preserve">Таблицы и рисунки должны располагаться сразу после ссылок на них из текста работы или непосредственно вверху следующей страницы, при этом, если в конце предыдущей страницы остался незаконченный абзац или даже перенос слова, то продолжение текста на следующей странице </w:t>
      </w:r>
      <w:r w:rsidRPr="0071537B">
        <w:rPr>
          <w:color w:val="000000"/>
          <w:kern w:val="28"/>
          <w:szCs w:val="28"/>
        </w:rPr>
        <w:lastRenderedPageBreak/>
        <w:t>осуществляется после рисунка или таблицы без абзацного отступа. Размер шрифта в таблицах и рисунках может быть меньше размера шрифта основного текста, но должен быть в диапазоне 10-14.</w:t>
      </w:r>
    </w:p>
    <w:p w:rsidR="0071537B" w:rsidRPr="0071537B" w:rsidRDefault="0071537B" w:rsidP="0071537B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kern w:val="28"/>
          <w:szCs w:val="28"/>
        </w:rPr>
      </w:pPr>
      <w:r w:rsidRPr="0071537B">
        <w:rPr>
          <w:color w:val="000000"/>
          <w:kern w:val="28"/>
          <w:szCs w:val="28"/>
        </w:rPr>
        <w:t>Иллюстрации могут иметь наименование и пояснительные данные (подрисуночный текст). Подпись рисунка располагается под рисунком после подрисуночного текста, в середине строки, содержит слово «Рисунок» и его номер, название рисунка отделяется от его номера знаком тире. На рисунке 1 представлен пример оформления рисунка.</w:t>
      </w:r>
    </w:p>
    <w:p w:rsidR="0071537B" w:rsidRPr="0071537B" w:rsidRDefault="00613AB4" w:rsidP="0071537B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kern w:val="28"/>
          <w:szCs w:val="28"/>
        </w:rPr>
      </w:pPr>
      <w:r>
        <w:rPr>
          <w:noProof/>
          <w:color w:val="000000"/>
          <w:kern w:val="28"/>
          <w:szCs w:val="28"/>
        </w:rPr>
        <w:pict>
          <v:group id="_x0000_s1029" style="position:absolute;left:0;text-align:left;margin-left:52.8pt;margin-top:.3pt;width:325.8pt;height:152.1pt;z-index:2" coordorigin="2150,7220" coordsize="6516,3042">
            <v:line id="_x0000_s1030" style="position:absolute;flip:y" from="2990,7274" to="2990,9752">
              <v:stroke endarrow="block"/>
            </v:line>
            <v:line id="_x0000_s1031" style="position:absolute;rotation:90;flip:x y" from="5555,7187" to="5555,12317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150;top:7220;width:792;height:306" filled="f" stroked="f">
              <v:textbox style="mso-next-textbox:#_x0000_s1032" inset="0,0,0,0">
                <w:txbxContent>
                  <w:p w:rsidR="0071537B" w:rsidRPr="00A510DF" w:rsidRDefault="0071537B" w:rsidP="0071537B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A510DF">
                      <w:rPr>
                        <w:sz w:val="24"/>
                        <w:szCs w:val="24"/>
                      </w:rPr>
                      <w:t>Объем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 id="_x0000_s1033" type="#_x0000_t202" style="position:absolute;left:7874;top:9854;width:792;height:408" filled="f" stroked="f">
              <v:textbox style="mso-next-textbox:#_x0000_s1033" inset="0,0,0,0">
                <w:txbxContent>
                  <w:p w:rsidR="0071537B" w:rsidRPr="00A510DF" w:rsidRDefault="0071537B" w:rsidP="0071537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годы</w:t>
                    </w:r>
                  </w:p>
                </w:txbxContent>
              </v:textbox>
            </v:shape>
            <v:shape id="_x0000_s1034" type="#_x0000_t202" style="position:absolute;left:2978;top:9854;width:4536;height:360" filled="f" stroked="f">
              <v:textbox style="mso-next-textbox:#_x0000_s1034" inset="0,0,0,0">
                <w:txbxContent>
                  <w:p w:rsidR="0071537B" w:rsidRPr="00A510DF" w:rsidRDefault="0071537B" w:rsidP="0071537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2010       2011       2012       2013       2014</w:t>
                    </w:r>
                  </w:p>
                </w:txbxContent>
              </v:textbox>
            </v:shape>
            <v:line id="_x0000_s1035" style="position:absolute" from="3440,9704" to="3440,9818"/>
            <v:line id="_x0000_s1036" style="position:absolute" from="4341,9704" to="4341,9818"/>
            <v:line id="_x0000_s1037" style="position:absolute" from="5243,9704" to="5243,9818"/>
            <v:line id="_x0000_s1038" style="position:absolute" from="6144,9704" to="6144,9818"/>
            <v:line id="_x0000_s1039" style="position:absolute" from="7046,9704" to="7046,9818"/>
            <v:group id="_x0000_s1040" style="position:absolute;left:2091;top:8794;width:1803;height:114;rotation:-90" coordorigin="3554,9086" coordsize="1803,114">
              <v:line id="_x0000_s1041" style="position:absolute" from="3554,9086" to="3554,9200"/>
              <v:line id="_x0000_s1042" style="position:absolute" from="4155,9086" to="4155,9200"/>
              <v:line id="_x0000_s1043" style="position:absolute" from="5357,9086" to="5357,9200"/>
              <v:line id="_x0000_s1044" style="position:absolute" from="4756,9086" to="4756,9200"/>
            </v:group>
            <v:shape id="_x0000_s1045" type="#_x0000_t202" style="position:absolute;left:2600;top:9542;width:342;height:306" filled="f" stroked="f">
              <v:textbox style="mso-next-textbox:#_x0000_s1045" inset="0,0,0,0">
                <w:txbxContent>
                  <w:p w:rsidR="0071537B" w:rsidRPr="00A510DF" w:rsidRDefault="0071537B" w:rsidP="0071537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5 </w:t>
                    </w:r>
                  </w:p>
                </w:txbxContent>
              </v:textbox>
            </v:shape>
            <v:shape id="_x0000_s1046" type="#_x0000_t202" style="position:absolute;left:2600;top:9014;width:342;height:306" filled="f" stroked="f">
              <v:textbox style="mso-next-textbox:#_x0000_s1046" inset="0,0,0,0">
                <w:txbxContent>
                  <w:p w:rsidR="0071537B" w:rsidRPr="00A510DF" w:rsidRDefault="0071537B" w:rsidP="0071537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10 </w:t>
                    </w:r>
                  </w:p>
                </w:txbxContent>
              </v:textbox>
            </v:shape>
            <v:shape id="_x0000_s1047" type="#_x0000_t202" style="position:absolute;left:2600;top:8390;width:342;height:306" filled="f" stroked="f">
              <v:textbox style="mso-next-textbox:#_x0000_s1047" inset="0,0,0,0">
                <w:txbxContent>
                  <w:p w:rsidR="0071537B" w:rsidRPr="00A510DF" w:rsidRDefault="0071537B" w:rsidP="0071537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15 </w:t>
                    </w:r>
                  </w:p>
                </w:txbxContent>
              </v:textbox>
            </v:shape>
            <v:shape id="_x0000_s1048" type="#_x0000_t202" style="position:absolute;left:2600;top:7808;width:342;height:306" filled="f" stroked="f">
              <v:textbox style="mso-next-textbox:#_x0000_s1048" inset="0,0,0,0">
                <w:txbxContent>
                  <w:p w:rsidR="0071537B" w:rsidRPr="00A510DF" w:rsidRDefault="0071537B" w:rsidP="0071537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20 </w:t>
                    </w:r>
                  </w:p>
                </w:txbxContent>
              </v:textbox>
            </v:shape>
            <v:shape id="_x0000_s1049" style="position:absolute;left:3440;top:8162;width:3600;height:624;mso-position-horizontal:absolute;mso-position-vertical:absolute" coordsize="3600,624" path="m,624l940,225,1800,84r900,222l3600,e" filled="f">
              <v:path arrowok="t"/>
            </v:shape>
          </v:group>
        </w:pict>
      </w:r>
    </w:p>
    <w:p w:rsidR="0071537B" w:rsidRPr="0071537B" w:rsidRDefault="0071537B" w:rsidP="0071537B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kern w:val="28"/>
          <w:szCs w:val="28"/>
        </w:rPr>
      </w:pPr>
    </w:p>
    <w:p w:rsidR="0071537B" w:rsidRPr="0071537B" w:rsidRDefault="0071537B" w:rsidP="0071537B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kern w:val="28"/>
          <w:szCs w:val="28"/>
        </w:rPr>
      </w:pPr>
    </w:p>
    <w:p w:rsidR="0071537B" w:rsidRPr="0071537B" w:rsidRDefault="0071537B" w:rsidP="0071537B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kern w:val="28"/>
          <w:szCs w:val="28"/>
        </w:rPr>
      </w:pPr>
    </w:p>
    <w:p w:rsidR="0071537B" w:rsidRPr="0071537B" w:rsidRDefault="0071537B" w:rsidP="0071537B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kern w:val="28"/>
          <w:szCs w:val="28"/>
        </w:rPr>
      </w:pPr>
    </w:p>
    <w:p w:rsidR="0071537B" w:rsidRPr="0071537B" w:rsidRDefault="0071537B" w:rsidP="0071537B">
      <w:pPr>
        <w:shd w:val="clear" w:color="auto" w:fill="FFFFFF"/>
        <w:autoSpaceDE w:val="0"/>
        <w:autoSpaceDN w:val="0"/>
        <w:adjustRightInd w:val="0"/>
        <w:spacing w:after="240" w:line="360" w:lineRule="auto"/>
        <w:ind w:firstLine="709"/>
        <w:jc w:val="center"/>
        <w:rPr>
          <w:color w:val="000000"/>
          <w:kern w:val="28"/>
          <w:szCs w:val="28"/>
        </w:rPr>
      </w:pPr>
    </w:p>
    <w:p w:rsidR="0071537B" w:rsidRPr="0071537B" w:rsidRDefault="0071537B" w:rsidP="0071537B">
      <w:pPr>
        <w:shd w:val="clear" w:color="auto" w:fill="FFFFFF"/>
        <w:autoSpaceDE w:val="0"/>
        <w:autoSpaceDN w:val="0"/>
        <w:adjustRightInd w:val="0"/>
        <w:spacing w:after="240" w:line="360" w:lineRule="auto"/>
        <w:jc w:val="center"/>
        <w:rPr>
          <w:color w:val="000000"/>
          <w:kern w:val="28"/>
          <w:szCs w:val="28"/>
        </w:rPr>
      </w:pPr>
      <w:r w:rsidRPr="0071537B">
        <w:rPr>
          <w:color w:val="000000"/>
          <w:kern w:val="28"/>
          <w:szCs w:val="28"/>
        </w:rPr>
        <w:t>Рисунок 1 – Название первого рисунка</w:t>
      </w:r>
    </w:p>
    <w:p w:rsidR="0071537B" w:rsidRPr="0071537B" w:rsidRDefault="0071537B" w:rsidP="0071537B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kern w:val="28"/>
          <w:szCs w:val="28"/>
        </w:rPr>
      </w:pPr>
      <w:r w:rsidRPr="0071537B">
        <w:rPr>
          <w:color w:val="000000"/>
          <w:kern w:val="28"/>
          <w:szCs w:val="28"/>
        </w:rPr>
        <w:t>Таблицы применяют для лучшей наглядности и удобства сравнения показателей. Название таблицы должно отражать ее содержание, быть точным, кратким. На</w:t>
      </w:r>
      <w:r w:rsidRPr="0071537B">
        <w:rPr>
          <w:color w:val="000000"/>
          <w:kern w:val="28"/>
          <w:szCs w:val="28"/>
        </w:rPr>
        <w:softHyphen/>
        <w:t xml:space="preserve">именование таблицы следует помешать над таблицей слева, без абзацного отступа в одну строку с ее номером через тире. </w:t>
      </w:r>
    </w:p>
    <w:p w:rsidR="0071537B" w:rsidRPr="0071537B" w:rsidRDefault="0071537B" w:rsidP="0071537B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kern w:val="28"/>
          <w:szCs w:val="28"/>
        </w:rPr>
      </w:pPr>
      <w:r w:rsidRPr="0071537B">
        <w:rPr>
          <w:color w:val="000000"/>
          <w:kern w:val="28"/>
          <w:szCs w:val="28"/>
        </w:rPr>
        <w:t>Если таблица не входит на одну страницу, то допускается делить ее на части.</w:t>
      </w:r>
      <w:r w:rsidRPr="0071537B">
        <w:rPr>
          <w:rFonts w:ascii="Arial" w:hAnsi="Arial"/>
        </w:rPr>
        <w:t xml:space="preserve"> </w:t>
      </w:r>
      <w:r w:rsidRPr="0071537B">
        <w:rPr>
          <w:color w:val="000000"/>
          <w:kern w:val="28"/>
          <w:szCs w:val="28"/>
        </w:rPr>
        <w:t>При необходимости переноса таблицы на следующую страницу перед перенесенной частью слева без абзацного отступа пишутся слова «Продолжение таблицы» и номер таблицы без точки после номера. При этом названия заголовков столбцов таблицы повторяются, если эти названия чрезмерно большие, то вводится строка с номерами колонок и при продолжении таблицы на другой странице, повторяются только номера колонок. Ниже, в таблице 3 представлен пример оформления названий таблицы.</w:t>
      </w:r>
    </w:p>
    <w:p w:rsidR="0071537B" w:rsidRPr="0071537B" w:rsidRDefault="0071537B" w:rsidP="0071537B">
      <w:pPr>
        <w:shd w:val="clear" w:color="auto" w:fill="FFFFFF"/>
        <w:autoSpaceDE w:val="0"/>
        <w:autoSpaceDN w:val="0"/>
        <w:adjustRightInd w:val="0"/>
        <w:spacing w:before="240" w:line="360" w:lineRule="auto"/>
        <w:jc w:val="both"/>
        <w:rPr>
          <w:color w:val="000000"/>
          <w:kern w:val="28"/>
          <w:szCs w:val="28"/>
        </w:rPr>
      </w:pPr>
      <w:r w:rsidRPr="0071537B">
        <w:rPr>
          <w:color w:val="000000"/>
          <w:kern w:val="28"/>
          <w:szCs w:val="28"/>
        </w:rPr>
        <w:lastRenderedPageBreak/>
        <w:t>Таблица 3 – Название третьей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1778"/>
        <w:gridCol w:w="1779"/>
        <w:gridCol w:w="1779"/>
        <w:gridCol w:w="1779"/>
      </w:tblGrid>
      <w:tr w:rsidR="0071537B" w:rsidRPr="0071537B" w:rsidTr="003479DB">
        <w:tc>
          <w:tcPr>
            <w:tcW w:w="1778" w:type="dxa"/>
            <w:shd w:val="clear" w:color="auto" w:fill="auto"/>
          </w:tcPr>
          <w:p w:rsidR="0071537B" w:rsidRPr="0071537B" w:rsidRDefault="0071537B" w:rsidP="0071537B">
            <w:pPr>
              <w:autoSpaceDE w:val="0"/>
              <w:autoSpaceDN w:val="0"/>
              <w:adjustRightInd w:val="0"/>
              <w:spacing w:line="286" w:lineRule="auto"/>
              <w:jc w:val="both"/>
              <w:rPr>
                <w:color w:val="0000FF"/>
                <w:kern w:val="28"/>
                <w:szCs w:val="28"/>
              </w:rPr>
            </w:pPr>
          </w:p>
        </w:tc>
        <w:tc>
          <w:tcPr>
            <w:tcW w:w="1778" w:type="dxa"/>
            <w:shd w:val="clear" w:color="auto" w:fill="auto"/>
          </w:tcPr>
          <w:p w:rsidR="0071537B" w:rsidRPr="0071537B" w:rsidRDefault="0071537B" w:rsidP="0071537B">
            <w:pPr>
              <w:autoSpaceDE w:val="0"/>
              <w:autoSpaceDN w:val="0"/>
              <w:adjustRightInd w:val="0"/>
              <w:spacing w:line="286" w:lineRule="auto"/>
              <w:jc w:val="both"/>
              <w:rPr>
                <w:color w:val="0000FF"/>
                <w:kern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1537B" w:rsidRPr="0071537B" w:rsidRDefault="0071537B" w:rsidP="0071537B">
            <w:pPr>
              <w:autoSpaceDE w:val="0"/>
              <w:autoSpaceDN w:val="0"/>
              <w:adjustRightInd w:val="0"/>
              <w:spacing w:line="286" w:lineRule="auto"/>
              <w:jc w:val="both"/>
              <w:rPr>
                <w:color w:val="0000FF"/>
                <w:kern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1537B" w:rsidRPr="0071537B" w:rsidRDefault="0071537B" w:rsidP="0071537B">
            <w:pPr>
              <w:autoSpaceDE w:val="0"/>
              <w:autoSpaceDN w:val="0"/>
              <w:adjustRightInd w:val="0"/>
              <w:spacing w:line="286" w:lineRule="auto"/>
              <w:jc w:val="both"/>
              <w:rPr>
                <w:color w:val="0000FF"/>
                <w:kern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1537B" w:rsidRPr="0071537B" w:rsidRDefault="0071537B" w:rsidP="0071537B">
            <w:pPr>
              <w:autoSpaceDE w:val="0"/>
              <w:autoSpaceDN w:val="0"/>
              <w:adjustRightInd w:val="0"/>
              <w:spacing w:line="286" w:lineRule="auto"/>
              <w:jc w:val="both"/>
              <w:rPr>
                <w:color w:val="0000FF"/>
                <w:kern w:val="28"/>
                <w:szCs w:val="28"/>
              </w:rPr>
            </w:pPr>
          </w:p>
        </w:tc>
      </w:tr>
      <w:tr w:rsidR="0071537B" w:rsidRPr="0071537B" w:rsidTr="003479DB">
        <w:tc>
          <w:tcPr>
            <w:tcW w:w="1778" w:type="dxa"/>
            <w:shd w:val="clear" w:color="auto" w:fill="auto"/>
          </w:tcPr>
          <w:p w:rsidR="0071537B" w:rsidRPr="0071537B" w:rsidRDefault="0071537B" w:rsidP="0071537B">
            <w:pPr>
              <w:autoSpaceDE w:val="0"/>
              <w:autoSpaceDN w:val="0"/>
              <w:adjustRightInd w:val="0"/>
              <w:spacing w:line="286" w:lineRule="auto"/>
              <w:jc w:val="both"/>
              <w:rPr>
                <w:color w:val="0000FF"/>
                <w:kern w:val="28"/>
                <w:szCs w:val="28"/>
              </w:rPr>
            </w:pPr>
          </w:p>
        </w:tc>
        <w:tc>
          <w:tcPr>
            <w:tcW w:w="1778" w:type="dxa"/>
            <w:shd w:val="clear" w:color="auto" w:fill="auto"/>
          </w:tcPr>
          <w:p w:rsidR="0071537B" w:rsidRPr="0071537B" w:rsidRDefault="0071537B" w:rsidP="0071537B">
            <w:pPr>
              <w:autoSpaceDE w:val="0"/>
              <w:autoSpaceDN w:val="0"/>
              <w:adjustRightInd w:val="0"/>
              <w:spacing w:line="286" w:lineRule="auto"/>
              <w:jc w:val="both"/>
              <w:rPr>
                <w:color w:val="0000FF"/>
                <w:kern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1537B" w:rsidRPr="0071537B" w:rsidRDefault="0071537B" w:rsidP="0071537B">
            <w:pPr>
              <w:autoSpaceDE w:val="0"/>
              <w:autoSpaceDN w:val="0"/>
              <w:adjustRightInd w:val="0"/>
              <w:spacing w:line="286" w:lineRule="auto"/>
              <w:jc w:val="both"/>
              <w:rPr>
                <w:color w:val="0000FF"/>
                <w:kern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1537B" w:rsidRPr="0071537B" w:rsidRDefault="0071537B" w:rsidP="0071537B">
            <w:pPr>
              <w:autoSpaceDE w:val="0"/>
              <w:autoSpaceDN w:val="0"/>
              <w:adjustRightInd w:val="0"/>
              <w:spacing w:line="286" w:lineRule="auto"/>
              <w:jc w:val="both"/>
              <w:rPr>
                <w:color w:val="0000FF"/>
                <w:kern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1537B" w:rsidRPr="0071537B" w:rsidRDefault="0071537B" w:rsidP="0071537B">
            <w:pPr>
              <w:autoSpaceDE w:val="0"/>
              <w:autoSpaceDN w:val="0"/>
              <w:adjustRightInd w:val="0"/>
              <w:spacing w:line="286" w:lineRule="auto"/>
              <w:jc w:val="both"/>
              <w:rPr>
                <w:color w:val="0000FF"/>
                <w:kern w:val="28"/>
                <w:szCs w:val="28"/>
              </w:rPr>
            </w:pPr>
          </w:p>
        </w:tc>
      </w:tr>
    </w:tbl>
    <w:p w:rsidR="0071537B" w:rsidRPr="0071537B" w:rsidRDefault="0071537B" w:rsidP="0071537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kern w:val="28"/>
          <w:szCs w:val="28"/>
        </w:rPr>
      </w:pPr>
      <w:r w:rsidRPr="0071537B">
        <w:rPr>
          <w:color w:val="000000"/>
          <w:kern w:val="28"/>
          <w:szCs w:val="28"/>
        </w:rPr>
        <w:t>Продолжение таблицы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1778"/>
        <w:gridCol w:w="1779"/>
        <w:gridCol w:w="1779"/>
        <w:gridCol w:w="1779"/>
      </w:tblGrid>
      <w:tr w:rsidR="0071537B" w:rsidRPr="0071537B" w:rsidTr="003479DB">
        <w:tc>
          <w:tcPr>
            <w:tcW w:w="1778" w:type="dxa"/>
            <w:shd w:val="clear" w:color="auto" w:fill="auto"/>
          </w:tcPr>
          <w:p w:rsidR="0071537B" w:rsidRPr="0071537B" w:rsidRDefault="0071537B" w:rsidP="0071537B">
            <w:pPr>
              <w:autoSpaceDE w:val="0"/>
              <w:autoSpaceDN w:val="0"/>
              <w:adjustRightInd w:val="0"/>
              <w:spacing w:line="286" w:lineRule="auto"/>
              <w:jc w:val="both"/>
              <w:rPr>
                <w:color w:val="0000FF"/>
                <w:kern w:val="28"/>
                <w:szCs w:val="28"/>
              </w:rPr>
            </w:pPr>
          </w:p>
        </w:tc>
        <w:tc>
          <w:tcPr>
            <w:tcW w:w="1778" w:type="dxa"/>
            <w:shd w:val="clear" w:color="auto" w:fill="auto"/>
          </w:tcPr>
          <w:p w:rsidR="0071537B" w:rsidRPr="0071537B" w:rsidRDefault="0071537B" w:rsidP="0071537B">
            <w:pPr>
              <w:autoSpaceDE w:val="0"/>
              <w:autoSpaceDN w:val="0"/>
              <w:adjustRightInd w:val="0"/>
              <w:spacing w:line="286" w:lineRule="auto"/>
              <w:jc w:val="both"/>
              <w:rPr>
                <w:color w:val="0000FF"/>
                <w:kern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1537B" w:rsidRPr="0071537B" w:rsidRDefault="0071537B" w:rsidP="0071537B">
            <w:pPr>
              <w:autoSpaceDE w:val="0"/>
              <w:autoSpaceDN w:val="0"/>
              <w:adjustRightInd w:val="0"/>
              <w:spacing w:line="286" w:lineRule="auto"/>
              <w:jc w:val="both"/>
              <w:rPr>
                <w:color w:val="0000FF"/>
                <w:kern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1537B" w:rsidRPr="0071537B" w:rsidRDefault="0071537B" w:rsidP="0071537B">
            <w:pPr>
              <w:autoSpaceDE w:val="0"/>
              <w:autoSpaceDN w:val="0"/>
              <w:adjustRightInd w:val="0"/>
              <w:spacing w:line="286" w:lineRule="auto"/>
              <w:jc w:val="both"/>
              <w:rPr>
                <w:color w:val="0000FF"/>
                <w:kern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1537B" w:rsidRPr="0071537B" w:rsidRDefault="0071537B" w:rsidP="0071537B">
            <w:pPr>
              <w:autoSpaceDE w:val="0"/>
              <w:autoSpaceDN w:val="0"/>
              <w:adjustRightInd w:val="0"/>
              <w:spacing w:line="286" w:lineRule="auto"/>
              <w:jc w:val="both"/>
              <w:rPr>
                <w:color w:val="0000FF"/>
                <w:kern w:val="28"/>
                <w:szCs w:val="28"/>
              </w:rPr>
            </w:pPr>
          </w:p>
        </w:tc>
      </w:tr>
      <w:tr w:rsidR="0071537B" w:rsidRPr="0071537B" w:rsidTr="003479DB">
        <w:tc>
          <w:tcPr>
            <w:tcW w:w="1778" w:type="dxa"/>
            <w:shd w:val="clear" w:color="auto" w:fill="auto"/>
          </w:tcPr>
          <w:p w:rsidR="0071537B" w:rsidRPr="0071537B" w:rsidRDefault="0071537B" w:rsidP="0071537B">
            <w:pPr>
              <w:autoSpaceDE w:val="0"/>
              <w:autoSpaceDN w:val="0"/>
              <w:adjustRightInd w:val="0"/>
              <w:spacing w:line="286" w:lineRule="auto"/>
              <w:jc w:val="both"/>
              <w:rPr>
                <w:color w:val="0000FF"/>
                <w:kern w:val="28"/>
                <w:szCs w:val="28"/>
              </w:rPr>
            </w:pPr>
          </w:p>
        </w:tc>
        <w:tc>
          <w:tcPr>
            <w:tcW w:w="1778" w:type="dxa"/>
            <w:shd w:val="clear" w:color="auto" w:fill="auto"/>
          </w:tcPr>
          <w:p w:rsidR="0071537B" w:rsidRPr="0071537B" w:rsidRDefault="0071537B" w:rsidP="0071537B">
            <w:pPr>
              <w:autoSpaceDE w:val="0"/>
              <w:autoSpaceDN w:val="0"/>
              <w:adjustRightInd w:val="0"/>
              <w:spacing w:line="286" w:lineRule="auto"/>
              <w:jc w:val="both"/>
              <w:rPr>
                <w:color w:val="0000FF"/>
                <w:kern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1537B" w:rsidRPr="0071537B" w:rsidRDefault="0071537B" w:rsidP="0071537B">
            <w:pPr>
              <w:autoSpaceDE w:val="0"/>
              <w:autoSpaceDN w:val="0"/>
              <w:adjustRightInd w:val="0"/>
              <w:spacing w:line="286" w:lineRule="auto"/>
              <w:jc w:val="both"/>
              <w:rPr>
                <w:color w:val="0000FF"/>
                <w:kern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1537B" w:rsidRPr="0071537B" w:rsidRDefault="0071537B" w:rsidP="0071537B">
            <w:pPr>
              <w:autoSpaceDE w:val="0"/>
              <w:autoSpaceDN w:val="0"/>
              <w:adjustRightInd w:val="0"/>
              <w:spacing w:line="286" w:lineRule="auto"/>
              <w:jc w:val="both"/>
              <w:rPr>
                <w:color w:val="0000FF"/>
                <w:kern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1537B" w:rsidRPr="0071537B" w:rsidRDefault="0071537B" w:rsidP="0071537B">
            <w:pPr>
              <w:autoSpaceDE w:val="0"/>
              <w:autoSpaceDN w:val="0"/>
              <w:adjustRightInd w:val="0"/>
              <w:spacing w:line="286" w:lineRule="auto"/>
              <w:jc w:val="both"/>
              <w:rPr>
                <w:color w:val="0000FF"/>
                <w:kern w:val="28"/>
                <w:szCs w:val="28"/>
              </w:rPr>
            </w:pPr>
          </w:p>
        </w:tc>
      </w:tr>
    </w:tbl>
    <w:p w:rsidR="0071537B" w:rsidRPr="0071537B" w:rsidRDefault="0071537B" w:rsidP="0071537B">
      <w:pPr>
        <w:autoSpaceDE w:val="0"/>
        <w:autoSpaceDN w:val="0"/>
        <w:adjustRightInd w:val="0"/>
        <w:spacing w:before="240" w:line="360" w:lineRule="auto"/>
        <w:ind w:firstLine="720"/>
        <w:jc w:val="both"/>
        <w:rPr>
          <w:color w:val="000000"/>
          <w:kern w:val="28"/>
          <w:szCs w:val="28"/>
        </w:rPr>
      </w:pPr>
      <w:r w:rsidRPr="0071537B">
        <w:rPr>
          <w:color w:val="000000"/>
          <w:kern w:val="28"/>
          <w:szCs w:val="28"/>
        </w:rPr>
        <w:t>В таблице допускается применять размер шрифта, меньше 14.</w:t>
      </w:r>
    </w:p>
    <w:p w:rsidR="0071537B" w:rsidRPr="0071537B" w:rsidRDefault="0071537B" w:rsidP="0071537B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1537B">
        <w:rPr>
          <w:b/>
          <w:i/>
          <w:u w:val="single"/>
        </w:rPr>
        <w:t>Уравнения и формулы</w:t>
      </w:r>
      <w:r w:rsidRPr="0071537B">
        <w:t xml:space="preserve"> следует выделять из текста в отдельную строку и писать в середине строки. Выше и </w:t>
      </w:r>
      <w:r w:rsidRPr="0071537B">
        <w:rPr>
          <w:color w:val="000000"/>
          <w:kern w:val="28"/>
          <w:szCs w:val="28"/>
        </w:rPr>
        <w:t>ниже</w:t>
      </w:r>
      <w:r w:rsidRPr="0071537B">
        <w:t xml:space="preserve"> каждой формулы должно быть оставлено не менее одной свободной строки. Если уравнение не умещается в одну строку, то оно должно быть перенесено после знака равенства (=) или после знаков плюс (+), минус (-), умножения (х), деления (:), причем знак в начале следующей строки повторяют. </w:t>
      </w:r>
    </w:p>
    <w:p w:rsidR="0071537B" w:rsidRPr="0071537B" w:rsidRDefault="0071537B" w:rsidP="0071537B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1537B">
        <w:t xml:space="preserve">Пояснение </w:t>
      </w:r>
      <w:r w:rsidRPr="0071537B">
        <w:rPr>
          <w:color w:val="000000"/>
          <w:kern w:val="28"/>
          <w:szCs w:val="28"/>
        </w:rPr>
        <w:t>значений</w:t>
      </w:r>
      <w:r w:rsidRPr="0071537B">
        <w:t xml:space="preserve"> символов и числовых коэффициентов следует приводить непосредственно под формулой в той же последовательности, в которой они даны в формуле. Первую строку объяснения начинают со слова «где» без двоеточия после него.</w:t>
      </w:r>
    </w:p>
    <w:p w:rsidR="0071537B" w:rsidRPr="0071537B" w:rsidRDefault="0071537B" w:rsidP="0071537B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1537B">
        <w:t xml:space="preserve">Формулы следует нумеровать в пределах главы арабскими цифрами в круглых скобках в крайнем правом положении на строке. </w:t>
      </w:r>
    </w:p>
    <w:p w:rsidR="0071537B" w:rsidRPr="0071537B" w:rsidRDefault="0071537B" w:rsidP="0071537B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1537B">
        <w:t>Номер формулы состоит из номера главы и порядкового номера формулы, разделенных точкой, например, (3.1).</w:t>
      </w:r>
    </w:p>
    <w:p w:rsidR="0071537B" w:rsidRPr="0071537B" w:rsidRDefault="0071537B" w:rsidP="0071537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right"/>
      </w:pPr>
      <w:r w:rsidRPr="0071537B">
        <w:rPr>
          <w:position w:val="-30"/>
        </w:rPr>
        <w:object w:dxaOrig="14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37.5pt" o:ole="">
            <v:imagedata r:id="rId9" o:title=""/>
          </v:shape>
          <o:OLEObject Type="Embed" ProgID="Equation.3" ShapeID="_x0000_i1025" DrawAspect="Content" ObjectID="_1506236804" r:id="rId10"/>
        </w:object>
      </w:r>
      <w:r w:rsidRPr="0071537B">
        <w:t xml:space="preserve">                                           (3.1)</w:t>
      </w:r>
    </w:p>
    <w:p w:rsidR="0071537B" w:rsidRPr="0071537B" w:rsidRDefault="0071537B" w:rsidP="0071537B">
      <w:pPr>
        <w:autoSpaceDE w:val="0"/>
        <w:autoSpaceDN w:val="0"/>
        <w:adjustRightInd w:val="0"/>
        <w:spacing w:line="360" w:lineRule="auto"/>
        <w:jc w:val="both"/>
      </w:pPr>
      <w:r w:rsidRPr="0071537B">
        <w:t>где</w:t>
      </w:r>
      <w:r w:rsidRPr="0071537B">
        <w:rPr>
          <w:i/>
        </w:rPr>
        <w:t xml:space="preserve"> Цм</w:t>
      </w:r>
      <w:r w:rsidRPr="0071537B">
        <w:t xml:space="preserve"> – минимально приемлемый для предприятия уровень цены, руб.;</w:t>
      </w:r>
    </w:p>
    <w:p w:rsidR="0071537B" w:rsidRPr="0071537B" w:rsidRDefault="0071537B" w:rsidP="0071537B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jc w:val="both"/>
      </w:pPr>
      <w:r w:rsidRPr="0071537B">
        <w:tab/>
      </w:r>
      <w:r w:rsidRPr="0071537B">
        <w:rPr>
          <w:i/>
        </w:rPr>
        <w:t>С</w:t>
      </w:r>
      <w:r w:rsidRPr="0071537B">
        <w:t xml:space="preserve">  – себестоимость товара, руб.;</w:t>
      </w:r>
    </w:p>
    <w:p w:rsidR="0071537B" w:rsidRPr="0071537B" w:rsidRDefault="0071537B" w:rsidP="0071537B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jc w:val="both"/>
      </w:pPr>
      <w:r w:rsidRPr="0071537B">
        <w:tab/>
      </w:r>
      <w:r w:rsidRPr="0071537B">
        <w:rPr>
          <w:i/>
        </w:rPr>
        <w:t xml:space="preserve">П  </w:t>
      </w:r>
      <w:r w:rsidRPr="0071537B">
        <w:t>– минимально приемлемая для предприятия доля прибыли в цене.</w:t>
      </w:r>
    </w:p>
    <w:p w:rsidR="0071537B" w:rsidRPr="0071537B" w:rsidRDefault="0071537B" w:rsidP="0071537B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kern w:val="28"/>
          <w:szCs w:val="28"/>
        </w:rPr>
      </w:pPr>
      <w:r w:rsidRPr="0071537B">
        <w:t>Ссылки на формулы в тексте дают в скобках. Например, … в формуле (3.1).</w:t>
      </w:r>
    </w:p>
    <w:p w:rsidR="000C4BAE" w:rsidRDefault="000C4BAE" w:rsidP="0071537B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i/>
          <w:kern w:val="28"/>
          <w:szCs w:val="28"/>
          <w:u w:val="single"/>
        </w:rPr>
      </w:pPr>
    </w:p>
    <w:p w:rsidR="0071537B" w:rsidRPr="0071537B" w:rsidRDefault="0071537B" w:rsidP="0071537B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kern w:val="28"/>
          <w:szCs w:val="28"/>
        </w:rPr>
      </w:pPr>
      <w:r w:rsidRPr="0071537B">
        <w:rPr>
          <w:b/>
          <w:i/>
          <w:kern w:val="28"/>
          <w:szCs w:val="28"/>
          <w:u w:val="single"/>
        </w:rPr>
        <w:lastRenderedPageBreak/>
        <w:t>Приложения</w:t>
      </w:r>
      <w:r w:rsidRPr="0071537B">
        <w:rPr>
          <w:kern w:val="28"/>
          <w:szCs w:val="28"/>
        </w:rPr>
        <w:t xml:space="preserve"> и особенности их оформления. </w:t>
      </w:r>
      <w:r w:rsidRPr="0071537B">
        <w:rPr>
          <w:color w:val="000000"/>
          <w:kern w:val="28"/>
          <w:szCs w:val="28"/>
        </w:rPr>
        <w:t xml:space="preserve">В приложения включаются материалы, которые по </w:t>
      </w:r>
      <w:r w:rsidRPr="0071537B">
        <w:t>каким</w:t>
      </w:r>
      <w:r w:rsidRPr="0071537B">
        <w:rPr>
          <w:color w:val="000000"/>
          <w:kern w:val="28"/>
          <w:szCs w:val="28"/>
        </w:rPr>
        <w:t>-либо причинам не могут быть включены в основной текст работы, например, документы, подтверждающие выводы и доказательства, анализируемые документы, промежуточные расчеты, чрезмерно большие рисунки и таблицы и т.п. На все приложения должны быть даны ссылки в тексте КР. Приложения располага</w:t>
      </w:r>
      <w:r w:rsidRPr="0071537B">
        <w:rPr>
          <w:color w:val="000000"/>
          <w:kern w:val="28"/>
          <w:szCs w:val="28"/>
        </w:rPr>
        <w:softHyphen/>
        <w:t>ются в конце работы, после списка использованных источников в порядке ссылок на них в тексте работы.</w:t>
      </w:r>
    </w:p>
    <w:p w:rsidR="0071537B" w:rsidRPr="0071537B" w:rsidRDefault="0071537B" w:rsidP="0071537B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kern w:val="28"/>
          <w:szCs w:val="28"/>
        </w:rPr>
      </w:pPr>
      <w:r w:rsidRPr="0071537B">
        <w:rPr>
          <w:color w:val="000000"/>
          <w:kern w:val="28"/>
          <w:szCs w:val="28"/>
        </w:rPr>
        <w:t>Каждое приложение должно начинаться с новой страницы с указанием посереди</w:t>
      </w:r>
      <w:r w:rsidRPr="0071537B">
        <w:rPr>
          <w:color w:val="000000"/>
          <w:kern w:val="28"/>
          <w:szCs w:val="28"/>
        </w:rPr>
        <w:softHyphen/>
        <w:t>не строки слова «Приложение» и его обозначения заглавными буквами русского алфавита, начиная с «А» за ис</w:t>
      </w:r>
      <w:r w:rsidRPr="0071537B">
        <w:rPr>
          <w:color w:val="000000"/>
          <w:kern w:val="28"/>
          <w:szCs w:val="28"/>
        </w:rPr>
        <w:softHyphen/>
        <w:t>ключением букв Ё, 3, Й, О, Ч, Ъ, Ы, Ь. Если в работе одно приложение, то оно обозначается «Приложение А». Приложение должно иметь заголовок, отражающий содержание материала, который пишется на отдельной строке и выравнивается посередине относительно материала приложения.</w:t>
      </w:r>
    </w:p>
    <w:p w:rsidR="0071537B" w:rsidRPr="0071537B" w:rsidRDefault="0071537B" w:rsidP="0071537B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kern w:val="28"/>
          <w:szCs w:val="28"/>
        </w:rPr>
      </w:pPr>
      <w:r w:rsidRPr="0071537B">
        <w:rPr>
          <w:color w:val="000000"/>
          <w:kern w:val="28"/>
          <w:szCs w:val="28"/>
        </w:rPr>
        <w:t xml:space="preserve">Таким образом, на каждый рисунок или таблицу, формулу, приложение, использованный источник в тексте </w:t>
      </w:r>
      <w:r w:rsidR="000C4BAE">
        <w:rPr>
          <w:color w:val="000000"/>
          <w:kern w:val="28"/>
          <w:szCs w:val="28"/>
        </w:rPr>
        <w:t>курсовой работы</w:t>
      </w:r>
      <w:r w:rsidRPr="0071537B">
        <w:rPr>
          <w:color w:val="000000"/>
          <w:kern w:val="28"/>
          <w:szCs w:val="28"/>
        </w:rPr>
        <w:t xml:space="preserve"> необходимы ссылки:    </w:t>
      </w:r>
    </w:p>
    <w:p w:rsidR="0071537B" w:rsidRPr="0071537B" w:rsidRDefault="0071537B" w:rsidP="0071537B">
      <w:pPr>
        <w:widowControl w:val="0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spacing w:before="40" w:line="360" w:lineRule="auto"/>
        <w:ind w:left="1134" w:hanging="425"/>
        <w:jc w:val="both"/>
      </w:pPr>
      <w:r w:rsidRPr="0071537B">
        <w:t xml:space="preserve">на рисунок        </w:t>
      </w:r>
      <w:r w:rsidRPr="0071537B">
        <w:tab/>
        <w:t>— на рисунке 3.4;</w:t>
      </w:r>
    </w:p>
    <w:p w:rsidR="0071537B" w:rsidRPr="0071537B" w:rsidRDefault="0071537B" w:rsidP="0071537B">
      <w:pPr>
        <w:widowControl w:val="0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spacing w:before="40" w:line="360" w:lineRule="auto"/>
        <w:ind w:left="1134" w:hanging="425"/>
        <w:jc w:val="both"/>
      </w:pPr>
      <w:r w:rsidRPr="0071537B">
        <w:t xml:space="preserve">на таблицу          </w:t>
      </w:r>
      <w:r w:rsidRPr="0071537B">
        <w:tab/>
        <w:t>— в таблице 2.1;</w:t>
      </w:r>
    </w:p>
    <w:p w:rsidR="0071537B" w:rsidRPr="0071537B" w:rsidRDefault="0071537B" w:rsidP="0071537B">
      <w:pPr>
        <w:widowControl w:val="0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spacing w:before="40" w:line="360" w:lineRule="auto"/>
        <w:ind w:left="1134" w:hanging="425"/>
        <w:jc w:val="both"/>
      </w:pPr>
      <w:r w:rsidRPr="0071537B">
        <w:t xml:space="preserve">на формулу        </w:t>
      </w:r>
      <w:r w:rsidRPr="0071537B">
        <w:tab/>
        <w:t>— по формуле (4.1);</w:t>
      </w:r>
    </w:p>
    <w:p w:rsidR="0071537B" w:rsidRPr="0071537B" w:rsidRDefault="0071537B" w:rsidP="0071537B">
      <w:pPr>
        <w:widowControl w:val="0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spacing w:before="40" w:line="360" w:lineRule="auto"/>
        <w:ind w:left="1134" w:hanging="425"/>
        <w:jc w:val="both"/>
      </w:pPr>
      <w:r w:rsidRPr="0071537B">
        <w:t xml:space="preserve">на приложение  </w:t>
      </w:r>
      <w:r w:rsidRPr="0071537B">
        <w:tab/>
        <w:t>— в приложении А;</w:t>
      </w:r>
    </w:p>
    <w:p w:rsidR="0071537B" w:rsidRPr="0071537B" w:rsidRDefault="0071537B" w:rsidP="0071537B">
      <w:pPr>
        <w:widowControl w:val="0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spacing w:before="40" w:line="360" w:lineRule="auto"/>
        <w:ind w:left="1134" w:hanging="425"/>
        <w:jc w:val="both"/>
      </w:pPr>
      <w:r w:rsidRPr="0071537B">
        <w:t>на использованные источники   — [6], [14, с. 126].</w:t>
      </w:r>
    </w:p>
    <w:p w:rsidR="0071537B" w:rsidRPr="005B332B" w:rsidRDefault="0071537B" w:rsidP="0071537B">
      <w:pPr>
        <w:spacing w:line="360" w:lineRule="auto"/>
        <w:jc w:val="both"/>
        <w:outlineLvl w:val="0"/>
        <w:rPr>
          <w:b/>
          <w:bCs/>
          <w:kern w:val="36"/>
          <w:szCs w:val="28"/>
        </w:rPr>
      </w:pPr>
    </w:p>
    <w:p w:rsidR="004B535E" w:rsidRPr="005B332B" w:rsidRDefault="000C4BAE" w:rsidP="00301997">
      <w:pPr>
        <w:spacing w:line="360" w:lineRule="auto"/>
        <w:jc w:val="center"/>
        <w:outlineLvl w:val="0"/>
        <w:rPr>
          <w:b/>
          <w:bCs/>
          <w:kern w:val="36"/>
          <w:szCs w:val="28"/>
        </w:rPr>
      </w:pPr>
      <w:bookmarkStart w:id="2" w:name="g"/>
      <w:r>
        <w:rPr>
          <w:b/>
          <w:bCs/>
          <w:kern w:val="36"/>
          <w:szCs w:val="28"/>
        </w:rPr>
        <w:t>6.7</w:t>
      </w:r>
      <w:r w:rsidR="004B535E" w:rsidRPr="005B332B">
        <w:rPr>
          <w:b/>
          <w:bCs/>
          <w:kern w:val="36"/>
          <w:szCs w:val="28"/>
        </w:rPr>
        <w:t>. Требования к оформлению библиографических ссылок</w:t>
      </w:r>
      <w:bookmarkEnd w:id="2"/>
    </w:p>
    <w:p w:rsidR="004B535E" w:rsidRDefault="004B535E" w:rsidP="00FF7046">
      <w:pPr>
        <w:shd w:val="clear" w:color="auto" w:fill="FFFFFF"/>
        <w:spacing w:line="360" w:lineRule="auto"/>
        <w:ind w:firstLine="709"/>
        <w:jc w:val="both"/>
        <w:rPr>
          <w:bCs/>
          <w:kern w:val="36"/>
          <w:szCs w:val="28"/>
        </w:rPr>
      </w:pPr>
      <w:r w:rsidRPr="0025363E">
        <w:rPr>
          <w:szCs w:val="28"/>
        </w:rPr>
        <w:t xml:space="preserve">Библиографические ссылки – один из показателей научного характера учебно-исследовательской работы. Это совокупность библиографических сведений о цитируемом, рассматриваемом или упоминаемом в тексте работы издании, его части или группе изданий. </w:t>
      </w:r>
      <w:r w:rsidR="00FF7046">
        <w:rPr>
          <w:szCs w:val="28"/>
        </w:rPr>
        <w:t xml:space="preserve">При оформлении текста курсовой </w:t>
      </w:r>
      <w:r w:rsidR="00FF7046">
        <w:rPr>
          <w:szCs w:val="28"/>
        </w:rPr>
        <w:lastRenderedPageBreak/>
        <w:t>работы допускается использование только перекрестных ссылок на список использованной литературы.</w:t>
      </w:r>
    </w:p>
    <w:p w:rsidR="004B535E" w:rsidRDefault="004B535E" w:rsidP="004B535E">
      <w:pPr>
        <w:spacing w:line="360" w:lineRule="auto"/>
        <w:ind w:firstLine="720"/>
        <w:jc w:val="both"/>
        <w:outlineLvl w:val="0"/>
        <w:rPr>
          <w:szCs w:val="28"/>
        </w:rPr>
      </w:pPr>
      <w:r w:rsidRPr="00EC6A23">
        <w:rPr>
          <w:bCs/>
          <w:kern w:val="36"/>
          <w:szCs w:val="28"/>
        </w:rPr>
        <w:t>Е</w:t>
      </w:r>
      <w:r w:rsidRPr="00007D0D">
        <w:rPr>
          <w:szCs w:val="28"/>
        </w:rPr>
        <w:t xml:space="preserve">сли в работе приводится цитата для подтверждения рассматриваемых положений, то в её тексте сохраняются все особенности документа, из которого она взята: орфография, пунктуация, расстановка абзацев, шрифтовые выделения. Цитата внутри текста заключается в кавычки. </w:t>
      </w:r>
    </w:p>
    <w:p w:rsidR="004B535E" w:rsidRPr="00367C64" w:rsidRDefault="004B535E" w:rsidP="00E12B5B">
      <w:pPr>
        <w:pStyle w:val="1"/>
        <w:shd w:val="clear" w:color="auto" w:fill="FFFFFF"/>
        <w:spacing w:line="360" w:lineRule="auto"/>
        <w:ind w:left="4" w:right="40" w:firstLine="705"/>
        <w:rPr>
          <w:color w:val="000000"/>
          <w:sz w:val="28"/>
          <w:szCs w:val="28"/>
        </w:rPr>
      </w:pPr>
      <w:r w:rsidRPr="00367C64">
        <w:rPr>
          <w:color w:val="000000"/>
          <w:sz w:val="28"/>
          <w:szCs w:val="28"/>
        </w:rPr>
        <w:t xml:space="preserve">Совокупность </w:t>
      </w:r>
      <w:r w:rsidR="00E12B5B">
        <w:rPr>
          <w:color w:val="000000"/>
          <w:sz w:val="28"/>
          <w:szCs w:val="28"/>
        </w:rPr>
        <w:t xml:space="preserve">перекрестных </w:t>
      </w:r>
      <w:r w:rsidRPr="00367C64">
        <w:rPr>
          <w:color w:val="000000"/>
          <w:sz w:val="28"/>
          <w:szCs w:val="28"/>
        </w:rPr>
        <w:t xml:space="preserve">библиографических ссылок оформляется как </w:t>
      </w:r>
      <w:r>
        <w:rPr>
          <w:color w:val="000000"/>
          <w:sz w:val="28"/>
          <w:szCs w:val="28"/>
        </w:rPr>
        <w:t>список пронумерованной литературы</w:t>
      </w:r>
      <w:r w:rsidRPr="00367C64">
        <w:rPr>
          <w:color w:val="000000"/>
          <w:sz w:val="28"/>
          <w:szCs w:val="28"/>
        </w:rPr>
        <w:t xml:space="preserve">, помещенный в конце курсовой работы. </w:t>
      </w:r>
      <w:r>
        <w:rPr>
          <w:color w:val="000000"/>
          <w:sz w:val="28"/>
          <w:szCs w:val="28"/>
        </w:rPr>
        <w:t xml:space="preserve">При этом в тексте указываются источники используемого материала с отсылкой к данному списку. </w:t>
      </w:r>
      <w:r w:rsidR="000C4BAE">
        <w:rPr>
          <w:color w:val="000000"/>
          <w:sz w:val="28"/>
          <w:szCs w:val="28"/>
        </w:rPr>
        <w:t>При нумерации з</w:t>
      </w:r>
      <w:r w:rsidRPr="00367C64">
        <w:rPr>
          <w:color w:val="000000"/>
          <w:sz w:val="28"/>
          <w:szCs w:val="28"/>
        </w:rPr>
        <w:t xml:space="preserve">атекстовых ссылок используется сплошная нумерация для всей курсовой работы в целом. </w:t>
      </w:r>
      <w:r>
        <w:rPr>
          <w:color w:val="000000"/>
          <w:sz w:val="28"/>
          <w:szCs w:val="28"/>
        </w:rPr>
        <w:t>За</w:t>
      </w:r>
      <w:r w:rsidRPr="00367C64">
        <w:rPr>
          <w:color w:val="000000"/>
          <w:sz w:val="28"/>
          <w:szCs w:val="28"/>
        </w:rPr>
        <w:t xml:space="preserve">текстовая ссылка оформляется в квадратных скобках, например [3, с. 5], что означает: третий номер из списка используемой литературы, страница 5 данного издания.  </w:t>
      </w:r>
    </w:p>
    <w:p w:rsidR="004B535E" w:rsidRDefault="004B535E" w:rsidP="004B535E">
      <w:pPr>
        <w:pStyle w:val="1"/>
        <w:shd w:val="clear" w:color="auto" w:fill="FFFFFF"/>
        <w:spacing w:line="360" w:lineRule="auto"/>
        <w:ind w:left="4" w:right="4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Примеры:</w:t>
      </w:r>
    </w:p>
    <w:p w:rsidR="004B535E" w:rsidRDefault="004B535E" w:rsidP="004B535E">
      <w:pPr>
        <w:pStyle w:val="1"/>
        <w:shd w:val="clear" w:color="auto" w:fill="FFFFFF"/>
        <w:spacing w:line="360" w:lineRule="auto"/>
        <w:ind w:left="4" w:right="4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…К основным принципам относят ….</w:t>
      </w:r>
      <w:r w:rsidRPr="00367C64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3, с.5</w:t>
      </w:r>
      <w:r w:rsidRPr="00367C64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. </w:t>
      </w:r>
    </w:p>
    <w:p w:rsidR="004B535E" w:rsidRDefault="004B535E" w:rsidP="004B535E">
      <w:pPr>
        <w:pStyle w:val="1"/>
        <w:shd w:val="clear" w:color="auto" w:fill="FFFFFF"/>
        <w:spacing w:line="360" w:lineRule="auto"/>
        <w:ind w:left="4" w:right="4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…К основным принципам относят ….</w:t>
      </w:r>
      <w:r w:rsidRPr="00367C64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3</w:t>
      </w:r>
      <w:r w:rsidRPr="00367C64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. </w:t>
      </w:r>
    </w:p>
    <w:p w:rsidR="004B535E" w:rsidRDefault="004B535E" w:rsidP="004B535E">
      <w:pPr>
        <w:pStyle w:val="1"/>
        <w:shd w:val="clear" w:color="auto" w:fill="FFFFFF"/>
        <w:spacing w:line="360" w:lineRule="auto"/>
        <w:ind w:left="4" w:right="4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…В.Р. Веснин </w:t>
      </w:r>
      <w:r w:rsidRPr="00367C64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3, с.5</w:t>
      </w:r>
      <w:r w:rsidRPr="00367C64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считает, что к основным принципам относят… .  </w:t>
      </w:r>
    </w:p>
    <w:p w:rsidR="004B535E" w:rsidRDefault="004B535E" w:rsidP="000C4BAE">
      <w:pPr>
        <w:pStyle w:val="1"/>
        <w:shd w:val="clear" w:color="auto" w:fill="FFFFFF"/>
        <w:spacing w:line="360" w:lineRule="auto"/>
        <w:ind w:left="4" w:right="4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…В.Р. Веснин </w:t>
      </w:r>
      <w:r w:rsidRPr="00367C64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3</w:t>
      </w:r>
      <w:r w:rsidRPr="00367C64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 считает, что к основным принципам относят… .  </w:t>
      </w:r>
    </w:p>
    <w:p w:rsidR="004B535E" w:rsidRDefault="004B535E" w:rsidP="004B535E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Необходимо обратить внимание, что в предложении, где используется затекстовая ссылка, точка ставится после скобок. </w:t>
      </w:r>
    </w:p>
    <w:p w:rsidR="004B535E" w:rsidRPr="0060227B" w:rsidRDefault="004B535E" w:rsidP="004B535E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60227B">
        <w:rPr>
          <w:szCs w:val="28"/>
        </w:rPr>
        <w:t xml:space="preserve">Студентам в работе следует использовать один способ ссылок для единообразия. При выборе способа оформления ссылок следует учитывать, что первый способ дает экономию в объеме текста работы, а второй и третий создают определенное неудобство для читателя. </w:t>
      </w:r>
      <w:r>
        <w:rPr>
          <w:szCs w:val="28"/>
        </w:rPr>
        <w:t>Предпочтительней в курсовой работе использовать затекстовые библиографические ссылки.</w:t>
      </w:r>
    </w:p>
    <w:p w:rsidR="004B535E" w:rsidRDefault="004B535E" w:rsidP="00E56DC6">
      <w:pPr>
        <w:tabs>
          <w:tab w:val="left" w:pos="720"/>
        </w:tabs>
        <w:spacing w:line="360" w:lineRule="auto"/>
        <w:outlineLvl w:val="0"/>
        <w:rPr>
          <w:bCs/>
          <w:kern w:val="36"/>
          <w:szCs w:val="28"/>
        </w:rPr>
      </w:pPr>
      <w:bookmarkStart w:id="3" w:name="h"/>
    </w:p>
    <w:p w:rsidR="000C4BAE" w:rsidRDefault="000C4BAE" w:rsidP="004B535E">
      <w:pPr>
        <w:tabs>
          <w:tab w:val="left" w:pos="720"/>
        </w:tabs>
        <w:spacing w:line="360" w:lineRule="auto"/>
        <w:jc w:val="center"/>
        <w:outlineLvl w:val="0"/>
        <w:rPr>
          <w:b/>
          <w:bCs/>
          <w:kern w:val="36"/>
          <w:szCs w:val="28"/>
        </w:rPr>
      </w:pPr>
    </w:p>
    <w:p w:rsidR="000C4BAE" w:rsidRDefault="000C4BAE" w:rsidP="004B535E">
      <w:pPr>
        <w:tabs>
          <w:tab w:val="left" w:pos="720"/>
        </w:tabs>
        <w:spacing w:line="360" w:lineRule="auto"/>
        <w:jc w:val="center"/>
        <w:outlineLvl w:val="0"/>
        <w:rPr>
          <w:b/>
          <w:bCs/>
          <w:kern w:val="36"/>
          <w:szCs w:val="28"/>
        </w:rPr>
      </w:pPr>
    </w:p>
    <w:p w:rsidR="000C4BAE" w:rsidRDefault="000C4BAE" w:rsidP="00414F7D">
      <w:pPr>
        <w:tabs>
          <w:tab w:val="left" w:pos="720"/>
        </w:tabs>
        <w:spacing w:line="360" w:lineRule="auto"/>
        <w:outlineLvl w:val="0"/>
        <w:rPr>
          <w:b/>
          <w:bCs/>
          <w:kern w:val="36"/>
          <w:szCs w:val="28"/>
        </w:rPr>
      </w:pPr>
    </w:p>
    <w:p w:rsidR="004B535E" w:rsidRPr="005B332B" w:rsidRDefault="00414F7D" w:rsidP="004B535E">
      <w:pPr>
        <w:tabs>
          <w:tab w:val="left" w:pos="720"/>
        </w:tabs>
        <w:spacing w:line="360" w:lineRule="auto"/>
        <w:jc w:val="center"/>
        <w:outlineLvl w:val="0"/>
        <w:rPr>
          <w:b/>
          <w:bCs/>
          <w:kern w:val="36"/>
          <w:szCs w:val="28"/>
        </w:rPr>
      </w:pPr>
      <w:r>
        <w:rPr>
          <w:b/>
          <w:bCs/>
          <w:kern w:val="36"/>
          <w:szCs w:val="28"/>
        </w:rPr>
        <w:lastRenderedPageBreak/>
        <w:t>6.8</w:t>
      </w:r>
      <w:r w:rsidR="004B535E" w:rsidRPr="005B332B">
        <w:rPr>
          <w:b/>
          <w:bCs/>
          <w:kern w:val="36"/>
          <w:szCs w:val="28"/>
        </w:rPr>
        <w:t>. Требования к оформлению списка</w:t>
      </w:r>
    </w:p>
    <w:p w:rsidR="004B535E" w:rsidRPr="005B332B" w:rsidRDefault="004B535E" w:rsidP="004B535E">
      <w:pPr>
        <w:spacing w:line="360" w:lineRule="auto"/>
        <w:jc w:val="center"/>
        <w:outlineLvl w:val="0"/>
        <w:rPr>
          <w:b/>
          <w:bCs/>
          <w:kern w:val="36"/>
          <w:szCs w:val="28"/>
        </w:rPr>
      </w:pPr>
      <w:r w:rsidRPr="005B332B">
        <w:rPr>
          <w:b/>
          <w:bCs/>
          <w:kern w:val="36"/>
          <w:szCs w:val="28"/>
        </w:rPr>
        <w:t xml:space="preserve"> используемых источников</w:t>
      </w:r>
      <w:bookmarkEnd w:id="3"/>
      <w:r w:rsidRPr="005B332B">
        <w:rPr>
          <w:b/>
          <w:bCs/>
          <w:kern w:val="36"/>
          <w:szCs w:val="28"/>
        </w:rPr>
        <w:t xml:space="preserve"> </w:t>
      </w:r>
    </w:p>
    <w:p w:rsidR="004B535E" w:rsidRPr="00007D0D" w:rsidRDefault="004B535E" w:rsidP="004B535E">
      <w:pPr>
        <w:spacing w:line="360" w:lineRule="auto"/>
        <w:ind w:left="114" w:firstLine="540"/>
        <w:jc w:val="both"/>
        <w:rPr>
          <w:szCs w:val="28"/>
        </w:rPr>
      </w:pPr>
      <w:r>
        <w:rPr>
          <w:szCs w:val="28"/>
        </w:rPr>
        <w:t>С</w:t>
      </w:r>
      <w:r w:rsidRPr="00007D0D">
        <w:rPr>
          <w:szCs w:val="28"/>
        </w:rPr>
        <w:t xml:space="preserve">писок используемых источников включает в себя не менее 30 наименований, расположенных в алфавитном порядке в следующей последовательности: </w:t>
      </w:r>
    </w:p>
    <w:p w:rsidR="004B535E" w:rsidRDefault="004B535E" w:rsidP="004B535E">
      <w:pPr>
        <w:numPr>
          <w:ilvl w:val="0"/>
          <w:numId w:val="10"/>
        </w:numPr>
        <w:spacing w:line="360" w:lineRule="auto"/>
        <w:jc w:val="both"/>
        <w:rPr>
          <w:szCs w:val="28"/>
        </w:rPr>
      </w:pPr>
      <w:r>
        <w:rPr>
          <w:szCs w:val="28"/>
        </w:rPr>
        <w:t>н</w:t>
      </w:r>
      <w:r w:rsidRPr="00007D0D">
        <w:rPr>
          <w:szCs w:val="28"/>
        </w:rPr>
        <w:t>ормативно-правовые источники (</w:t>
      </w:r>
      <w:r>
        <w:rPr>
          <w:szCs w:val="28"/>
        </w:rPr>
        <w:t xml:space="preserve">Указы Президента России, постановления Правительства России, документы и материалы Российского государства, </w:t>
      </w:r>
      <w:r w:rsidRPr="00160604">
        <w:rPr>
          <w:szCs w:val="28"/>
        </w:rPr>
        <w:t>труды, речи, выступления руководителей правительства</w:t>
      </w:r>
      <w:r>
        <w:rPr>
          <w:szCs w:val="28"/>
        </w:rPr>
        <w:t xml:space="preserve"> в хронологической последовательности</w:t>
      </w:r>
      <w:r w:rsidRPr="00160604">
        <w:rPr>
          <w:szCs w:val="28"/>
        </w:rPr>
        <w:t>);</w:t>
      </w:r>
    </w:p>
    <w:p w:rsidR="004B535E" w:rsidRPr="002B35AE" w:rsidRDefault="004B535E" w:rsidP="004B535E">
      <w:pPr>
        <w:numPr>
          <w:ilvl w:val="0"/>
          <w:numId w:val="10"/>
        </w:numPr>
        <w:tabs>
          <w:tab w:val="num" w:pos="-180"/>
        </w:tabs>
        <w:spacing w:line="360" w:lineRule="auto"/>
        <w:jc w:val="both"/>
        <w:rPr>
          <w:szCs w:val="28"/>
        </w:rPr>
      </w:pPr>
      <w:r w:rsidRPr="002B35AE">
        <w:rPr>
          <w:szCs w:val="28"/>
        </w:rPr>
        <w:t>источники статистических данных;</w:t>
      </w:r>
    </w:p>
    <w:p w:rsidR="004B535E" w:rsidRPr="002B35AE" w:rsidRDefault="004B535E" w:rsidP="004B535E">
      <w:pPr>
        <w:numPr>
          <w:ilvl w:val="0"/>
          <w:numId w:val="10"/>
        </w:numPr>
        <w:tabs>
          <w:tab w:val="num" w:pos="-180"/>
        </w:tabs>
        <w:spacing w:line="360" w:lineRule="auto"/>
        <w:jc w:val="both"/>
        <w:rPr>
          <w:szCs w:val="28"/>
        </w:rPr>
      </w:pPr>
      <w:r w:rsidRPr="002B35AE">
        <w:rPr>
          <w:szCs w:val="28"/>
        </w:rPr>
        <w:t>материалы конференций, симпозиумов</w:t>
      </w:r>
      <w:r>
        <w:rPr>
          <w:szCs w:val="28"/>
        </w:rPr>
        <w:t>;</w:t>
      </w:r>
    </w:p>
    <w:p w:rsidR="004B535E" w:rsidRPr="00007D0D" w:rsidRDefault="004B535E" w:rsidP="004B535E">
      <w:pPr>
        <w:numPr>
          <w:ilvl w:val="0"/>
          <w:numId w:val="10"/>
        </w:numPr>
        <w:tabs>
          <w:tab w:val="num" w:pos="-180"/>
        </w:tabs>
        <w:spacing w:line="360" w:lineRule="auto"/>
        <w:jc w:val="both"/>
        <w:rPr>
          <w:szCs w:val="28"/>
        </w:rPr>
      </w:pPr>
      <w:r>
        <w:rPr>
          <w:szCs w:val="28"/>
        </w:rPr>
        <w:t>у</w:t>
      </w:r>
      <w:r w:rsidRPr="00007D0D">
        <w:rPr>
          <w:szCs w:val="28"/>
        </w:rPr>
        <w:t xml:space="preserve">чебники, монографии, брошюры; </w:t>
      </w:r>
    </w:p>
    <w:p w:rsidR="004B535E" w:rsidRPr="00007D0D" w:rsidRDefault="004B535E" w:rsidP="004B535E">
      <w:pPr>
        <w:numPr>
          <w:ilvl w:val="0"/>
          <w:numId w:val="10"/>
        </w:numPr>
        <w:tabs>
          <w:tab w:val="num" w:pos="-180"/>
        </w:tabs>
        <w:spacing w:line="360" w:lineRule="auto"/>
        <w:jc w:val="both"/>
        <w:rPr>
          <w:szCs w:val="28"/>
        </w:rPr>
      </w:pPr>
      <w:r>
        <w:rPr>
          <w:szCs w:val="28"/>
        </w:rPr>
        <w:t>д</w:t>
      </w:r>
      <w:r w:rsidRPr="00007D0D">
        <w:rPr>
          <w:szCs w:val="28"/>
        </w:rPr>
        <w:t xml:space="preserve">иссертации и авторефераты диссертаций; </w:t>
      </w:r>
    </w:p>
    <w:p w:rsidR="004B535E" w:rsidRPr="00007D0D" w:rsidRDefault="004B535E" w:rsidP="004B535E">
      <w:pPr>
        <w:numPr>
          <w:ilvl w:val="0"/>
          <w:numId w:val="10"/>
        </w:numPr>
        <w:tabs>
          <w:tab w:val="num" w:pos="-180"/>
        </w:tabs>
        <w:spacing w:line="360" w:lineRule="auto"/>
        <w:jc w:val="both"/>
        <w:rPr>
          <w:szCs w:val="28"/>
        </w:rPr>
      </w:pPr>
      <w:r>
        <w:rPr>
          <w:szCs w:val="28"/>
        </w:rPr>
        <w:t>п</w:t>
      </w:r>
      <w:r w:rsidRPr="00007D0D">
        <w:rPr>
          <w:szCs w:val="28"/>
        </w:rPr>
        <w:t xml:space="preserve">ериодические издания; </w:t>
      </w:r>
    </w:p>
    <w:p w:rsidR="004B535E" w:rsidRPr="00007D0D" w:rsidRDefault="004B535E" w:rsidP="004B535E">
      <w:pPr>
        <w:numPr>
          <w:ilvl w:val="0"/>
          <w:numId w:val="10"/>
        </w:numPr>
        <w:tabs>
          <w:tab w:val="num" w:pos="-180"/>
        </w:tabs>
        <w:spacing w:line="360" w:lineRule="auto"/>
        <w:jc w:val="both"/>
        <w:rPr>
          <w:szCs w:val="28"/>
        </w:rPr>
      </w:pPr>
      <w:r>
        <w:rPr>
          <w:szCs w:val="28"/>
        </w:rPr>
        <w:t>и</w:t>
      </w:r>
      <w:r w:rsidRPr="00007D0D">
        <w:rPr>
          <w:szCs w:val="28"/>
        </w:rPr>
        <w:t xml:space="preserve">ностранная литература; </w:t>
      </w:r>
    </w:p>
    <w:p w:rsidR="004B535E" w:rsidRPr="00007D0D" w:rsidRDefault="004B535E" w:rsidP="004B535E">
      <w:pPr>
        <w:numPr>
          <w:ilvl w:val="0"/>
          <w:numId w:val="10"/>
        </w:numPr>
        <w:tabs>
          <w:tab w:val="num" w:pos="-180"/>
        </w:tabs>
        <w:spacing w:line="360" w:lineRule="auto"/>
        <w:jc w:val="both"/>
        <w:rPr>
          <w:szCs w:val="28"/>
        </w:rPr>
      </w:pPr>
      <w:r>
        <w:rPr>
          <w:szCs w:val="28"/>
        </w:rPr>
        <w:t>э</w:t>
      </w:r>
      <w:r w:rsidRPr="00007D0D">
        <w:rPr>
          <w:szCs w:val="28"/>
        </w:rPr>
        <w:t xml:space="preserve">лектронные ресурсы. </w:t>
      </w:r>
    </w:p>
    <w:p w:rsidR="004B535E" w:rsidRPr="002B35AE" w:rsidRDefault="004B535E" w:rsidP="004B535E">
      <w:pPr>
        <w:numPr>
          <w:ilvl w:val="0"/>
          <w:numId w:val="10"/>
        </w:numPr>
        <w:tabs>
          <w:tab w:val="num" w:pos="-180"/>
        </w:tabs>
        <w:spacing w:line="360" w:lineRule="auto"/>
        <w:jc w:val="both"/>
        <w:rPr>
          <w:szCs w:val="28"/>
        </w:rPr>
      </w:pPr>
      <w:r w:rsidRPr="002B35AE">
        <w:rPr>
          <w:szCs w:val="28"/>
        </w:rPr>
        <w:t>неопубликованные материалы предприяти</w:t>
      </w:r>
      <w:r>
        <w:rPr>
          <w:szCs w:val="28"/>
        </w:rPr>
        <w:t>й</w:t>
      </w:r>
      <w:r w:rsidRPr="002B35AE">
        <w:rPr>
          <w:szCs w:val="28"/>
        </w:rPr>
        <w:t>, организаци</w:t>
      </w:r>
      <w:r>
        <w:rPr>
          <w:szCs w:val="28"/>
        </w:rPr>
        <w:t>й</w:t>
      </w:r>
      <w:r w:rsidRPr="002B35AE">
        <w:rPr>
          <w:szCs w:val="28"/>
        </w:rPr>
        <w:t>, фирм.</w:t>
      </w:r>
    </w:p>
    <w:p w:rsidR="004B535E" w:rsidRPr="00007D0D" w:rsidRDefault="004B535E" w:rsidP="004B535E">
      <w:pPr>
        <w:spacing w:line="360" w:lineRule="auto"/>
        <w:jc w:val="both"/>
        <w:rPr>
          <w:szCs w:val="28"/>
        </w:rPr>
      </w:pPr>
    </w:p>
    <w:p w:rsidR="008634F5" w:rsidRDefault="008634F5" w:rsidP="008634F5">
      <w:pPr>
        <w:spacing w:line="360" w:lineRule="auto"/>
        <w:jc w:val="center"/>
        <w:rPr>
          <w:sz w:val="20"/>
        </w:rPr>
        <w:sectPr w:rsidR="008634F5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7AAE" w:rsidRDefault="00517AAE" w:rsidP="008634F5">
      <w:pPr>
        <w:spacing w:line="360" w:lineRule="auto"/>
        <w:jc w:val="center"/>
        <w:rPr>
          <w:sz w:val="20"/>
        </w:rPr>
      </w:pPr>
    </w:p>
    <w:p w:rsidR="008634F5" w:rsidRPr="002732EE" w:rsidRDefault="008634F5" w:rsidP="008634F5">
      <w:pPr>
        <w:spacing w:line="360" w:lineRule="auto"/>
        <w:jc w:val="center"/>
        <w:rPr>
          <w:sz w:val="20"/>
        </w:rPr>
      </w:pPr>
      <w:r w:rsidRPr="002732EE">
        <w:rPr>
          <w:sz w:val="20"/>
        </w:rPr>
        <w:t>Тверской государственный университет</w:t>
      </w:r>
    </w:p>
    <w:p w:rsidR="008634F5" w:rsidRPr="002732EE" w:rsidRDefault="008634F5" w:rsidP="008634F5">
      <w:pPr>
        <w:spacing w:line="360" w:lineRule="auto"/>
        <w:jc w:val="center"/>
        <w:rPr>
          <w:sz w:val="20"/>
        </w:rPr>
      </w:pPr>
      <w:r w:rsidRPr="002732EE">
        <w:rPr>
          <w:sz w:val="20"/>
        </w:rPr>
        <w:t>Кафедра государственного управления</w:t>
      </w:r>
    </w:p>
    <w:p w:rsidR="008634F5" w:rsidRPr="008634F5" w:rsidRDefault="008634F5" w:rsidP="008634F5">
      <w:pPr>
        <w:spacing w:line="360" w:lineRule="auto"/>
        <w:rPr>
          <w:sz w:val="20"/>
        </w:rPr>
      </w:pPr>
    </w:p>
    <w:p w:rsidR="008634F5" w:rsidRPr="008634F5" w:rsidRDefault="008634F5" w:rsidP="008634F5">
      <w:pPr>
        <w:spacing w:line="360" w:lineRule="auto"/>
        <w:rPr>
          <w:sz w:val="20"/>
        </w:rPr>
      </w:pPr>
    </w:p>
    <w:p w:rsidR="008634F5" w:rsidRPr="002732EE" w:rsidRDefault="008634F5" w:rsidP="008634F5">
      <w:pPr>
        <w:tabs>
          <w:tab w:val="left" w:pos="4500"/>
        </w:tabs>
        <w:spacing w:line="360" w:lineRule="auto"/>
        <w:jc w:val="right"/>
        <w:rPr>
          <w:sz w:val="20"/>
        </w:rPr>
      </w:pPr>
      <w:r w:rsidRPr="002732EE">
        <w:rPr>
          <w:sz w:val="20"/>
        </w:rPr>
        <w:t>УТВЕРЖДАЮ</w:t>
      </w:r>
    </w:p>
    <w:p w:rsidR="008634F5" w:rsidRPr="002732EE" w:rsidRDefault="008634F5" w:rsidP="008634F5">
      <w:pPr>
        <w:tabs>
          <w:tab w:val="left" w:pos="4500"/>
        </w:tabs>
        <w:spacing w:line="360" w:lineRule="auto"/>
        <w:jc w:val="right"/>
        <w:rPr>
          <w:sz w:val="20"/>
        </w:rPr>
      </w:pPr>
      <w:r w:rsidRPr="002732EE">
        <w:rPr>
          <w:sz w:val="20"/>
        </w:rPr>
        <w:t>Зав. кафедрой</w:t>
      </w:r>
    </w:p>
    <w:p w:rsidR="008634F5" w:rsidRPr="0015304C" w:rsidRDefault="008634F5" w:rsidP="008634F5">
      <w:pPr>
        <w:tabs>
          <w:tab w:val="left" w:pos="4500"/>
        </w:tabs>
        <w:spacing w:line="360" w:lineRule="auto"/>
        <w:jc w:val="right"/>
        <w:rPr>
          <w:sz w:val="20"/>
        </w:rPr>
      </w:pPr>
      <w:r w:rsidRPr="002732EE">
        <w:rPr>
          <w:sz w:val="20"/>
        </w:rPr>
        <w:t>Лапушинская Г.К.</w:t>
      </w:r>
    </w:p>
    <w:p w:rsidR="008634F5" w:rsidRPr="002732EE" w:rsidRDefault="008634F5" w:rsidP="008634F5">
      <w:pPr>
        <w:spacing w:line="360" w:lineRule="auto"/>
        <w:jc w:val="right"/>
        <w:rPr>
          <w:sz w:val="20"/>
        </w:rPr>
      </w:pPr>
      <w:r w:rsidRPr="002732EE">
        <w:rPr>
          <w:sz w:val="20"/>
        </w:rPr>
        <w:t>_________________________</w:t>
      </w:r>
    </w:p>
    <w:p w:rsidR="008634F5" w:rsidRPr="00FB396E" w:rsidRDefault="008634F5" w:rsidP="008634F5">
      <w:pPr>
        <w:spacing w:line="360" w:lineRule="auto"/>
        <w:jc w:val="right"/>
        <w:rPr>
          <w:sz w:val="20"/>
        </w:rPr>
      </w:pPr>
      <w:r w:rsidRPr="002732EE">
        <w:rPr>
          <w:sz w:val="20"/>
        </w:rPr>
        <w:t>«___» _____________ 20___ г.</w:t>
      </w:r>
    </w:p>
    <w:p w:rsidR="008634F5" w:rsidRPr="00FB396E" w:rsidRDefault="008634F5" w:rsidP="008634F5">
      <w:pPr>
        <w:spacing w:line="360" w:lineRule="auto"/>
        <w:rPr>
          <w:sz w:val="20"/>
        </w:rPr>
      </w:pPr>
    </w:p>
    <w:p w:rsidR="008634F5" w:rsidRPr="002732EE" w:rsidRDefault="008634F5" w:rsidP="008634F5">
      <w:pPr>
        <w:spacing w:line="360" w:lineRule="auto"/>
        <w:jc w:val="center"/>
        <w:rPr>
          <w:b/>
          <w:sz w:val="20"/>
        </w:rPr>
      </w:pPr>
      <w:r w:rsidRPr="002732EE">
        <w:rPr>
          <w:b/>
          <w:sz w:val="20"/>
        </w:rPr>
        <w:t>ЗАДАНИЕ</w:t>
      </w:r>
    </w:p>
    <w:p w:rsidR="008634F5" w:rsidRPr="00FB396E" w:rsidRDefault="008634F5" w:rsidP="008634F5">
      <w:pPr>
        <w:spacing w:line="360" w:lineRule="auto"/>
        <w:jc w:val="center"/>
        <w:rPr>
          <w:b/>
          <w:sz w:val="20"/>
        </w:rPr>
      </w:pPr>
    </w:p>
    <w:p w:rsidR="008634F5" w:rsidRPr="00FB396E" w:rsidRDefault="008634F5" w:rsidP="008634F5">
      <w:pPr>
        <w:spacing w:line="360" w:lineRule="auto"/>
        <w:rPr>
          <w:b/>
          <w:sz w:val="20"/>
        </w:rPr>
      </w:pPr>
    </w:p>
    <w:p w:rsidR="008634F5" w:rsidRPr="00FB396E" w:rsidRDefault="008634F5" w:rsidP="008634F5">
      <w:pPr>
        <w:spacing w:line="360" w:lineRule="auto"/>
        <w:rPr>
          <w:sz w:val="20"/>
        </w:rPr>
      </w:pPr>
      <w:r w:rsidRPr="002732EE">
        <w:rPr>
          <w:sz w:val="20"/>
        </w:rPr>
        <w:t xml:space="preserve">По курсовой работе студенту </w:t>
      </w:r>
      <w:r w:rsidRPr="00FB396E">
        <w:rPr>
          <w:sz w:val="20"/>
        </w:rPr>
        <w:t>___________________________________________</w:t>
      </w:r>
    </w:p>
    <w:p w:rsidR="008634F5" w:rsidRPr="002732EE" w:rsidRDefault="008634F5" w:rsidP="008634F5">
      <w:pPr>
        <w:spacing w:line="360" w:lineRule="auto"/>
        <w:rPr>
          <w:sz w:val="20"/>
        </w:rPr>
      </w:pPr>
      <w:r w:rsidRPr="002732EE">
        <w:rPr>
          <w:sz w:val="20"/>
        </w:rPr>
        <w:t>____________________________________________________</w:t>
      </w:r>
      <w:r w:rsidRPr="00FB396E">
        <w:rPr>
          <w:sz w:val="20"/>
        </w:rPr>
        <w:t>_________________</w:t>
      </w:r>
      <w:r w:rsidRPr="002732EE">
        <w:rPr>
          <w:sz w:val="20"/>
        </w:rPr>
        <w:br/>
        <w:t>__________________________________________________________________________________________________________________________________________</w:t>
      </w:r>
    </w:p>
    <w:p w:rsidR="008634F5" w:rsidRPr="002732EE" w:rsidRDefault="008634F5" w:rsidP="008634F5">
      <w:pPr>
        <w:spacing w:line="360" w:lineRule="auto"/>
        <w:rPr>
          <w:sz w:val="20"/>
        </w:rPr>
      </w:pPr>
      <w:r>
        <w:rPr>
          <w:sz w:val="20"/>
        </w:rPr>
        <w:t>1. Тема курсовой работы</w:t>
      </w:r>
      <w:r w:rsidRPr="002732EE">
        <w:rPr>
          <w:sz w:val="20"/>
        </w:rPr>
        <w:t xml:space="preserve"> ________________________</w:t>
      </w:r>
      <w:r>
        <w:rPr>
          <w:sz w:val="20"/>
        </w:rPr>
        <w:t>____________________</w:t>
      </w:r>
      <w:r w:rsidRPr="002732EE">
        <w:rPr>
          <w:sz w:val="20"/>
        </w:rPr>
        <w:t>___</w:t>
      </w:r>
      <w:r w:rsidRPr="002732EE">
        <w:rPr>
          <w:sz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34F5" w:rsidRPr="002732EE" w:rsidRDefault="008634F5" w:rsidP="008634F5">
      <w:pPr>
        <w:spacing w:line="360" w:lineRule="auto"/>
        <w:rPr>
          <w:sz w:val="20"/>
        </w:rPr>
      </w:pPr>
      <w:r w:rsidRPr="002732EE">
        <w:rPr>
          <w:sz w:val="20"/>
        </w:rPr>
        <w:t>2. Срок сдачи студентом курсовой работы _____________________________________________________________________</w:t>
      </w:r>
    </w:p>
    <w:p w:rsidR="008634F5" w:rsidRPr="002732EE" w:rsidRDefault="008634F5" w:rsidP="008634F5">
      <w:pPr>
        <w:spacing w:line="360" w:lineRule="auto"/>
        <w:rPr>
          <w:sz w:val="20"/>
        </w:rPr>
      </w:pPr>
      <w:r w:rsidRPr="002732EE">
        <w:rPr>
          <w:sz w:val="20"/>
        </w:rPr>
        <w:t>3. Цель и задачи курсовой работы _______________________________________</w:t>
      </w:r>
    </w:p>
    <w:p w:rsidR="008634F5" w:rsidRDefault="008634F5" w:rsidP="001A4C01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</w:t>
      </w:r>
    </w:p>
    <w:p w:rsidR="00517AAE" w:rsidRPr="00517AAE" w:rsidRDefault="00517AAE" w:rsidP="00517AAE">
      <w:pPr>
        <w:spacing w:line="360" w:lineRule="auto"/>
        <w:jc w:val="right"/>
        <w:rPr>
          <w:b/>
          <w:sz w:val="20"/>
        </w:rPr>
      </w:pPr>
      <w:r w:rsidRPr="00517AAE">
        <w:rPr>
          <w:b/>
          <w:sz w:val="20"/>
        </w:rPr>
        <w:lastRenderedPageBreak/>
        <w:t>Приложение1</w:t>
      </w:r>
    </w:p>
    <w:p w:rsidR="008634F5" w:rsidRPr="002732EE" w:rsidRDefault="008634F5" w:rsidP="008634F5">
      <w:pPr>
        <w:spacing w:line="360" w:lineRule="auto"/>
        <w:jc w:val="center"/>
        <w:rPr>
          <w:sz w:val="20"/>
        </w:rPr>
      </w:pPr>
      <w:r w:rsidRPr="002732EE">
        <w:rPr>
          <w:sz w:val="20"/>
        </w:rPr>
        <w:t>Тверской государственный университет</w:t>
      </w:r>
    </w:p>
    <w:p w:rsidR="008634F5" w:rsidRPr="002732EE" w:rsidRDefault="008634F5" w:rsidP="008634F5">
      <w:pPr>
        <w:spacing w:line="360" w:lineRule="auto"/>
        <w:jc w:val="center"/>
        <w:rPr>
          <w:sz w:val="20"/>
        </w:rPr>
      </w:pPr>
      <w:r w:rsidRPr="002732EE">
        <w:rPr>
          <w:sz w:val="20"/>
        </w:rPr>
        <w:t>Кафедра государственного управления</w:t>
      </w:r>
    </w:p>
    <w:p w:rsidR="008634F5" w:rsidRDefault="008634F5" w:rsidP="008634F5">
      <w:pPr>
        <w:tabs>
          <w:tab w:val="left" w:pos="4500"/>
        </w:tabs>
        <w:spacing w:line="360" w:lineRule="auto"/>
        <w:jc w:val="right"/>
        <w:rPr>
          <w:sz w:val="20"/>
        </w:rPr>
      </w:pPr>
    </w:p>
    <w:p w:rsidR="008634F5" w:rsidRDefault="008634F5" w:rsidP="008634F5">
      <w:pPr>
        <w:tabs>
          <w:tab w:val="left" w:pos="4500"/>
        </w:tabs>
        <w:spacing w:line="360" w:lineRule="auto"/>
        <w:jc w:val="right"/>
        <w:rPr>
          <w:sz w:val="20"/>
        </w:rPr>
      </w:pPr>
    </w:p>
    <w:p w:rsidR="008634F5" w:rsidRPr="002732EE" w:rsidRDefault="008634F5" w:rsidP="008634F5">
      <w:pPr>
        <w:tabs>
          <w:tab w:val="left" w:pos="4500"/>
        </w:tabs>
        <w:spacing w:line="360" w:lineRule="auto"/>
        <w:jc w:val="right"/>
        <w:rPr>
          <w:sz w:val="20"/>
        </w:rPr>
      </w:pPr>
      <w:r w:rsidRPr="002732EE">
        <w:rPr>
          <w:sz w:val="20"/>
        </w:rPr>
        <w:t>УТВЕРЖДАЮ</w:t>
      </w:r>
    </w:p>
    <w:p w:rsidR="008634F5" w:rsidRPr="002732EE" w:rsidRDefault="008634F5" w:rsidP="008634F5">
      <w:pPr>
        <w:tabs>
          <w:tab w:val="left" w:pos="4500"/>
        </w:tabs>
        <w:spacing w:line="360" w:lineRule="auto"/>
        <w:jc w:val="right"/>
        <w:rPr>
          <w:sz w:val="20"/>
        </w:rPr>
      </w:pPr>
      <w:r w:rsidRPr="002732EE">
        <w:rPr>
          <w:sz w:val="20"/>
        </w:rPr>
        <w:t>Зав. кафедрой</w:t>
      </w:r>
    </w:p>
    <w:p w:rsidR="008634F5" w:rsidRPr="0015304C" w:rsidRDefault="008634F5" w:rsidP="008634F5">
      <w:pPr>
        <w:tabs>
          <w:tab w:val="left" w:pos="4500"/>
        </w:tabs>
        <w:spacing w:line="360" w:lineRule="auto"/>
        <w:jc w:val="right"/>
        <w:rPr>
          <w:sz w:val="20"/>
        </w:rPr>
      </w:pPr>
      <w:r w:rsidRPr="002732EE">
        <w:rPr>
          <w:sz w:val="20"/>
        </w:rPr>
        <w:t>Лапушинская Г.К.</w:t>
      </w:r>
    </w:p>
    <w:p w:rsidR="008634F5" w:rsidRPr="002732EE" w:rsidRDefault="008634F5" w:rsidP="008634F5">
      <w:pPr>
        <w:spacing w:line="360" w:lineRule="auto"/>
        <w:jc w:val="right"/>
        <w:rPr>
          <w:sz w:val="20"/>
        </w:rPr>
      </w:pPr>
      <w:r w:rsidRPr="002732EE">
        <w:rPr>
          <w:sz w:val="20"/>
        </w:rPr>
        <w:t>_________________________</w:t>
      </w:r>
    </w:p>
    <w:p w:rsidR="008634F5" w:rsidRPr="00FB396E" w:rsidRDefault="008634F5" w:rsidP="008634F5">
      <w:pPr>
        <w:spacing w:line="360" w:lineRule="auto"/>
        <w:jc w:val="right"/>
        <w:rPr>
          <w:sz w:val="20"/>
        </w:rPr>
      </w:pPr>
      <w:r w:rsidRPr="002732EE">
        <w:rPr>
          <w:sz w:val="20"/>
        </w:rPr>
        <w:t>«___» _____________ 20___ г.</w:t>
      </w:r>
    </w:p>
    <w:p w:rsidR="008634F5" w:rsidRPr="00FB396E" w:rsidRDefault="008634F5" w:rsidP="008634F5">
      <w:pPr>
        <w:spacing w:line="360" w:lineRule="auto"/>
        <w:rPr>
          <w:sz w:val="20"/>
        </w:rPr>
      </w:pPr>
    </w:p>
    <w:p w:rsidR="008634F5" w:rsidRPr="002732EE" w:rsidRDefault="008634F5" w:rsidP="008634F5">
      <w:pPr>
        <w:spacing w:line="360" w:lineRule="auto"/>
        <w:jc w:val="center"/>
        <w:rPr>
          <w:b/>
          <w:sz w:val="20"/>
        </w:rPr>
      </w:pPr>
      <w:r w:rsidRPr="002732EE">
        <w:rPr>
          <w:b/>
          <w:sz w:val="20"/>
        </w:rPr>
        <w:t>ЗАДАНИЕ</w:t>
      </w:r>
    </w:p>
    <w:p w:rsidR="008634F5" w:rsidRPr="00FB396E" w:rsidRDefault="008634F5" w:rsidP="008634F5">
      <w:pPr>
        <w:spacing w:line="360" w:lineRule="auto"/>
        <w:jc w:val="center"/>
        <w:rPr>
          <w:b/>
          <w:sz w:val="20"/>
        </w:rPr>
      </w:pPr>
    </w:p>
    <w:p w:rsidR="008634F5" w:rsidRPr="00FB396E" w:rsidRDefault="008634F5" w:rsidP="008634F5">
      <w:pPr>
        <w:spacing w:line="360" w:lineRule="auto"/>
        <w:rPr>
          <w:b/>
          <w:sz w:val="20"/>
        </w:rPr>
      </w:pPr>
    </w:p>
    <w:p w:rsidR="008634F5" w:rsidRPr="00FB396E" w:rsidRDefault="008634F5" w:rsidP="008634F5">
      <w:pPr>
        <w:spacing w:line="360" w:lineRule="auto"/>
        <w:rPr>
          <w:sz w:val="20"/>
        </w:rPr>
      </w:pPr>
      <w:r w:rsidRPr="002732EE">
        <w:rPr>
          <w:sz w:val="20"/>
        </w:rPr>
        <w:t xml:space="preserve">По курсовой работе студенту </w:t>
      </w:r>
      <w:r w:rsidRPr="00FB396E">
        <w:rPr>
          <w:sz w:val="20"/>
        </w:rPr>
        <w:t>___________________________________________</w:t>
      </w:r>
    </w:p>
    <w:p w:rsidR="008634F5" w:rsidRPr="002732EE" w:rsidRDefault="008634F5" w:rsidP="008634F5">
      <w:pPr>
        <w:spacing w:line="360" w:lineRule="auto"/>
        <w:rPr>
          <w:sz w:val="20"/>
        </w:rPr>
      </w:pPr>
      <w:r w:rsidRPr="002732EE">
        <w:rPr>
          <w:sz w:val="20"/>
        </w:rPr>
        <w:t>____________________________________________________</w:t>
      </w:r>
      <w:r w:rsidRPr="00FB396E">
        <w:rPr>
          <w:sz w:val="20"/>
        </w:rPr>
        <w:t>_________________</w:t>
      </w:r>
      <w:r w:rsidRPr="002732EE">
        <w:rPr>
          <w:sz w:val="20"/>
        </w:rPr>
        <w:br/>
        <w:t>__________________________________________________________________________________________________________________________________________</w:t>
      </w:r>
    </w:p>
    <w:p w:rsidR="008634F5" w:rsidRPr="002732EE" w:rsidRDefault="008634F5" w:rsidP="008634F5">
      <w:pPr>
        <w:spacing w:line="360" w:lineRule="auto"/>
        <w:rPr>
          <w:sz w:val="20"/>
        </w:rPr>
      </w:pPr>
      <w:r>
        <w:rPr>
          <w:sz w:val="20"/>
        </w:rPr>
        <w:t>1. Тема курсовой работы</w:t>
      </w:r>
      <w:r w:rsidRPr="002732EE">
        <w:rPr>
          <w:sz w:val="20"/>
        </w:rPr>
        <w:t xml:space="preserve"> ________________________</w:t>
      </w:r>
      <w:r>
        <w:rPr>
          <w:sz w:val="20"/>
        </w:rPr>
        <w:t>____________________</w:t>
      </w:r>
      <w:r w:rsidRPr="002732EE">
        <w:rPr>
          <w:sz w:val="20"/>
        </w:rPr>
        <w:t>___</w:t>
      </w:r>
      <w:r w:rsidRPr="002732EE">
        <w:rPr>
          <w:sz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34F5" w:rsidRPr="002732EE" w:rsidRDefault="008634F5" w:rsidP="008634F5">
      <w:pPr>
        <w:spacing w:line="360" w:lineRule="auto"/>
        <w:rPr>
          <w:sz w:val="20"/>
        </w:rPr>
      </w:pPr>
      <w:r w:rsidRPr="002732EE">
        <w:rPr>
          <w:sz w:val="20"/>
        </w:rPr>
        <w:t>2. Срок сдачи студентом курсовой работы _____________________________________________________________________</w:t>
      </w:r>
    </w:p>
    <w:p w:rsidR="008634F5" w:rsidRPr="002732EE" w:rsidRDefault="008634F5" w:rsidP="008634F5">
      <w:pPr>
        <w:spacing w:line="360" w:lineRule="auto"/>
        <w:rPr>
          <w:sz w:val="20"/>
        </w:rPr>
      </w:pPr>
      <w:r w:rsidRPr="002732EE">
        <w:rPr>
          <w:sz w:val="20"/>
        </w:rPr>
        <w:t>3. Цель и задачи курсовой работы _______________________________________</w:t>
      </w:r>
    </w:p>
    <w:p w:rsidR="008634F5" w:rsidRDefault="008634F5" w:rsidP="008634F5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</w:t>
      </w:r>
      <w:r>
        <w:rPr>
          <w:sz w:val="20"/>
        </w:rPr>
        <w:lastRenderedPageBreak/>
        <w:t>__________________________________________________________________________________________________________________________________________</w:t>
      </w:r>
    </w:p>
    <w:p w:rsidR="008634F5" w:rsidRPr="002732EE" w:rsidRDefault="008634F5" w:rsidP="008634F5">
      <w:pPr>
        <w:spacing w:line="360" w:lineRule="auto"/>
        <w:rPr>
          <w:sz w:val="20"/>
        </w:rPr>
      </w:pPr>
      <w:r w:rsidRPr="002732EE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_____________________________________________________________________</w:t>
      </w:r>
    </w:p>
    <w:p w:rsidR="008634F5" w:rsidRPr="00FB396E" w:rsidRDefault="008634F5" w:rsidP="008634F5">
      <w:pPr>
        <w:spacing w:line="360" w:lineRule="auto"/>
        <w:rPr>
          <w:sz w:val="20"/>
        </w:rPr>
      </w:pPr>
      <w:r w:rsidRPr="002732EE">
        <w:rPr>
          <w:sz w:val="20"/>
        </w:rPr>
        <w:t>4. Перечень тем вопросов, подлежащих разработке в курсовой работе: 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_____________________________________________________________________</w:t>
      </w:r>
      <w:r w:rsidRPr="002732EE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 _</w:t>
      </w:r>
      <w:r w:rsidRPr="002732EE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______________________________</w:t>
      </w:r>
      <w:r w:rsidRPr="002732EE">
        <w:rPr>
          <w:sz w:val="20"/>
        </w:rPr>
        <w:t>________________________________________________________________________________________________________</w:t>
      </w:r>
      <w:r>
        <w:rPr>
          <w:sz w:val="20"/>
        </w:rPr>
        <w:t>_______________________________</w:t>
      </w:r>
    </w:p>
    <w:p w:rsidR="008634F5" w:rsidRDefault="008634F5" w:rsidP="008634F5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</w:t>
      </w:r>
    </w:p>
    <w:p w:rsidR="008634F5" w:rsidRDefault="008634F5" w:rsidP="008634F5">
      <w:pPr>
        <w:spacing w:line="360" w:lineRule="auto"/>
        <w:rPr>
          <w:sz w:val="20"/>
        </w:rPr>
      </w:pPr>
      <w:r w:rsidRPr="002732EE">
        <w:rPr>
          <w:sz w:val="20"/>
        </w:rPr>
        <w:t>5</w:t>
      </w:r>
      <w:r>
        <w:rPr>
          <w:sz w:val="20"/>
        </w:rPr>
        <w:t>. Дата выдачи задания «____» ______________________ 20___г.</w:t>
      </w:r>
    </w:p>
    <w:p w:rsidR="008634F5" w:rsidRDefault="008634F5" w:rsidP="008634F5">
      <w:pPr>
        <w:spacing w:line="360" w:lineRule="auto"/>
        <w:rPr>
          <w:sz w:val="20"/>
        </w:rPr>
      </w:pPr>
      <w:r>
        <w:rPr>
          <w:sz w:val="20"/>
        </w:rPr>
        <w:t>Подпись научного руководителя____________________________________</w:t>
      </w:r>
    </w:p>
    <w:p w:rsidR="008634F5" w:rsidRDefault="008634F5" w:rsidP="008634F5">
      <w:pPr>
        <w:spacing w:line="360" w:lineRule="auto"/>
        <w:rPr>
          <w:sz w:val="20"/>
        </w:rPr>
      </w:pPr>
    </w:p>
    <w:p w:rsidR="008634F5" w:rsidRDefault="008634F5" w:rsidP="008634F5">
      <w:pPr>
        <w:spacing w:line="360" w:lineRule="auto"/>
        <w:rPr>
          <w:sz w:val="20"/>
        </w:rPr>
      </w:pPr>
      <w:r>
        <w:rPr>
          <w:sz w:val="20"/>
        </w:rPr>
        <w:t>6. Задание принял к исполнению «___» __________________ 20___ г.</w:t>
      </w:r>
    </w:p>
    <w:p w:rsidR="008634F5" w:rsidRDefault="008634F5" w:rsidP="008634F5">
      <w:pPr>
        <w:spacing w:line="360" w:lineRule="auto"/>
        <w:rPr>
          <w:sz w:val="20"/>
        </w:rPr>
      </w:pPr>
      <w:r>
        <w:rPr>
          <w:sz w:val="20"/>
        </w:rPr>
        <w:t>Подпись студента ______________________________________</w:t>
      </w:r>
    </w:p>
    <w:p w:rsidR="00517AAE" w:rsidRDefault="00517AAE" w:rsidP="008634F5">
      <w:pPr>
        <w:spacing w:line="360" w:lineRule="auto"/>
        <w:rPr>
          <w:sz w:val="20"/>
        </w:rPr>
      </w:pPr>
    </w:p>
    <w:p w:rsidR="00517AAE" w:rsidRDefault="008634F5" w:rsidP="008634F5">
      <w:pPr>
        <w:spacing w:line="360" w:lineRule="auto"/>
        <w:rPr>
          <w:sz w:val="20"/>
        </w:rPr>
      </w:pPr>
      <w:r w:rsidRPr="002732EE">
        <w:rPr>
          <w:sz w:val="20"/>
        </w:rPr>
        <w:lastRenderedPageBreak/>
        <w:t>__________________________________________________________________________________________________________________________________________</w:t>
      </w:r>
    </w:p>
    <w:p w:rsidR="008634F5" w:rsidRPr="002732EE" w:rsidRDefault="008634F5" w:rsidP="008634F5">
      <w:pPr>
        <w:spacing w:line="360" w:lineRule="auto"/>
        <w:rPr>
          <w:sz w:val="20"/>
        </w:rPr>
      </w:pPr>
      <w:r w:rsidRPr="002732EE">
        <w:rPr>
          <w:sz w:val="20"/>
        </w:rPr>
        <w:t>_____________________________________________________________________</w:t>
      </w:r>
      <w:r>
        <w:rPr>
          <w:sz w:val="20"/>
        </w:rPr>
        <w:t>_____________________________________________________________________</w:t>
      </w:r>
    </w:p>
    <w:p w:rsidR="008634F5" w:rsidRDefault="008634F5" w:rsidP="008634F5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</w:t>
      </w:r>
    </w:p>
    <w:p w:rsidR="008634F5" w:rsidRPr="00FB396E" w:rsidRDefault="008634F5" w:rsidP="008634F5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</w:t>
      </w:r>
      <w:r w:rsidRPr="002732EE">
        <w:rPr>
          <w:sz w:val="20"/>
        </w:rPr>
        <w:t>4. Перечень тем вопросов, подлежащих разработке в курсовой работе: 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_____________________________________________________________________</w:t>
      </w:r>
      <w:r w:rsidRPr="002732EE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 xml:space="preserve">________________ </w:t>
      </w:r>
      <w:r w:rsidRPr="002732EE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______________________________</w:t>
      </w:r>
      <w:r w:rsidRPr="002732EE">
        <w:rPr>
          <w:sz w:val="20"/>
        </w:rPr>
        <w:t>________________________________________________________________________________________________________________________________________________________</w:t>
      </w:r>
      <w:r>
        <w:rPr>
          <w:sz w:val="20"/>
        </w:rPr>
        <w:t>_____________________________________________________</w:t>
      </w:r>
    </w:p>
    <w:p w:rsidR="008634F5" w:rsidRDefault="008634F5" w:rsidP="008634F5">
      <w:pPr>
        <w:spacing w:line="360" w:lineRule="auto"/>
        <w:rPr>
          <w:sz w:val="20"/>
        </w:rPr>
      </w:pPr>
      <w:r w:rsidRPr="002732EE">
        <w:rPr>
          <w:sz w:val="20"/>
        </w:rPr>
        <w:t>5</w:t>
      </w:r>
      <w:r>
        <w:rPr>
          <w:sz w:val="20"/>
        </w:rPr>
        <w:t>. Дата выдачи задания «____» ______________________ 20___г.</w:t>
      </w:r>
    </w:p>
    <w:p w:rsidR="008634F5" w:rsidRDefault="008634F5" w:rsidP="008634F5">
      <w:pPr>
        <w:spacing w:line="360" w:lineRule="auto"/>
        <w:rPr>
          <w:sz w:val="20"/>
        </w:rPr>
      </w:pPr>
      <w:r>
        <w:rPr>
          <w:sz w:val="20"/>
        </w:rPr>
        <w:t>Подпись научного руководителя____________________________________</w:t>
      </w:r>
    </w:p>
    <w:p w:rsidR="008634F5" w:rsidRDefault="008634F5" w:rsidP="008634F5">
      <w:pPr>
        <w:spacing w:line="360" w:lineRule="auto"/>
        <w:rPr>
          <w:sz w:val="20"/>
        </w:rPr>
      </w:pPr>
    </w:p>
    <w:p w:rsidR="008634F5" w:rsidRDefault="008634F5" w:rsidP="008634F5">
      <w:pPr>
        <w:spacing w:line="360" w:lineRule="auto"/>
        <w:rPr>
          <w:sz w:val="20"/>
        </w:rPr>
      </w:pPr>
      <w:r>
        <w:rPr>
          <w:sz w:val="20"/>
        </w:rPr>
        <w:t>6. Задание принял к исполнению «___» __________________ 20___ г.</w:t>
      </w:r>
    </w:p>
    <w:p w:rsidR="008634F5" w:rsidRDefault="008634F5" w:rsidP="008634F5">
      <w:pPr>
        <w:spacing w:line="360" w:lineRule="auto"/>
        <w:rPr>
          <w:sz w:val="20"/>
        </w:rPr>
        <w:sectPr w:rsidR="008634F5" w:rsidSect="008634F5">
          <w:type w:val="continuous"/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  <w:r>
        <w:rPr>
          <w:sz w:val="20"/>
        </w:rPr>
        <w:t>Подпись студента ____</w:t>
      </w:r>
      <w:r w:rsidR="00517AAE">
        <w:rPr>
          <w:sz w:val="20"/>
        </w:rPr>
        <w:t>_______________________________</w:t>
      </w:r>
    </w:p>
    <w:p w:rsidR="00517AAE" w:rsidRDefault="00517AAE" w:rsidP="00517AAE">
      <w:pPr>
        <w:jc w:val="right"/>
        <w:rPr>
          <w:sz w:val="20"/>
        </w:rPr>
      </w:pPr>
      <w:r>
        <w:rPr>
          <w:sz w:val="20"/>
        </w:rPr>
        <w:lastRenderedPageBreak/>
        <w:t>Приложение 2</w:t>
      </w:r>
    </w:p>
    <w:tbl>
      <w:tblPr>
        <w:tblW w:w="103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276"/>
        <w:gridCol w:w="1984"/>
        <w:gridCol w:w="1559"/>
        <w:gridCol w:w="1347"/>
        <w:gridCol w:w="1347"/>
      </w:tblGrid>
      <w:tr w:rsidR="00E56DC6" w:rsidRPr="002609CB" w:rsidTr="003773B2"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2609CB" w:rsidRDefault="00E56DC6" w:rsidP="003773B2">
            <w:pPr>
              <w:jc w:val="center"/>
              <w:rPr>
                <w:sz w:val="24"/>
                <w:szCs w:val="24"/>
              </w:rPr>
            </w:pPr>
            <w:r w:rsidRPr="002609CB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2609CB" w:rsidRDefault="00E56DC6" w:rsidP="003773B2">
            <w:pPr>
              <w:jc w:val="center"/>
              <w:rPr>
                <w:sz w:val="24"/>
                <w:szCs w:val="24"/>
              </w:rPr>
            </w:pPr>
            <w:r w:rsidRPr="002609CB">
              <w:rPr>
                <w:sz w:val="24"/>
                <w:szCs w:val="24"/>
              </w:rPr>
              <w:t>Наименование ЭБС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2609CB" w:rsidRDefault="00E56DC6" w:rsidP="003773B2">
            <w:pPr>
              <w:jc w:val="center"/>
              <w:rPr>
                <w:sz w:val="24"/>
                <w:szCs w:val="24"/>
              </w:rPr>
            </w:pPr>
            <w:r w:rsidRPr="002609CB">
              <w:rPr>
                <w:sz w:val="24"/>
                <w:szCs w:val="24"/>
              </w:rPr>
              <w:t>Принадлежность</w:t>
            </w:r>
          </w:p>
        </w:tc>
        <w:tc>
          <w:tcPr>
            <w:tcW w:w="354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2609CB" w:rsidRDefault="00E56DC6" w:rsidP="003773B2">
            <w:pPr>
              <w:jc w:val="center"/>
              <w:rPr>
                <w:sz w:val="24"/>
                <w:szCs w:val="24"/>
              </w:rPr>
            </w:pPr>
            <w:r w:rsidRPr="002609CB">
              <w:rPr>
                <w:sz w:val="24"/>
                <w:szCs w:val="24"/>
              </w:rPr>
              <w:t>Адрес сайта</w:t>
            </w:r>
          </w:p>
        </w:tc>
        <w:tc>
          <w:tcPr>
            <w:tcW w:w="269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2609CB" w:rsidRDefault="00E56DC6" w:rsidP="003773B2">
            <w:pPr>
              <w:jc w:val="center"/>
              <w:rPr>
                <w:sz w:val="24"/>
                <w:szCs w:val="24"/>
              </w:rPr>
            </w:pPr>
            <w:r w:rsidRPr="002609CB">
              <w:rPr>
                <w:sz w:val="24"/>
                <w:szCs w:val="24"/>
              </w:rPr>
              <w:t xml:space="preserve">Организация-владелец, </w:t>
            </w:r>
          </w:p>
          <w:p w:rsidR="00E56DC6" w:rsidRPr="002609CB" w:rsidRDefault="00E56DC6" w:rsidP="003773B2">
            <w:pPr>
              <w:jc w:val="center"/>
              <w:rPr>
                <w:sz w:val="24"/>
                <w:szCs w:val="24"/>
              </w:rPr>
            </w:pPr>
            <w:r w:rsidRPr="002609CB">
              <w:rPr>
                <w:sz w:val="24"/>
                <w:szCs w:val="24"/>
              </w:rPr>
              <w:t xml:space="preserve">реквизиты договора </w:t>
            </w:r>
          </w:p>
          <w:p w:rsidR="00E56DC6" w:rsidRPr="002609CB" w:rsidRDefault="00E56DC6" w:rsidP="003773B2">
            <w:pPr>
              <w:jc w:val="center"/>
              <w:rPr>
                <w:sz w:val="24"/>
                <w:szCs w:val="24"/>
              </w:rPr>
            </w:pPr>
            <w:r w:rsidRPr="002609CB">
              <w:rPr>
                <w:sz w:val="24"/>
                <w:szCs w:val="24"/>
              </w:rPr>
              <w:t>на использование</w:t>
            </w:r>
          </w:p>
        </w:tc>
      </w:tr>
      <w:tr w:rsidR="00E56DC6" w:rsidRPr="002609CB" w:rsidTr="003773B2"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2609CB" w:rsidRDefault="00E56DC6" w:rsidP="0037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2F1648" w:rsidRDefault="00E56DC6" w:rsidP="003773B2">
            <w:pPr>
              <w:jc w:val="center"/>
              <w:rPr>
                <w:sz w:val="24"/>
                <w:szCs w:val="24"/>
              </w:rPr>
            </w:pPr>
            <w:r w:rsidRPr="002F1648">
              <w:rPr>
                <w:sz w:val="24"/>
              </w:rPr>
              <w:t>Университетская библиотека онлайн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2609CB" w:rsidRDefault="00E56DC6" w:rsidP="003773B2">
            <w:pPr>
              <w:jc w:val="center"/>
              <w:rPr>
                <w:sz w:val="24"/>
                <w:szCs w:val="24"/>
              </w:rPr>
            </w:pPr>
            <w:r w:rsidRPr="002609CB">
              <w:rPr>
                <w:sz w:val="24"/>
                <w:szCs w:val="24"/>
              </w:rPr>
              <w:t>сторонняя</w:t>
            </w:r>
          </w:p>
        </w:tc>
        <w:tc>
          <w:tcPr>
            <w:tcW w:w="354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2609CB" w:rsidRDefault="00E56DC6" w:rsidP="003773B2">
            <w:pPr>
              <w:jc w:val="center"/>
              <w:rPr>
                <w:sz w:val="24"/>
                <w:szCs w:val="24"/>
              </w:rPr>
            </w:pPr>
            <w:r w:rsidRPr="002609CB">
              <w:rPr>
                <w:sz w:val="24"/>
                <w:szCs w:val="24"/>
                <w:lang w:val="en-US"/>
              </w:rPr>
              <w:t>www.biblioclub</w:t>
            </w:r>
            <w:r w:rsidRPr="002609CB">
              <w:rPr>
                <w:sz w:val="24"/>
                <w:szCs w:val="24"/>
              </w:rPr>
              <w:t>.</w:t>
            </w:r>
            <w:r w:rsidRPr="002609CB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69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2609CB" w:rsidRDefault="00E56DC6" w:rsidP="0037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ТвГУ</w:t>
            </w:r>
          </w:p>
        </w:tc>
      </w:tr>
      <w:tr w:rsidR="00E56DC6" w:rsidRPr="002609CB" w:rsidTr="003773B2"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2609CB" w:rsidRDefault="00E56DC6" w:rsidP="0037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605A9B" w:rsidRDefault="00E56DC6" w:rsidP="003773B2">
            <w:pPr>
              <w:jc w:val="center"/>
              <w:rPr>
                <w:sz w:val="24"/>
                <w:szCs w:val="24"/>
              </w:rPr>
            </w:pPr>
            <w:r w:rsidRPr="00605A9B">
              <w:rPr>
                <w:sz w:val="24"/>
              </w:rPr>
              <w:t>Инфра М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2609CB" w:rsidRDefault="00E56DC6" w:rsidP="003773B2">
            <w:pPr>
              <w:jc w:val="center"/>
              <w:rPr>
                <w:sz w:val="24"/>
                <w:szCs w:val="24"/>
              </w:rPr>
            </w:pPr>
            <w:r w:rsidRPr="002609CB">
              <w:rPr>
                <w:sz w:val="24"/>
                <w:szCs w:val="24"/>
              </w:rPr>
              <w:t>сторонняя</w:t>
            </w:r>
          </w:p>
        </w:tc>
        <w:tc>
          <w:tcPr>
            <w:tcW w:w="354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14772B" w:rsidRDefault="00613AB4" w:rsidP="003773B2">
            <w:pPr>
              <w:jc w:val="center"/>
              <w:rPr>
                <w:sz w:val="24"/>
                <w:szCs w:val="24"/>
                <w:lang w:val="en-US"/>
              </w:rPr>
            </w:pPr>
            <w:hyperlink r:id="rId12" w:history="1">
              <w:r w:rsidR="00E56DC6" w:rsidRPr="00FB1C2E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="00E56DC6" w:rsidRPr="00FB1C2E">
                <w:rPr>
                  <w:rStyle w:val="a9"/>
                  <w:sz w:val="24"/>
                  <w:szCs w:val="24"/>
                </w:rPr>
                <w:t>.</w:t>
              </w:r>
              <w:r w:rsidR="00E56DC6" w:rsidRPr="00FB1C2E">
                <w:rPr>
                  <w:rStyle w:val="a9"/>
                  <w:sz w:val="24"/>
                  <w:szCs w:val="24"/>
                  <w:lang w:val="en-US"/>
                </w:rPr>
                <w:t>znanium</w:t>
              </w:r>
              <w:r w:rsidR="00E56DC6" w:rsidRPr="00FB1C2E">
                <w:rPr>
                  <w:rStyle w:val="a9"/>
                  <w:sz w:val="24"/>
                  <w:szCs w:val="24"/>
                </w:rPr>
                <w:t>.</w:t>
              </w:r>
              <w:r w:rsidR="00E56DC6" w:rsidRPr="00FB1C2E">
                <w:rPr>
                  <w:rStyle w:val="a9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269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2609CB" w:rsidRDefault="00E56DC6" w:rsidP="0037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«ИНФРА-М»</w:t>
            </w:r>
          </w:p>
        </w:tc>
      </w:tr>
      <w:tr w:rsidR="00E56DC6" w:rsidRPr="002609CB" w:rsidTr="003773B2"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2609CB" w:rsidRDefault="00E56DC6" w:rsidP="0037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14772B" w:rsidRDefault="00E56DC6" w:rsidP="003773B2">
            <w:pPr>
              <w:jc w:val="center"/>
              <w:rPr>
                <w:sz w:val="24"/>
                <w:szCs w:val="24"/>
              </w:rPr>
            </w:pPr>
            <w:r w:rsidRPr="00605A9B">
              <w:rPr>
                <w:sz w:val="24"/>
                <w:szCs w:val="24"/>
                <w:lang w:val="en-US"/>
              </w:rPr>
              <w:t>Iqlib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2609CB" w:rsidRDefault="00E56DC6" w:rsidP="0037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сторонняя</w:t>
            </w:r>
          </w:p>
        </w:tc>
        <w:tc>
          <w:tcPr>
            <w:tcW w:w="354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14772B" w:rsidRDefault="00613AB4" w:rsidP="003773B2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E56DC6" w:rsidRPr="00FB1C2E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="00E56DC6" w:rsidRPr="00FB1C2E">
                <w:rPr>
                  <w:rStyle w:val="a9"/>
                  <w:sz w:val="24"/>
                  <w:szCs w:val="24"/>
                </w:rPr>
                <w:t>.</w:t>
              </w:r>
              <w:r w:rsidR="00E56DC6" w:rsidRPr="00FB1C2E">
                <w:rPr>
                  <w:rStyle w:val="a9"/>
                  <w:sz w:val="24"/>
                  <w:szCs w:val="24"/>
                  <w:lang w:val="en-US"/>
                </w:rPr>
                <w:t>iqlib</w:t>
              </w:r>
              <w:r w:rsidR="00E56DC6" w:rsidRPr="00FB1C2E">
                <w:rPr>
                  <w:rStyle w:val="a9"/>
                  <w:sz w:val="24"/>
                  <w:szCs w:val="24"/>
                </w:rPr>
                <w:t>.</w:t>
              </w:r>
              <w:r w:rsidR="00E56DC6" w:rsidRPr="00FB1C2E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2609CB" w:rsidRDefault="00E56DC6" w:rsidP="003773B2">
            <w:pPr>
              <w:jc w:val="center"/>
              <w:rPr>
                <w:sz w:val="24"/>
                <w:szCs w:val="24"/>
              </w:rPr>
            </w:pPr>
          </w:p>
        </w:tc>
      </w:tr>
      <w:tr w:rsidR="00E56DC6" w:rsidRPr="002609CB" w:rsidTr="003773B2"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2609CB" w:rsidRDefault="00E56DC6" w:rsidP="0037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библиотека РГБ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сторонняя</w:t>
            </w:r>
          </w:p>
        </w:tc>
        <w:tc>
          <w:tcPr>
            <w:tcW w:w="354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452A5F" w:rsidRDefault="00613AB4" w:rsidP="003773B2">
            <w:pPr>
              <w:jc w:val="center"/>
              <w:rPr>
                <w:sz w:val="24"/>
                <w:szCs w:val="24"/>
                <w:lang w:val="en-US"/>
              </w:rPr>
            </w:pPr>
            <w:hyperlink r:id="rId14" w:history="1">
              <w:r w:rsidR="00E56DC6" w:rsidRPr="00FB1C2E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="00E56DC6" w:rsidRPr="00FB1C2E">
                <w:rPr>
                  <w:rStyle w:val="a9"/>
                  <w:sz w:val="24"/>
                  <w:szCs w:val="24"/>
                </w:rPr>
                <w:t>.</w:t>
              </w:r>
              <w:r w:rsidR="00E56DC6" w:rsidRPr="00FB1C2E">
                <w:rPr>
                  <w:rStyle w:val="a9"/>
                  <w:sz w:val="24"/>
                  <w:szCs w:val="24"/>
                  <w:lang w:val="en-US"/>
                </w:rPr>
                <w:t>diss.rsl.ru</w:t>
              </w:r>
            </w:hyperlink>
          </w:p>
        </w:tc>
        <w:tc>
          <w:tcPr>
            <w:tcW w:w="269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РГБ</w:t>
            </w:r>
          </w:p>
        </w:tc>
      </w:tr>
      <w:tr w:rsidR="00E56DC6" w:rsidRPr="002609CB" w:rsidTr="003773B2"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2609CB" w:rsidRDefault="00E56DC6" w:rsidP="0037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Электронно-библиотечная система издательства «Лань»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сторонняя</w:t>
            </w:r>
          </w:p>
        </w:tc>
        <w:tc>
          <w:tcPr>
            <w:tcW w:w="354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452A5F" w:rsidRDefault="00613AB4" w:rsidP="003773B2">
            <w:pPr>
              <w:jc w:val="center"/>
              <w:rPr>
                <w:sz w:val="24"/>
                <w:szCs w:val="24"/>
                <w:lang w:val="en-US"/>
              </w:rPr>
            </w:pPr>
            <w:hyperlink r:id="rId15" w:history="1">
              <w:r w:rsidR="00E56DC6" w:rsidRPr="00FB1C2E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="00E56DC6" w:rsidRPr="00FB1C2E">
                <w:rPr>
                  <w:rStyle w:val="a9"/>
                  <w:sz w:val="24"/>
                  <w:szCs w:val="24"/>
                </w:rPr>
                <w:t>.</w:t>
              </w:r>
              <w:r w:rsidR="00E56DC6" w:rsidRPr="00FB1C2E">
                <w:rPr>
                  <w:rStyle w:val="a9"/>
                  <w:sz w:val="24"/>
                  <w:szCs w:val="24"/>
                  <w:lang w:val="en-US"/>
                </w:rPr>
                <w:t>e.lanbook.com</w:t>
              </w:r>
            </w:hyperlink>
          </w:p>
        </w:tc>
        <w:tc>
          <w:tcPr>
            <w:tcW w:w="269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Издательство «Лань»</w:t>
            </w:r>
          </w:p>
        </w:tc>
      </w:tr>
      <w:tr w:rsidR="00E56DC6" w:rsidRPr="002609CB" w:rsidTr="003773B2"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452A5F" w:rsidRDefault="00E56DC6" w:rsidP="003773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Электронная библиотека </w:t>
            </w:r>
            <w:r>
              <w:rPr>
                <w:sz w:val="24"/>
                <w:szCs w:val="24"/>
                <w:lang w:val="en-US"/>
              </w:rPr>
              <w:t>Grebennikon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сторонняя</w:t>
            </w:r>
          </w:p>
        </w:tc>
        <w:tc>
          <w:tcPr>
            <w:tcW w:w="354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14772B" w:rsidRDefault="00613AB4" w:rsidP="003773B2">
            <w:pPr>
              <w:jc w:val="center"/>
              <w:rPr>
                <w:sz w:val="24"/>
                <w:szCs w:val="24"/>
                <w:lang w:val="en-US"/>
              </w:rPr>
            </w:pPr>
            <w:hyperlink r:id="rId16" w:history="1">
              <w:r w:rsidR="00E56DC6" w:rsidRPr="00FB1C2E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="00E56DC6" w:rsidRPr="00FB1C2E">
                <w:rPr>
                  <w:rStyle w:val="a9"/>
                  <w:sz w:val="24"/>
                  <w:szCs w:val="24"/>
                </w:rPr>
                <w:t>.</w:t>
              </w:r>
              <w:r w:rsidR="00E56DC6" w:rsidRPr="00FB1C2E">
                <w:rPr>
                  <w:rStyle w:val="a9"/>
                  <w:sz w:val="24"/>
                  <w:szCs w:val="24"/>
                  <w:lang w:val="en-US"/>
                </w:rPr>
                <w:t>grebennikon.ru</w:t>
              </w:r>
            </w:hyperlink>
          </w:p>
        </w:tc>
        <w:tc>
          <w:tcPr>
            <w:tcW w:w="269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Издательский дом «Гребенников»</w:t>
            </w:r>
          </w:p>
        </w:tc>
      </w:tr>
      <w:tr w:rsidR="00E56DC6" w:rsidRPr="002609CB" w:rsidTr="003773B2"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605A9B" w:rsidRDefault="00E56DC6" w:rsidP="003773B2">
            <w:pPr>
              <w:jc w:val="center"/>
              <w:rPr>
                <w:sz w:val="24"/>
                <w:szCs w:val="24"/>
              </w:rPr>
            </w:pPr>
            <w:r w:rsidRPr="002609CB">
              <w:rPr>
                <w:sz w:val="24"/>
                <w:szCs w:val="24"/>
              </w:rPr>
              <w:t xml:space="preserve">Доступ к электронному каталогу библиотеки </w:t>
            </w:r>
            <w:r>
              <w:rPr>
                <w:sz w:val="24"/>
                <w:szCs w:val="24"/>
              </w:rPr>
              <w:t>Тв</w:t>
            </w:r>
            <w:r w:rsidRPr="002609CB">
              <w:rPr>
                <w:sz w:val="24"/>
                <w:szCs w:val="24"/>
              </w:rPr>
              <w:t>ГУ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ТвГУ</w:t>
            </w:r>
          </w:p>
        </w:tc>
        <w:tc>
          <w:tcPr>
            <w:tcW w:w="354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2609CB" w:rsidRDefault="00613AB4" w:rsidP="003773B2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E56DC6" w:rsidRPr="00FB1C2E">
                <w:rPr>
                  <w:rStyle w:val="a9"/>
                  <w:sz w:val="24"/>
                  <w:szCs w:val="24"/>
                </w:rPr>
                <w:t>http://library.tversu.ru</w:t>
              </w:r>
            </w:hyperlink>
          </w:p>
        </w:tc>
        <w:tc>
          <w:tcPr>
            <w:tcW w:w="269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2609CB" w:rsidRDefault="00E56DC6" w:rsidP="0037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ТвГУ</w:t>
            </w:r>
          </w:p>
        </w:tc>
      </w:tr>
      <w:tr w:rsidR="00E56DC6" w:rsidRPr="002609CB" w:rsidTr="003773B2"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7128FD" w:rsidRDefault="00E56DC6" w:rsidP="003773B2">
            <w:pPr>
              <w:jc w:val="center"/>
              <w:rPr>
                <w:sz w:val="24"/>
                <w:szCs w:val="24"/>
              </w:rPr>
            </w:pPr>
            <w:r w:rsidRPr="007128FD">
              <w:rPr>
                <w:color w:val="000000"/>
                <w:sz w:val="24"/>
                <w:szCs w:val="24"/>
              </w:rPr>
              <w:t>ЭБС КнигаФонд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сторонняя</w:t>
            </w:r>
          </w:p>
        </w:tc>
        <w:tc>
          <w:tcPr>
            <w:tcW w:w="354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7128FD" w:rsidRDefault="00613AB4" w:rsidP="003773B2">
            <w:pPr>
              <w:jc w:val="center"/>
              <w:rPr>
                <w:sz w:val="24"/>
                <w:szCs w:val="24"/>
              </w:rPr>
            </w:pPr>
            <w:hyperlink r:id="rId18" w:tgtFrame="_blank" w:history="1">
              <w:r w:rsidR="00E56DC6">
                <w:rPr>
                  <w:rStyle w:val="a9"/>
                  <w:rFonts w:ascii="Tahoma" w:hAnsi="Tahoma" w:cs="Tahoma"/>
                  <w:sz w:val="17"/>
                  <w:szCs w:val="17"/>
                </w:rPr>
                <w:t>www.knigafund.ru</w:t>
              </w:r>
            </w:hyperlink>
          </w:p>
        </w:tc>
        <w:tc>
          <w:tcPr>
            <w:tcW w:w="269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открытом доступе</w:t>
            </w:r>
          </w:p>
        </w:tc>
      </w:tr>
      <w:tr w:rsidR="00E56DC6" w:rsidRPr="002609CB" w:rsidTr="003773B2">
        <w:trPr>
          <w:trHeight w:val="107"/>
        </w:trPr>
        <w:tc>
          <w:tcPr>
            <w:tcW w:w="56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A74CB0" w:rsidRDefault="00E56DC6" w:rsidP="003773B2">
            <w:pPr>
              <w:jc w:val="center"/>
              <w:rPr>
                <w:sz w:val="24"/>
                <w:szCs w:val="24"/>
              </w:rPr>
            </w:pPr>
            <w:r w:rsidRPr="00A74CB0">
              <w:rPr>
                <w:color w:val="000000"/>
                <w:sz w:val="24"/>
                <w:szCs w:val="24"/>
              </w:rPr>
              <w:t>Научная электронная библиотека eLIBRARY.RU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сторонняя</w:t>
            </w: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613AB4" w:rsidP="003773B2">
            <w:pPr>
              <w:pStyle w:val="a4"/>
              <w:spacing w:line="312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9" w:tgtFrame="_blank" w:history="1">
              <w:r w:rsidR="00E56DC6">
                <w:rPr>
                  <w:rStyle w:val="a9"/>
                  <w:rFonts w:ascii="Tahoma" w:hAnsi="Tahoma" w:cs="Tahoma"/>
                  <w:sz w:val="17"/>
                  <w:szCs w:val="17"/>
                </w:rPr>
                <w:t>Academic Press (eLibrary.Ru)</w:t>
              </w:r>
            </w:hyperlink>
          </w:p>
        </w:tc>
        <w:tc>
          <w:tcPr>
            <w:tcW w:w="1559" w:type="dxa"/>
            <w:vAlign w:val="center"/>
          </w:tcPr>
          <w:p w:rsidR="00E56DC6" w:rsidRDefault="00E56DC6" w:rsidP="003773B2">
            <w:pPr>
              <w:pStyle w:val="a4"/>
              <w:spacing w:line="312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электронные журналы</w:t>
            </w:r>
          </w:p>
        </w:tc>
        <w:tc>
          <w:tcPr>
            <w:tcW w:w="13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pStyle w:val="a4"/>
              <w:spacing w:line="312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ELSEVIER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E56DC6" w:rsidRDefault="00E56DC6" w:rsidP="003773B2">
            <w:pPr>
              <w:jc w:val="center"/>
              <w:rPr>
                <w:sz w:val="24"/>
                <w:szCs w:val="24"/>
              </w:rPr>
            </w:pPr>
            <w:r w:rsidRPr="00A74CB0">
              <w:rPr>
                <w:color w:val="000000"/>
                <w:sz w:val="24"/>
                <w:szCs w:val="24"/>
              </w:rPr>
              <w:t>Научная электронная библиотека</w:t>
            </w:r>
          </w:p>
        </w:tc>
      </w:tr>
      <w:tr w:rsidR="00E56DC6" w:rsidRPr="00A74CB0" w:rsidTr="003773B2">
        <w:trPr>
          <w:trHeight w:val="103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E56DC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A74CB0" w:rsidRDefault="00E56DC6" w:rsidP="003773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A74CB0" w:rsidRDefault="00613AB4" w:rsidP="003773B2">
            <w:pPr>
              <w:pStyle w:val="a4"/>
              <w:spacing w:line="312" w:lineRule="atLeast"/>
              <w:rPr>
                <w:rFonts w:ascii="Tahoma" w:hAnsi="Tahoma" w:cs="Tahoma"/>
                <w:color w:val="000000"/>
                <w:sz w:val="17"/>
                <w:szCs w:val="17"/>
                <w:lang w:val="en-US"/>
              </w:rPr>
            </w:pPr>
            <w:hyperlink r:id="rId20" w:tgtFrame="_blank" w:history="1">
              <w:r w:rsidR="00E56DC6" w:rsidRPr="00A74CB0">
                <w:rPr>
                  <w:rStyle w:val="a9"/>
                  <w:rFonts w:ascii="Tahoma" w:hAnsi="Tahoma" w:cs="Tahoma"/>
                  <w:sz w:val="17"/>
                  <w:szCs w:val="17"/>
                  <w:lang w:val="en-US"/>
                </w:rPr>
                <w:t>European Mathematical Information Service (eLibrary.Ru)</w:t>
              </w:r>
            </w:hyperlink>
          </w:p>
        </w:tc>
        <w:tc>
          <w:tcPr>
            <w:tcW w:w="1559" w:type="dxa"/>
            <w:vAlign w:val="center"/>
          </w:tcPr>
          <w:p w:rsidR="00E56DC6" w:rsidRDefault="00E56DC6" w:rsidP="003773B2">
            <w:pPr>
              <w:pStyle w:val="a4"/>
              <w:spacing w:line="312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библиография</w:t>
            </w:r>
          </w:p>
        </w:tc>
        <w:tc>
          <w:tcPr>
            <w:tcW w:w="13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pStyle w:val="a4"/>
              <w:spacing w:line="312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EMS</w:t>
            </w: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E56DC6" w:rsidRPr="00A74CB0" w:rsidRDefault="00E56DC6" w:rsidP="003773B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6DC6" w:rsidRPr="00A74CB0" w:rsidTr="003773B2">
        <w:trPr>
          <w:trHeight w:val="103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A74CB0" w:rsidRDefault="00E56DC6" w:rsidP="00E56DC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A74CB0" w:rsidRDefault="00E56DC6" w:rsidP="003773B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A74CB0" w:rsidRDefault="00E56DC6" w:rsidP="003773B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A74CB0" w:rsidRDefault="00613AB4" w:rsidP="003773B2">
            <w:pPr>
              <w:pStyle w:val="a4"/>
              <w:spacing w:line="312" w:lineRule="atLeast"/>
              <w:rPr>
                <w:rFonts w:ascii="Tahoma" w:hAnsi="Tahoma" w:cs="Tahoma"/>
                <w:color w:val="000000"/>
                <w:sz w:val="17"/>
                <w:szCs w:val="17"/>
                <w:lang w:val="en-US"/>
              </w:rPr>
            </w:pPr>
            <w:hyperlink r:id="rId21" w:tgtFrame="_blank" w:history="1">
              <w:r w:rsidR="00E56DC6" w:rsidRPr="00A74CB0">
                <w:rPr>
                  <w:rStyle w:val="a9"/>
                  <w:rFonts w:ascii="Tahoma" w:hAnsi="Tahoma" w:cs="Tahoma"/>
                  <w:sz w:val="17"/>
                  <w:szCs w:val="17"/>
                  <w:lang w:val="en-US"/>
                </w:rPr>
                <w:t>Institute of Physics (eLibrary.Ru)</w:t>
              </w:r>
            </w:hyperlink>
          </w:p>
        </w:tc>
        <w:tc>
          <w:tcPr>
            <w:tcW w:w="1559" w:type="dxa"/>
            <w:vAlign w:val="center"/>
          </w:tcPr>
          <w:p w:rsidR="00E56DC6" w:rsidRDefault="00E56DC6" w:rsidP="003773B2">
            <w:pPr>
              <w:pStyle w:val="a4"/>
              <w:spacing w:line="312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электронные журналы</w:t>
            </w:r>
          </w:p>
        </w:tc>
        <w:tc>
          <w:tcPr>
            <w:tcW w:w="13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pStyle w:val="a4"/>
              <w:spacing w:line="312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IOP</w:t>
            </w: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E56DC6" w:rsidRPr="00A74CB0" w:rsidRDefault="00E56DC6" w:rsidP="003773B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6DC6" w:rsidRPr="002609CB" w:rsidTr="003773B2">
        <w:trPr>
          <w:trHeight w:val="103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A74CB0" w:rsidRDefault="00E56DC6" w:rsidP="00E56DC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A74CB0" w:rsidRDefault="00E56DC6" w:rsidP="003773B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A74CB0" w:rsidRDefault="00E56DC6" w:rsidP="003773B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613AB4" w:rsidP="003773B2">
            <w:pPr>
              <w:pStyle w:val="a4"/>
              <w:spacing w:line="312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22" w:tgtFrame="_blank" w:history="1">
              <w:r w:rsidR="00E56DC6">
                <w:rPr>
                  <w:rStyle w:val="a9"/>
                  <w:rFonts w:ascii="Tahoma" w:hAnsi="Tahoma" w:cs="Tahoma"/>
                  <w:sz w:val="17"/>
                  <w:szCs w:val="17"/>
                </w:rPr>
                <w:t>Kluwer (eLibrary.Ru)</w:t>
              </w:r>
            </w:hyperlink>
          </w:p>
        </w:tc>
        <w:tc>
          <w:tcPr>
            <w:tcW w:w="1559" w:type="dxa"/>
            <w:vAlign w:val="center"/>
          </w:tcPr>
          <w:p w:rsidR="00E56DC6" w:rsidRDefault="00E56DC6" w:rsidP="003773B2">
            <w:pPr>
              <w:pStyle w:val="a4"/>
              <w:spacing w:line="312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электронные журналы</w:t>
            </w:r>
          </w:p>
        </w:tc>
        <w:tc>
          <w:tcPr>
            <w:tcW w:w="13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pStyle w:val="a4"/>
              <w:spacing w:line="312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SPRINGER</w:t>
            </w: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E56DC6" w:rsidRDefault="00E56DC6" w:rsidP="003773B2">
            <w:pPr>
              <w:jc w:val="center"/>
              <w:rPr>
                <w:sz w:val="24"/>
                <w:szCs w:val="24"/>
              </w:rPr>
            </w:pPr>
          </w:p>
        </w:tc>
      </w:tr>
      <w:tr w:rsidR="00E56DC6" w:rsidRPr="00A74CB0" w:rsidTr="003773B2">
        <w:trPr>
          <w:trHeight w:val="103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E56DC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A74CB0" w:rsidRDefault="00E56DC6" w:rsidP="003773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A74CB0" w:rsidRDefault="00613AB4" w:rsidP="003773B2">
            <w:pPr>
              <w:pStyle w:val="a4"/>
              <w:spacing w:line="312" w:lineRule="atLeast"/>
              <w:rPr>
                <w:rFonts w:ascii="Tahoma" w:hAnsi="Tahoma" w:cs="Tahoma"/>
                <w:color w:val="000000"/>
                <w:sz w:val="17"/>
                <w:szCs w:val="17"/>
                <w:lang w:val="en-US"/>
              </w:rPr>
            </w:pPr>
            <w:hyperlink r:id="rId23" w:tgtFrame="_blank" w:history="1">
              <w:r w:rsidR="00E56DC6" w:rsidRPr="00A74CB0">
                <w:rPr>
                  <w:rStyle w:val="a9"/>
                  <w:rFonts w:ascii="Tahoma" w:hAnsi="Tahoma" w:cs="Tahoma"/>
                  <w:sz w:val="17"/>
                  <w:szCs w:val="17"/>
                  <w:lang w:val="en-US"/>
                </w:rPr>
                <w:t>Royal Society of Chemistry (eLi-brary.Ru)</w:t>
              </w:r>
            </w:hyperlink>
          </w:p>
        </w:tc>
        <w:tc>
          <w:tcPr>
            <w:tcW w:w="1559" w:type="dxa"/>
            <w:vAlign w:val="center"/>
          </w:tcPr>
          <w:p w:rsidR="00E56DC6" w:rsidRDefault="00E56DC6" w:rsidP="003773B2">
            <w:pPr>
              <w:pStyle w:val="a4"/>
              <w:spacing w:line="312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электронные журналы</w:t>
            </w:r>
          </w:p>
        </w:tc>
        <w:tc>
          <w:tcPr>
            <w:tcW w:w="13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pStyle w:val="a4"/>
              <w:spacing w:line="312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RSC</w:t>
            </w: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E56DC6" w:rsidRPr="00A74CB0" w:rsidRDefault="00E56DC6" w:rsidP="003773B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6DC6" w:rsidRPr="002609CB" w:rsidTr="003773B2">
        <w:trPr>
          <w:trHeight w:val="103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A74CB0" w:rsidRDefault="00E56DC6" w:rsidP="00E56DC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A74CB0" w:rsidRDefault="00E56DC6" w:rsidP="003773B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A74CB0" w:rsidRDefault="00E56DC6" w:rsidP="003773B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613AB4" w:rsidP="003773B2">
            <w:pPr>
              <w:pStyle w:val="a4"/>
              <w:spacing w:line="312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24" w:tgtFrame="_blank" w:history="1">
              <w:r w:rsidR="00E56DC6">
                <w:rPr>
                  <w:rStyle w:val="a9"/>
                  <w:rFonts w:ascii="Tahoma" w:hAnsi="Tahoma" w:cs="Tahoma"/>
                  <w:sz w:val="17"/>
                  <w:szCs w:val="17"/>
                </w:rPr>
                <w:t>Springer (eLibrary.Ru)</w:t>
              </w:r>
            </w:hyperlink>
          </w:p>
        </w:tc>
        <w:tc>
          <w:tcPr>
            <w:tcW w:w="1559" w:type="dxa"/>
            <w:vAlign w:val="center"/>
          </w:tcPr>
          <w:p w:rsidR="00E56DC6" w:rsidRDefault="00E56DC6" w:rsidP="003773B2">
            <w:pPr>
              <w:pStyle w:val="a4"/>
              <w:spacing w:line="312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электронные журналы</w:t>
            </w:r>
          </w:p>
        </w:tc>
        <w:tc>
          <w:tcPr>
            <w:tcW w:w="13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pStyle w:val="a4"/>
              <w:spacing w:line="312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SPRINGER</w:t>
            </w: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E56DC6" w:rsidRDefault="00E56DC6" w:rsidP="003773B2">
            <w:pPr>
              <w:jc w:val="center"/>
              <w:rPr>
                <w:sz w:val="24"/>
                <w:szCs w:val="24"/>
              </w:rPr>
            </w:pPr>
          </w:p>
        </w:tc>
      </w:tr>
      <w:tr w:rsidR="00E56DC6" w:rsidRPr="002609CB" w:rsidTr="003773B2">
        <w:trPr>
          <w:trHeight w:val="103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E56DC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A74CB0" w:rsidRDefault="00E56DC6" w:rsidP="003773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613AB4" w:rsidP="003773B2">
            <w:pPr>
              <w:pStyle w:val="a4"/>
              <w:spacing w:line="312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25" w:tgtFrame="_blank" w:history="1">
              <w:r w:rsidR="00E56DC6">
                <w:rPr>
                  <w:rStyle w:val="a9"/>
                  <w:rFonts w:ascii="Tahoma" w:hAnsi="Tahoma" w:cs="Tahoma"/>
                  <w:sz w:val="17"/>
                  <w:szCs w:val="17"/>
                </w:rPr>
                <w:t>World Scientific (eLibrary.Ru)</w:t>
              </w:r>
            </w:hyperlink>
          </w:p>
        </w:tc>
        <w:tc>
          <w:tcPr>
            <w:tcW w:w="1559" w:type="dxa"/>
            <w:vAlign w:val="center"/>
          </w:tcPr>
          <w:p w:rsidR="00E56DC6" w:rsidRDefault="00E56DC6" w:rsidP="003773B2">
            <w:pPr>
              <w:pStyle w:val="a4"/>
              <w:spacing w:line="312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электронные журналы</w:t>
            </w:r>
          </w:p>
        </w:tc>
        <w:tc>
          <w:tcPr>
            <w:tcW w:w="13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pStyle w:val="a4"/>
              <w:spacing w:line="312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WORLD SCIENTIFIC</w:t>
            </w: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E56DC6" w:rsidRDefault="00E56DC6" w:rsidP="003773B2">
            <w:pPr>
              <w:jc w:val="center"/>
              <w:rPr>
                <w:sz w:val="24"/>
                <w:szCs w:val="24"/>
              </w:rPr>
            </w:pPr>
          </w:p>
        </w:tc>
      </w:tr>
      <w:tr w:rsidR="00E56DC6" w:rsidRPr="002609CB" w:rsidTr="003773B2">
        <w:trPr>
          <w:trHeight w:val="103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E56DC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A74CB0" w:rsidRDefault="00E56DC6" w:rsidP="003773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613AB4" w:rsidP="003773B2">
            <w:pPr>
              <w:pStyle w:val="a4"/>
              <w:spacing w:line="312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26" w:tgtFrame="_blank" w:history="1">
              <w:r w:rsidR="00E56DC6">
                <w:rPr>
                  <w:rStyle w:val="a9"/>
                  <w:rFonts w:ascii="Tahoma" w:hAnsi="Tahoma" w:cs="Tahoma"/>
                  <w:sz w:val="17"/>
                  <w:szCs w:val="17"/>
                </w:rPr>
                <w:t>Zentralblatt MATH (eLibrary.Ru)</w:t>
              </w:r>
            </w:hyperlink>
          </w:p>
        </w:tc>
        <w:tc>
          <w:tcPr>
            <w:tcW w:w="1559" w:type="dxa"/>
            <w:vAlign w:val="center"/>
          </w:tcPr>
          <w:p w:rsidR="00E56DC6" w:rsidRDefault="00E56DC6" w:rsidP="003773B2">
            <w:pPr>
              <w:pStyle w:val="a4"/>
              <w:spacing w:line="312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библиография</w:t>
            </w:r>
          </w:p>
        </w:tc>
        <w:tc>
          <w:tcPr>
            <w:tcW w:w="13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pStyle w:val="a4"/>
              <w:spacing w:line="312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EMS</w:t>
            </w: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E56DC6" w:rsidRDefault="00E56DC6" w:rsidP="003773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AAE" w:rsidRDefault="00517AAE" w:rsidP="00517AAE">
      <w:pPr>
        <w:jc w:val="right"/>
        <w:rPr>
          <w:sz w:val="20"/>
        </w:rPr>
      </w:pPr>
    </w:p>
    <w:p w:rsidR="00517AAE" w:rsidRDefault="00517AAE" w:rsidP="00517AAE">
      <w:pPr>
        <w:jc w:val="right"/>
        <w:rPr>
          <w:sz w:val="20"/>
        </w:rPr>
      </w:pPr>
    </w:p>
    <w:p w:rsidR="00517AAE" w:rsidRDefault="00517AAE" w:rsidP="00517AAE">
      <w:pPr>
        <w:jc w:val="right"/>
        <w:rPr>
          <w:sz w:val="20"/>
        </w:rPr>
      </w:pPr>
    </w:p>
    <w:p w:rsidR="00E56DC6" w:rsidRDefault="00E56DC6" w:rsidP="00517AAE">
      <w:pPr>
        <w:jc w:val="right"/>
        <w:rPr>
          <w:sz w:val="20"/>
        </w:rPr>
      </w:pPr>
    </w:p>
    <w:p w:rsidR="00517AAE" w:rsidRDefault="00517AAE" w:rsidP="00517AAE">
      <w:pPr>
        <w:jc w:val="right"/>
        <w:rPr>
          <w:sz w:val="20"/>
        </w:rPr>
      </w:pPr>
      <w:r>
        <w:rPr>
          <w:sz w:val="20"/>
        </w:rPr>
        <w:t>Приложение 3</w:t>
      </w:r>
    </w:p>
    <w:p w:rsidR="00E56DC6" w:rsidRPr="00C95AD5" w:rsidRDefault="00E56DC6" w:rsidP="00E56DC6">
      <w:pPr>
        <w:suppressAutoHyphens/>
        <w:jc w:val="center"/>
        <w:rPr>
          <w:b/>
          <w:spacing w:val="1"/>
        </w:rPr>
      </w:pPr>
      <w:r w:rsidRPr="00C95AD5">
        <w:rPr>
          <w:b/>
          <w:spacing w:val="1"/>
        </w:rPr>
        <w:t>Министерство образования и науки Российской Федерации</w:t>
      </w:r>
    </w:p>
    <w:p w:rsidR="00E56DC6" w:rsidRPr="00C95AD5" w:rsidRDefault="00E56DC6" w:rsidP="00E56DC6">
      <w:pPr>
        <w:suppressAutoHyphens/>
        <w:jc w:val="center"/>
        <w:rPr>
          <w:b/>
          <w:spacing w:val="1"/>
        </w:rPr>
      </w:pPr>
      <w:r w:rsidRPr="00C95AD5">
        <w:rPr>
          <w:b/>
          <w:spacing w:val="1"/>
        </w:rPr>
        <w:t>Федеральное государственное бюджетное образовательное учреждение высшего образования</w:t>
      </w:r>
    </w:p>
    <w:p w:rsidR="00E56DC6" w:rsidRPr="00C95AD5" w:rsidRDefault="00E56DC6" w:rsidP="00E56DC6">
      <w:pPr>
        <w:suppressAutoHyphens/>
        <w:jc w:val="center"/>
        <w:rPr>
          <w:b/>
          <w:spacing w:val="1"/>
        </w:rPr>
      </w:pPr>
      <w:r w:rsidRPr="00C95AD5">
        <w:rPr>
          <w:b/>
          <w:spacing w:val="1"/>
        </w:rPr>
        <w:t>«ТВЕРСКОЙ ГОСУДАРСТВЕННЫЙ УНИВЕРСИТЕТ»</w:t>
      </w:r>
    </w:p>
    <w:p w:rsidR="00E56DC6" w:rsidRPr="00C95AD5" w:rsidRDefault="00E56DC6" w:rsidP="00E56DC6">
      <w:pPr>
        <w:suppressAutoHyphens/>
        <w:jc w:val="center"/>
        <w:rPr>
          <w:b/>
          <w:spacing w:val="1"/>
        </w:rPr>
      </w:pPr>
      <w:r w:rsidRPr="00C95AD5">
        <w:rPr>
          <w:b/>
          <w:spacing w:val="1"/>
        </w:rPr>
        <w:t>Факультет управления и социологии</w:t>
      </w:r>
    </w:p>
    <w:p w:rsidR="00E56DC6" w:rsidRPr="00C95AD5" w:rsidRDefault="00E56DC6" w:rsidP="00E56DC6">
      <w:pPr>
        <w:suppressAutoHyphens/>
        <w:jc w:val="center"/>
        <w:rPr>
          <w:b/>
          <w:spacing w:val="1"/>
        </w:rPr>
      </w:pPr>
      <w:r w:rsidRPr="00C95AD5">
        <w:rPr>
          <w:b/>
          <w:spacing w:val="1"/>
        </w:rPr>
        <w:t>Кафедра государственного управления</w:t>
      </w:r>
    </w:p>
    <w:p w:rsidR="00E56DC6" w:rsidRPr="00C95AD5" w:rsidRDefault="00E56DC6" w:rsidP="00E56DC6">
      <w:pPr>
        <w:pStyle w:val="ab"/>
      </w:pPr>
    </w:p>
    <w:p w:rsidR="00E56DC6" w:rsidRPr="00C95AD5" w:rsidRDefault="00E56DC6" w:rsidP="00E56DC6">
      <w:pPr>
        <w:pStyle w:val="ab"/>
      </w:pPr>
    </w:p>
    <w:p w:rsidR="00E56DC6" w:rsidRPr="00C95AD5" w:rsidRDefault="00E56DC6" w:rsidP="00E56DC6">
      <w:pPr>
        <w:pStyle w:val="ab"/>
      </w:pPr>
    </w:p>
    <w:p w:rsidR="00E56DC6" w:rsidRPr="00C95AD5" w:rsidRDefault="00E56DC6" w:rsidP="00E56DC6">
      <w:pPr>
        <w:pStyle w:val="ab"/>
      </w:pPr>
    </w:p>
    <w:p w:rsidR="00E56DC6" w:rsidRPr="00C95AD5" w:rsidRDefault="00E56DC6" w:rsidP="00E56DC6">
      <w:pPr>
        <w:pStyle w:val="ab"/>
        <w:jc w:val="both"/>
      </w:pPr>
    </w:p>
    <w:p w:rsidR="00E56DC6" w:rsidRPr="00C95AD5" w:rsidRDefault="00E56DC6" w:rsidP="00E56DC6">
      <w:pPr>
        <w:pStyle w:val="ab"/>
      </w:pPr>
    </w:p>
    <w:p w:rsidR="00E56DC6" w:rsidRPr="00C95AD5" w:rsidRDefault="00E56DC6" w:rsidP="00E56DC6">
      <w:pPr>
        <w:suppressAutoHyphens/>
        <w:spacing w:line="360" w:lineRule="auto"/>
        <w:jc w:val="center"/>
        <w:rPr>
          <w:b/>
          <w:spacing w:val="4"/>
          <w:sz w:val="40"/>
          <w:szCs w:val="40"/>
        </w:rPr>
      </w:pPr>
      <w:r w:rsidRPr="00C95AD5">
        <w:rPr>
          <w:b/>
          <w:sz w:val="40"/>
          <w:szCs w:val="40"/>
        </w:rPr>
        <w:t>Курсовая работа</w:t>
      </w:r>
    </w:p>
    <w:p w:rsidR="00E56DC6" w:rsidRPr="00C95AD5" w:rsidRDefault="00E56DC6" w:rsidP="00E56DC6">
      <w:pPr>
        <w:suppressAutoHyphens/>
        <w:spacing w:line="360" w:lineRule="auto"/>
        <w:jc w:val="center"/>
        <w:rPr>
          <w:spacing w:val="4"/>
        </w:rPr>
      </w:pPr>
      <w:r w:rsidRPr="00C95AD5">
        <w:rPr>
          <w:spacing w:val="4"/>
        </w:rPr>
        <w:t xml:space="preserve">по </w:t>
      </w:r>
      <w:r w:rsidRPr="00C95AD5">
        <w:t>дисциплине</w:t>
      </w:r>
      <w:r w:rsidRPr="00C95AD5">
        <w:rPr>
          <w:spacing w:val="4"/>
        </w:rPr>
        <w:t xml:space="preserve"> _____________________</w:t>
      </w:r>
    </w:p>
    <w:p w:rsidR="00E56DC6" w:rsidRPr="00C95AD5" w:rsidRDefault="00E56DC6" w:rsidP="00E56DC6">
      <w:pPr>
        <w:suppressAutoHyphens/>
        <w:spacing w:line="360" w:lineRule="auto"/>
        <w:jc w:val="center"/>
        <w:rPr>
          <w:spacing w:val="4"/>
        </w:rPr>
      </w:pPr>
      <w:r w:rsidRPr="00C95AD5">
        <w:rPr>
          <w:spacing w:val="4"/>
        </w:rPr>
        <w:t>Тема:</w:t>
      </w:r>
    </w:p>
    <w:p w:rsidR="00E56DC6" w:rsidRPr="00C95AD5" w:rsidRDefault="00E56DC6" w:rsidP="00E56DC6">
      <w:pPr>
        <w:suppressAutoHyphens/>
        <w:spacing w:line="360" w:lineRule="auto"/>
        <w:jc w:val="center"/>
        <w:rPr>
          <w:spacing w:val="4"/>
        </w:rPr>
      </w:pPr>
      <w:r w:rsidRPr="00C95AD5">
        <w:rPr>
          <w:spacing w:val="4"/>
        </w:rPr>
        <w:t>___________________________________________________________</w:t>
      </w:r>
    </w:p>
    <w:p w:rsidR="00E56DC6" w:rsidRPr="00C95AD5" w:rsidRDefault="00E56DC6" w:rsidP="00E56DC6">
      <w:pPr>
        <w:pStyle w:val="ab"/>
      </w:pPr>
    </w:p>
    <w:p w:rsidR="00E56DC6" w:rsidRPr="00C95AD5" w:rsidRDefault="00E56DC6" w:rsidP="00E56DC6">
      <w:pPr>
        <w:pStyle w:val="ab"/>
      </w:pPr>
    </w:p>
    <w:p w:rsidR="00E56DC6" w:rsidRPr="00C95AD5" w:rsidRDefault="00E56DC6" w:rsidP="00E56DC6">
      <w:pPr>
        <w:pStyle w:val="ab"/>
      </w:pPr>
    </w:p>
    <w:p w:rsidR="00E56DC6" w:rsidRPr="00C95AD5" w:rsidRDefault="00E56DC6" w:rsidP="00E56DC6">
      <w:pPr>
        <w:pStyle w:val="ab"/>
      </w:pPr>
    </w:p>
    <w:tbl>
      <w:tblPr>
        <w:tblW w:w="0" w:type="auto"/>
        <w:tblInd w:w="4928" w:type="dxa"/>
        <w:tblLayout w:type="fixed"/>
        <w:tblLook w:val="04A0" w:firstRow="1" w:lastRow="0" w:firstColumn="1" w:lastColumn="0" w:noHBand="0" w:noVBand="1"/>
      </w:tblPr>
      <w:tblGrid>
        <w:gridCol w:w="4358"/>
      </w:tblGrid>
      <w:tr w:rsidR="00E56DC6" w:rsidRPr="00C95AD5" w:rsidTr="003773B2">
        <w:tc>
          <w:tcPr>
            <w:tcW w:w="4358" w:type="dxa"/>
            <w:hideMark/>
          </w:tcPr>
          <w:p w:rsidR="00E56DC6" w:rsidRPr="00C95AD5" w:rsidRDefault="00E56DC6" w:rsidP="003773B2">
            <w:r w:rsidRPr="00C95AD5">
              <w:rPr>
                <w:spacing w:val="4"/>
              </w:rPr>
              <w:t>Работу выполнил(а): студент(ка)</w:t>
            </w:r>
          </w:p>
        </w:tc>
      </w:tr>
      <w:tr w:rsidR="00E56DC6" w:rsidRPr="00C95AD5" w:rsidTr="003773B2">
        <w:tc>
          <w:tcPr>
            <w:tcW w:w="4358" w:type="dxa"/>
            <w:hideMark/>
          </w:tcPr>
          <w:p w:rsidR="00E56DC6" w:rsidRPr="00C95AD5" w:rsidRDefault="00E56DC6" w:rsidP="003773B2">
            <w:r w:rsidRPr="00C95AD5">
              <w:t>____курса___группы</w:t>
            </w:r>
          </w:p>
          <w:p w:rsidR="00E56DC6" w:rsidRPr="00C95AD5" w:rsidRDefault="00E56DC6" w:rsidP="003773B2">
            <w:r w:rsidRPr="00C95AD5">
              <w:t>специальности «Государственное и муниципальное управление»</w:t>
            </w:r>
          </w:p>
          <w:p w:rsidR="00E56DC6" w:rsidRPr="00C95AD5" w:rsidRDefault="00E56DC6" w:rsidP="003773B2">
            <w:r w:rsidRPr="00C95AD5">
              <w:t>Ф.И.О.</w:t>
            </w:r>
          </w:p>
          <w:p w:rsidR="00E56DC6" w:rsidRPr="00C95AD5" w:rsidRDefault="00E56DC6" w:rsidP="003773B2"/>
        </w:tc>
      </w:tr>
    </w:tbl>
    <w:p w:rsidR="00E56DC6" w:rsidRPr="00C95AD5" w:rsidRDefault="00E56DC6" w:rsidP="00E56DC6">
      <w:pPr>
        <w:pStyle w:val="ab"/>
      </w:pPr>
    </w:p>
    <w:p w:rsidR="00E56DC6" w:rsidRPr="00C95AD5" w:rsidRDefault="00E56DC6" w:rsidP="00E56DC6">
      <w:pPr>
        <w:pStyle w:val="ab"/>
      </w:pPr>
    </w:p>
    <w:tbl>
      <w:tblPr>
        <w:tblW w:w="0" w:type="auto"/>
        <w:tblInd w:w="4928" w:type="dxa"/>
        <w:tblLayout w:type="fixed"/>
        <w:tblLook w:val="04A0" w:firstRow="1" w:lastRow="0" w:firstColumn="1" w:lastColumn="0" w:noHBand="0" w:noVBand="1"/>
      </w:tblPr>
      <w:tblGrid>
        <w:gridCol w:w="4358"/>
      </w:tblGrid>
      <w:tr w:rsidR="00E56DC6" w:rsidRPr="00C95AD5" w:rsidTr="003773B2">
        <w:tc>
          <w:tcPr>
            <w:tcW w:w="4358" w:type="dxa"/>
            <w:hideMark/>
          </w:tcPr>
          <w:p w:rsidR="00E56DC6" w:rsidRPr="00C95AD5" w:rsidRDefault="00E56DC6" w:rsidP="003773B2">
            <w:r w:rsidRPr="00C95AD5">
              <w:t>Научный руководитель:</w:t>
            </w:r>
          </w:p>
        </w:tc>
      </w:tr>
      <w:tr w:rsidR="00E56DC6" w:rsidRPr="00C95AD5" w:rsidTr="003773B2">
        <w:tc>
          <w:tcPr>
            <w:tcW w:w="4358" w:type="dxa"/>
            <w:hideMark/>
          </w:tcPr>
          <w:p w:rsidR="00E56DC6" w:rsidRPr="00C95AD5" w:rsidRDefault="00E56DC6" w:rsidP="003773B2">
            <w:r w:rsidRPr="00C95AD5">
              <w:t>ученая степень, звание,</w:t>
            </w:r>
          </w:p>
        </w:tc>
      </w:tr>
      <w:tr w:rsidR="00E56DC6" w:rsidRPr="00C95AD5" w:rsidTr="003773B2">
        <w:tc>
          <w:tcPr>
            <w:tcW w:w="4358" w:type="dxa"/>
            <w:hideMark/>
          </w:tcPr>
          <w:p w:rsidR="00E56DC6" w:rsidRPr="00C95AD5" w:rsidRDefault="00E56DC6" w:rsidP="003773B2">
            <w:r w:rsidRPr="00C95AD5">
              <w:t>Ф.И.О.</w:t>
            </w:r>
          </w:p>
        </w:tc>
      </w:tr>
      <w:tr w:rsidR="00E56DC6" w:rsidRPr="00C95AD5" w:rsidTr="003773B2">
        <w:tc>
          <w:tcPr>
            <w:tcW w:w="4358" w:type="dxa"/>
            <w:hideMark/>
          </w:tcPr>
          <w:p w:rsidR="00E56DC6" w:rsidRPr="00C95AD5" w:rsidRDefault="00E56DC6" w:rsidP="003773B2">
            <w:r>
              <w:t>_____________________</w:t>
            </w:r>
          </w:p>
        </w:tc>
      </w:tr>
    </w:tbl>
    <w:p w:rsidR="00E56DC6" w:rsidRPr="00C95AD5" w:rsidRDefault="00E56DC6" w:rsidP="00E56DC6">
      <w:pPr>
        <w:pStyle w:val="ab"/>
      </w:pPr>
    </w:p>
    <w:p w:rsidR="00E56DC6" w:rsidRPr="00C95AD5" w:rsidRDefault="00E56DC6" w:rsidP="00E56DC6">
      <w:pPr>
        <w:pStyle w:val="ab"/>
      </w:pPr>
    </w:p>
    <w:p w:rsidR="00E56DC6" w:rsidRPr="00C95AD5" w:rsidRDefault="00E56DC6" w:rsidP="00E56DC6">
      <w:pPr>
        <w:pStyle w:val="ab"/>
      </w:pPr>
    </w:p>
    <w:p w:rsidR="00E56DC6" w:rsidRPr="00C95AD5" w:rsidRDefault="00E56DC6" w:rsidP="00E56DC6">
      <w:pPr>
        <w:pStyle w:val="ab"/>
      </w:pPr>
    </w:p>
    <w:p w:rsidR="00E56DC6" w:rsidRPr="00C95AD5" w:rsidRDefault="00E56DC6" w:rsidP="00E56DC6">
      <w:pPr>
        <w:pStyle w:val="ab"/>
      </w:pPr>
    </w:p>
    <w:p w:rsidR="00E56DC6" w:rsidRPr="00C95AD5" w:rsidRDefault="00E56DC6" w:rsidP="00E56DC6">
      <w:pPr>
        <w:pStyle w:val="ab"/>
      </w:pPr>
    </w:p>
    <w:p w:rsidR="00E56DC6" w:rsidRPr="00C95AD5" w:rsidRDefault="00E56DC6" w:rsidP="001A4C01">
      <w:pPr>
        <w:pStyle w:val="ab"/>
        <w:jc w:val="left"/>
      </w:pPr>
    </w:p>
    <w:p w:rsidR="00E56DC6" w:rsidRDefault="00E56DC6" w:rsidP="00E56DC6">
      <w:pPr>
        <w:pStyle w:val="ab"/>
      </w:pPr>
      <w:r w:rsidRPr="00C95AD5">
        <w:t>Тверь - 20__г.</w:t>
      </w:r>
      <w:r>
        <w:t xml:space="preserve"> </w:t>
      </w:r>
    </w:p>
    <w:p w:rsidR="00E56DC6" w:rsidRDefault="00E56DC6" w:rsidP="00517AAE">
      <w:pPr>
        <w:jc w:val="right"/>
        <w:rPr>
          <w:sz w:val="20"/>
        </w:rPr>
      </w:pPr>
    </w:p>
    <w:p w:rsidR="00D252F8" w:rsidRPr="00E1097F" w:rsidRDefault="00D252F8" w:rsidP="00D252F8">
      <w:pPr>
        <w:pStyle w:val="21"/>
        <w:suppressAutoHyphens/>
        <w:jc w:val="right"/>
        <w:rPr>
          <w:szCs w:val="24"/>
        </w:rPr>
      </w:pPr>
      <w:r>
        <w:rPr>
          <w:szCs w:val="24"/>
        </w:rPr>
        <w:t>Приложение 4</w:t>
      </w:r>
    </w:p>
    <w:p w:rsidR="00D252F8" w:rsidRDefault="00D252F8" w:rsidP="00D252F8">
      <w:pPr>
        <w:pStyle w:val="21"/>
        <w:suppressAutoHyphens/>
        <w:jc w:val="center"/>
      </w:pPr>
      <w:r>
        <w:t xml:space="preserve">ОБРАЗЕЦ ОФОРМЛЕНИЯ СПИСКА ЛИТЕРАТУРЫ </w:t>
      </w:r>
    </w:p>
    <w:p w:rsidR="00D252F8" w:rsidRDefault="00D252F8" w:rsidP="00D252F8">
      <w:pPr>
        <w:pStyle w:val="2"/>
        <w:jc w:val="center"/>
        <w:rPr>
          <w:i/>
        </w:rPr>
      </w:pPr>
    </w:p>
    <w:p w:rsidR="00D252F8" w:rsidRDefault="00D252F8" w:rsidP="00D252F8">
      <w:pPr>
        <w:shd w:val="clear" w:color="auto" w:fill="FFFFFF"/>
        <w:suppressAutoHyphens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в соответствии с ГОСТом 7.1-84 «Библиографическое описание документа», ГОСТом 7.80-2000 «Библиографическая запись. Заголовок. Общие требования и правила составления» и ГОСТом 7.82-2001 «Библиографическая запись. Библиографическое описание электронных ресурсов»</w:t>
      </w:r>
    </w:p>
    <w:p w:rsidR="00D252F8" w:rsidRDefault="00D252F8" w:rsidP="00D252F8">
      <w:pPr>
        <w:shd w:val="clear" w:color="auto" w:fill="FFFFFF"/>
        <w:suppressAutoHyphens/>
        <w:spacing w:before="240" w:after="12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Рекомендуемая последовательность расположения используемой литературы</w:t>
      </w:r>
    </w:p>
    <w:p w:rsidR="00D252F8" w:rsidRDefault="00D252F8" w:rsidP="00D252F8">
      <w:pPr>
        <w:shd w:val="clear" w:color="auto" w:fill="FFFFFF"/>
        <w:ind w:firstLine="720"/>
        <w:rPr>
          <w:szCs w:val="28"/>
        </w:rPr>
      </w:pPr>
      <w:r>
        <w:rPr>
          <w:color w:val="000000"/>
          <w:szCs w:val="28"/>
        </w:rPr>
        <w:t>1. Список использованной литературы помещается после основного текста выпускной работы.</w:t>
      </w:r>
    </w:p>
    <w:p w:rsidR="00D252F8" w:rsidRDefault="00D252F8" w:rsidP="00D252F8">
      <w:pPr>
        <w:shd w:val="clear" w:color="auto" w:fill="FFFFFF"/>
        <w:ind w:firstLine="720"/>
        <w:rPr>
          <w:szCs w:val="28"/>
        </w:rPr>
      </w:pPr>
      <w:r>
        <w:rPr>
          <w:color w:val="000000"/>
          <w:szCs w:val="28"/>
        </w:rPr>
        <w:t>2. Литература располагается в следующем порядке:</w:t>
      </w:r>
    </w:p>
    <w:p w:rsidR="00D252F8" w:rsidRDefault="00D252F8" w:rsidP="00D252F8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color w:val="000000"/>
          <w:szCs w:val="28"/>
        </w:rPr>
        <w:t>законы;</w:t>
      </w:r>
    </w:p>
    <w:p w:rsidR="00D252F8" w:rsidRDefault="00D252F8" w:rsidP="00D252F8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color w:val="000000"/>
          <w:szCs w:val="28"/>
        </w:rPr>
        <w:t>указы;</w:t>
      </w:r>
    </w:p>
    <w:p w:rsidR="00D252F8" w:rsidRDefault="00D252F8" w:rsidP="00D252F8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color w:val="000000"/>
          <w:szCs w:val="28"/>
        </w:rPr>
        <w:t>постановления;</w:t>
      </w:r>
    </w:p>
    <w:p w:rsidR="00D252F8" w:rsidRDefault="00D252F8" w:rsidP="00D252F8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color w:val="000000"/>
          <w:szCs w:val="28"/>
        </w:rPr>
        <w:t>ведомственные документы (инструкции, положения, письма, приказы, методические указания и т.п.);</w:t>
      </w:r>
    </w:p>
    <w:p w:rsidR="00D252F8" w:rsidRDefault="00D252F8" w:rsidP="00D252F8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color w:val="000000"/>
          <w:szCs w:val="28"/>
        </w:rPr>
        <w:t>книги и статьи из периодических изданий на русском языке;</w:t>
      </w:r>
    </w:p>
    <w:p w:rsidR="00D252F8" w:rsidRDefault="00D252F8" w:rsidP="00D252F8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color w:val="000000"/>
          <w:szCs w:val="28"/>
        </w:rPr>
        <w:t>книги и статьи на иностранном языке;</w:t>
      </w:r>
    </w:p>
    <w:p w:rsidR="00D252F8" w:rsidRDefault="00D252F8" w:rsidP="00D252F8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color w:val="000000"/>
          <w:szCs w:val="28"/>
        </w:rPr>
        <w:t>неопубликованные материалы.</w:t>
      </w:r>
    </w:p>
    <w:p w:rsidR="00D252F8" w:rsidRPr="004756FB" w:rsidRDefault="00D252F8" w:rsidP="00D252F8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4756FB">
        <w:rPr>
          <w:color w:val="000000"/>
          <w:szCs w:val="28"/>
        </w:rPr>
        <w:t>3. Все материалы располагаются по алфавиту фамилий авторов и заглавий с учетом последующих вторых, третьих и т.д. букв. Нумерация документов в списке должна быть сплошной от начала до конца.</w:t>
      </w:r>
    </w:p>
    <w:p w:rsidR="00032CFB" w:rsidRPr="00032CFB" w:rsidRDefault="00032CFB" w:rsidP="00032CFB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i/>
          <w:color w:val="000000"/>
          <w:szCs w:val="28"/>
        </w:rPr>
      </w:pPr>
      <w:r w:rsidRPr="00032CFB">
        <w:rPr>
          <w:b/>
          <w:bCs/>
          <w:i/>
          <w:color w:val="000000"/>
          <w:szCs w:val="28"/>
        </w:rPr>
        <w:t>Примеры библиографического описания законодательных и методических материалов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032CFB">
        <w:rPr>
          <w:color w:val="000000"/>
          <w:szCs w:val="28"/>
        </w:rPr>
        <w:t>1.</w:t>
      </w:r>
      <w:r w:rsidRPr="00032CFB">
        <w:rPr>
          <w:i/>
          <w:color w:val="000000"/>
          <w:szCs w:val="28"/>
          <w:u w:val="single"/>
        </w:rPr>
        <w:t xml:space="preserve"> Кодексы и законы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60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 xml:space="preserve">Трудовой кодекс РФ [Текст]: Федер. закон от 30 декабря 2001 № 197-ФЗ: первоначальный текст // Российская газета. – 2001. – 31 дек. (№ 256). 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60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 xml:space="preserve">Трудовой кодекс РФ [Текст]: Федер. закон от 30 декабря 2001 № 197-ФЗ: изм. и доп. на 1 июля </w:t>
      </w:r>
      <w:smartTag w:uri="urn:schemas-microsoft-com:office:smarttags" w:element="metricconverter">
        <w:smartTagPr>
          <w:attr w:name="ProductID" w:val="2008 г"/>
        </w:smartTagPr>
        <w:r w:rsidRPr="00032CFB">
          <w:rPr>
            <w:color w:val="000000"/>
            <w:kern w:val="26"/>
            <w:szCs w:val="28"/>
          </w:rPr>
          <w:t>2008 г</w:t>
        </w:r>
      </w:smartTag>
      <w:r w:rsidRPr="00032CFB">
        <w:rPr>
          <w:color w:val="000000"/>
          <w:kern w:val="26"/>
          <w:szCs w:val="28"/>
        </w:rPr>
        <w:t>. – М.: Эксмо, 2008. – 272 с.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60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 xml:space="preserve">Гражданский кодекс РФ. Часть первая [Текст]: Федер. закон от 30 ноября </w:t>
      </w:r>
      <w:smartTag w:uri="urn:schemas-microsoft-com:office:smarttags" w:element="metricconverter">
        <w:smartTagPr>
          <w:attr w:name="ProductID" w:val="1994 г"/>
        </w:smartTagPr>
        <w:r w:rsidRPr="00032CFB">
          <w:rPr>
            <w:color w:val="000000"/>
            <w:kern w:val="26"/>
            <w:szCs w:val="28"/>
          </w:rPr>
          <w:t>1994 г</w:t>
        </w:r>
      </w:smartTag>
      <w:r w:rsidRPr="00032CFB">
        <w:rPr>
          <w:color w:val="000000"/>
          <w:kern w:val="26"/>
          <w:szCs w:val="28"/>
        </w:rPr>
        <w:t>. № 51-ФЗ: первоначальный текст // Российская газета. – 1994. – 8 дек. (№ 238-239).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60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lastRenderedPageBreak/>
        <w:t xml:space="preserve">Гражданский кодекс РФ. Части первая, вторая, третья и четвертая [Текст]: Федер. закон от 30 ноября </w:t>
      </w:r>
      <w:smartTag w:uri="urn:schemas-microsoft-com:office:smarttags" w:element="metricconverter">
        <w:smartTagPr>
          <w:attr w:name="ProductID" w:val="1994 г"/>
        </w:smartTagPr>
        <w:r w:rsidRPr="00032CFB">
          <w:rPr>
            <w:color w:val="000000"/>
            <w:kern w:val="26"/>
            <w:szCs w:val="28"/>
          </w:rPr>
          <w:t>1994 г</w:t>
        </w:r>
      </w:smartTag>
      <w:r w:rsidRPr="00032CFB">
        <w:rPr>
          <w:color w:val="000000"/>
          <w:kern w:val="26"/>
          <w:szCs w:val="28"/>
        </w:rPr>
        <w:t xml:space="preserve">. № 51-ФЗ: изм. и доп. на 1 сентября </w:t>
      </w:r>
      <w:smartTag w:uri="urn:schemas-microsoft-com:office:smarttags" w:element="metricconverter">
        <w:smartTagPr>
          <w:attr w:name="ProductID" w:val="2014 г"/>
        </w:smartTagPr>
        <w:r w:rsidRPr="00032CFB">
          <w:rPr>
            <w:color w:val="000000"/>
            <w:kern w:val="26"/>
            <w:szCs w:val="28"/>
          </w:rPr>
          <w:t>2014 г</w:t>
        </w:r>
      </w:smartTag>
      <w:r w:rsidRPr="00032CFB">
        <w:rPr>
          <w:color w:val="000000"/>
          <w:kern w:val="26"/>
          <w:szCs w:val="28"/>
        </w:rPr>
        <w:t>. – М.: Эксмо, 2014. – 624 с.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60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 xml:space="preserve">О несостоятельности (банкротстве) [Текст]: Федер. закон от 26 октября </w:t>
      </w:r>
      <w:smartTag w:uri="urn:schemas-microsoft-com:office:smarttags" w:element="metricconverter">
        <w:smartTagPr>
          <w:attr w:name="ProductID" w:val="2002 г"/>
        </w:smartTagPr>
        <w:r w:rsidRPr="00032CFB">
          <w:rPr>
            <w:color w:val="000000"/>
            <w:kern w:val="26"/>
            <w:szCs w:val="28"/>
          </w:rPr>
          <w:t>2002 г</w:t>
        </w:r>
      </w:smartTag>
      <w:r w:rsidRPr="00032CFB">
        <w:rPr>
          <w:color w:val="000000"/>
          <w:kern w:val="26"/>
          <w:szCs w:val="28"/>
        </w:rPr>
        <w:t>. № 127-ФЗ // Собрание законодательства Российской Федерации. – 2002. – № 43. – С. 10060-10200.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60" w:lineRule="auto"/>
        <w:ind w:left="284"/>
        <w:jc w:val="both"/>
        <w:rPr>
          <w:color w:val="000000"/>
          <w:szCs w:val="28"/>
        </w:rPr>
      </w:pPr>
      <w:r w:rsidRPr="00032CFB">
        <w:rPr>
          <w:color w:val="000000"/>
          <w:kern w:val="26"/>
          <w:szCs w:val="28"/>
        </w:rPr>
        <w:t xml:space="preserve">О применении контрольно-кассовой техники при осуществлении наличных денежных расчетов и (или) расчетов с использованием платежных карт [Текст]: Федер. закон от 25 апреля </w:t>
      </w:r>
      <w:smartTag w:uri="urn:schemas-microsoft-com:office:smarttags" w:element="metricconverter">
        <w:smartTagPr>
          <w:attr w:name="ProductID" w:val="2003 г"/>
        </w:smartTagPr>
        <w:r w:rsidRPr="00032CFB">
          <w:rPr>
            <w:color w:val="000000"/>
            <w:kern w:val="26"/>
            <w:szCs w:val="28"/>
          </w:rPr>
          <w:t>2003 г</w:t>
        </w:r>
      </w:smartTag>
      <w:r w:rsidRPr="00032CFB">
        <w:rPr>
          <w:color w:val="000000"/>
          <w:kern w:val="26"/>
          <w:szCs w:val="28"/>
        </w:rPr>
        <w:t>. №54-ФЗ // Ведомости Федерального собрания Российской Федерации. – 2003. – № 16 – С. 8-13.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240" w:line="348" w:lineRule="auto"/>
        <w:rPr>
          <w:color w:val="000000"/>
          <w:szCs w:val="28"/>
          <w:u w:val="single"/>
        </w:rPr>
      </w:pPr>
      <w:r w:rsidRPr="00032CFB">
        <w:rPr>
          <w:color w:val="000000"/>
          <w:szCs w:val="28"/>
          <w:u w:val="single"/>
        </w:rPr>
        <w:t xml:space="preserve">2. </w:t>
      </w:r>
      <w:r w:rsidRPr="00032CFB">
        <w:rPr>
          <w:i/>
          <w:color w:val="000000"/>
          <w:szCs w:val="28"/>
          <w:u w:val="single"/>
        </w:rPr>
        <w:t>Указы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 xml:space="preserve">Об издании Большой российской энциклопедии [Текст]: Указ Президента РФ от 14 октября </w:t>
      </w:r>
      <w:smartTag w:uri="urn:schemas-microsoft-com:office:smarttags" w:element="metricconverter">
        <w:smartTagPr>
          <w:attr w:name="ProductID" w:val="2002 г"/>
        </w:smartTagPr>
        <w:r w:rsidRPr="00032CFB">
          <w:rPr>
            <w:color w:val="000000"/>
            <w:kern w:val="26"/>
            <w:szCs w:val="28"/>
          </w:rPr>
          <w:t>2002 г</w:t>
        </w:r>
      </w:smartTag>
      <w:r w:rsidRPr="00032CFB">
        <w:rPr>
          <w:color w:val="000000"/>
          <w:kern w:val="26"/>
          <w:szCs w:val="28"/>
        </w:rPr>
        <w:t>. № 1156 // Собрание законодательства Российской Федерации. – 2002. – № 42. – С. 9973-9974.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О мерах по выполнению резолюции Совета Безопасности ООН 1493 от 28 июня 2003г. [Текст]: Указ Президента РФ от 21 сентября 2003г. // Российская газе</w:t>
      </w:r>
      <w:r w:rsidRPr="00032CFB">
        <w:rPr>
          <w:color w:val="000000"/>
          <w:kern w:val="26"/>
          <w:szCs w:val="28"/>
        </w:rPr>
        <w:softHyphen/>
        <w:t>та. – 2002. – 24 сент.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240" w:line="348" w:lineRule="auto"/>
        <w:rPr>
          <w:color w:val="000000"/>
          <w:szCs w:val="28"/>
          <w:u w:val="single"/>
        </w:rPr>
      </w:pPr>
      <w:r w:rsidRPr="00032CFB">
        <w:rPr>
          <w:color w:val="000000"/>
          <w:szCs w:val="28"/>
          <w:u w:val="single"/>
        </w:rPr>
        <w:t xml:space="preserve">3. </w:t>
      </w:r>
      <w:r w:rsidRPr="00032CFB">
        <w:rPr>
          <w:i/>
          <w:color w:val="000000"/>
          <w:szCs w:val="28"/>
          <w:u w:val="single"/>
        </w:rPr>
        <w:t>Постановления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О внесении дополнения в перечень сезонных отраслей и видов деятельности, применяемый при предоставлении отсрочки или рассрочки по уп</w:t>
      </w:r>
      <w:r w:rsidRPr="00032CFB">
        <w:rPr>
          <w:color w:val="000000"/>
          <w:kern w:val="26"/>
          <w:szCs w:val="28"/>
        </w:rPr>
        <w:softHyphen/>
        <w:t xml:space="preserve">лате налога [Текст]: Постановление Правительства РФ от 17 октября </w:t>
      </w:r>
      <w:smartTag w:uri="urn:schemas-microsoft-com:office:smarttags" w:element="metricconverter">
        <w:smartTagPr>
          <w:attr w:name="ProductID" w:val="2003 г"/>
        </w:smartTagPr>
        <w:r w:rsidRPr="00032CFB">
          <w:rPr>
            <w:color w:val="000000"/>
            <w:kern w:val="26"/>
            <w:szCs w:val="28"/>
          </w:rPr>
          <w:t>2003 г</w:t>
        </w:r>
      </w:smartTag>
      <w:r w:rsidRPr="00032CFB">
        <w:rPr>
          <w:color w:val="000000"/>
          <w:kern w:val="26"/>
          <w:szCs w:val="28"/>
        </w:rPr>
        <w:t>. – № 631 // Российская газета. – 2003. – 23 окт.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 xml:space="preserve">О гражданстве РФ: О проекте ФЗ № 81195-3 [Текст]: Постановление Гос. Думы Федерального собрания РФ от 20 февраля </w:t>
      </w:r>
      <w:smartTag w:uri="urn:schemas-microsoft-com:office:smarttags" w:element="metricconverter">
        <w:smartTagPr>
          <w:attr w:name="ProductID" w:val="2002 г"/>
        </w:smartTagPr>
        <w:r w:rsidRPr="00032CFB">
          <w:rPr>
            <w:color w:val="000000"/>
            <w:kern w:val="26"/>
            <w:szCs w:val="28"/>
          </w:rPr>
          <w:t>2002 г</w:t>
        </w:r>
      </w:smartTag>
      <w:r w:rsidRPr="00032CFB">
        <w:rPr>
          <w:color w:val="000000"/>
          <w:kern w:val="26"/>
          <w:szCs w:val="28"/>
        </w:rPr>
        <w:t>. № 2497-3 ГД // Ведо</w:t>
      </w:r>
      <w:r w:rsidRPr="00032CFB">
        <w:rPr>
          <w:color w:val="000000"/>
          <w:kern w:val="26"/>
          <w:szCs w:val="28"/>
        </w:rPr>
        <w:softHyphen/>
        <w:t>мости Федерального собрания Российской Федерации. – 2002. – № 8. – С. 12-13.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240" w:line="348" w:lineRule="auto"/>
        <w:rPr>
          <w:i/>
          <w:color w:val="000000"/>
          <w:szCs w:val="28"/>
          <w:u w:val="single"/>
        </w:rPr>
      </w:pPr>
      <w:r w:rsidRPr="00032CFB">
        <w:rPr>
          <w:color w:val="000000"/>
          <w:szCs w:val="28"/>
          <w:u w:val="single"/>
        </w:rPr>
        <w:t xml:space="preserve">4. </w:t>
      </w:r>
      <w:r w:rsidRPr="00032CFB">
        <w:rPr>
          <w:i/>
          <w:color w:val="000000"/>
          <w:szCs w:val="28"/>
          <w:u w:val="single"/>
        </w:rPr>
        <w:t>Ведомственные документы (инструкции, положения, письма, методи</w:t>
      </w:r>
      <w:r w:rsidRPr="00032CFB">
        <w:rPr>
          <w:i/>
          <w:color w:val="000000"/>
          <w:szCs w:val="28"/>
          <w:u w:val="single"/>
        </w:rPr>
        <w:softHyphen/>
        <w:t>ческие указания и т.п.)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lastRenderedPageBreak/>
        <w:t>Об утверждении Методических указаний по применению постановле</w:t>
      </w:r>
      <w:r w:rsidRPr="00032CFB">
        <w:rPr>
          <w:color w:val="000000"/>
          <w:kern w:val="26"/>
          <w:szCs w:val="28"/>
        </w:rPr>
        <w:softHyphen/>
        <w:t>ния Правительства РФ от 22.07.2002 №548 «О лицензировании деятельности по производству табачных изделий» [Текст]: Приказ Мини</w:t>
      </w:r>
      <w:r w:rsidRPr="00032CFB">
        <w:rPr>
          <w:color w:val="000000"/>
          <w:spacing w:val="-2"/>
          <w:kern w:val="26"/>
          <w:szCs w:val="28"/>
        </w:rPr>
        <w:t>стерства по налогам и сборам РФ от 3 сентября 2003г. №АС-3-07/485 //</w:t>
      </w:r>
      <w:r w:rsidRPr="00032CFB">
        <w:rPr>
          <w:color w:val="000000"/>
          <w:kern w:val="26"/>
          <w:szCs w:val="28"/>
        </w:rPr>
        <w:t xml:space="preserve"> Финансовый вестник: Фи</w:t>
      </w:r>
      <w:r w:rsidRPr="00032CFB">
        <w:rPr>
          <w:color w:val="000000"/>
          <w:kern w:val="26"/>
          <w:szCs w:val="28"/>
        </w:rPr>
        <w:softHyphen/>
        <w:t>нансы, налоги, страхование, бухгалтерский учет. – 2003. – № 11. – С. 62-64.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 xml:space="preserve">Об учете основных средств [Текст]: Письмо Министерства финансов РФ от 16 сентября </w:t>
      </w:r>
      <w:smartTag w:uri="urn:schemas-microsoft-com:office:smarttags" w:element="metricconverter">
        <w:smartTagPr>
          <w:attr w:name="ProductID" w:val="2002 г"/>
        </w:smartTagPr>
        <w:r w:rsidRPr="00032CFB">
          <w:rPr>
            <w:color w:val="000000"/>
            <w:kern w:val="26"/>
            <w:szCs w:val="28"/>
          </w:rPr>
          <w:t>2002 г</w:t>
        </w:r>
      </w:smartTag>
      <w:r w:rsidRPr="00032CFB">
        <w:rPr>
          <w:color w:val="000000"/>
          <w:kern w:val="26"/>
          <w:szCs w:val="28"/>
        </w:rPr>
        <w:t>. № 16-00-14/359 // Нормативные акты для бухгалтера. – 2002. – № 21. – С. 13-14.</w:t>
      </w:r>
    </w:p>
    <w:p w:rsidR="00032CFB" w:rsidRPr="00032CFB" w:rsidRDefault="00032CFB" w:rsidP="00032CFB">
      <w:pPr>
        <w:suppressAutoHyphens/>
        <w:autoSpaceDE w:val="0"/>
        <w:autoSpaceDN w:val="0"/>
        <w:adjustRightInd w:val="0"/>
        <w:spacing w:before="240" w:line="348" w:lineRule="auto"/>
        <w:ind w:firstLine="720"/>
        <w:jc w:val="both"/>
        <w:rPr>
          <w:b/>
          <w:bCs/>
          <w:i/>
          <w:color w:val="000000"/>
          <w:szCs w:val="28"/>
        </w:rPr>
      </w:pPr>
      <w:r w:rsidRPr="00032CFB">
        <w:rPr>
          <w:b/>
          <w:bCs/>
          <w:i/>
          <w:color w:val="000000"/>
          <w:szCs w:val="28"/>
        </w:rPr>
        <w:t>Примеры библиографического описания книг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line="348" w:lineRule="auto"/>
        <w:rPr>
          <w:color w:val="000000"/>
          <w:szCs w:val="28"/>
          <w:u w:val="single"/>
        </w:rPr>
      </w:pPr>
      <w:r w:rsidRPr="00032CFB">
        <w:rPr>
          <w:color w:val="000000"/>
          <w:szCs w:val="28"/>
          <w:u w:val="single"/>
        </w:rPr>
        <w:t xml:space="preserve">5. </w:t>
      </w:r>
      <w:r w:rsidRPr="00032CFB">
        <w:rPr>
          <w:i/>
          <w:color w:val="000000"/>
          <w:szCs w:val="28"/>
          <w:u w:val="single"/>
        </w:rPr>
        <w:t>Библиографическое описание книги одного автора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line="348" w:lineRule="auto"/>
        <w:ind w:left="284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Шнайдер Д. Технологический маркетинг [Текст] / Д. Шнайдер. – М.: Янус-К, 2003. – 478 с.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Уолтон С. Сделано в Америке [Текст]: Как я создал Wal-Mart: пер.с англ. / С.</w:t>
      </w:r>
      <w:r w:rsidRPr="00032CFB">
        <w:rPr>
          <w:color w:val="000000"/>
          <w:kern w:val="26"/>
          <w:szCs w:val="28"/>
          <w:lang w:val="en-US"/>
        </w:rPr>
        <w:t> </w:t>
      </w:r>
      <w:r w:rsidRPr="00032CFB">
        <w:rPr>
          <w:color w:val="000000"/>
          <w:kern w:val="26"/>
          <w:szCs w:val="28"/>
        </w:rPr>
        <w:t>Уолтон. – М.: Альпина Паблишер, 2003. – 224 с.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  <w:lang w:val="en-US"/>
        </w:rPr>
      </w:pPr>
      <w:r w:rsidRPr="00032CFB">
        <w:rPr>
          <w:color w:val="000000"/>
          <w:kern w:val="26"/>
          <w:szCs w:val="28"/>
          <w:lang w:val="en-US"/>
        </w:rPr>
        <w:t>Kotler Philip. Marketing Management: Analysis, Planning, Implementa</w:t>
      </w:r>
      <w:r w:rsidRPr="00032CFB">
        <w:rPr>
          <w:color w:val="000000"/>
          <w:kern w:val="26"/>
          <w:szCs w:val="28"/>
          <w:lang w:val="en-US"/>
        </w:rPr>
        <w:softHyphen/>
        <w:t xml:space="preserve">tion, and Control [Text] / Kotler Philip. – Ninth Edition. – </w:t>
      </w:r>
      <w:smartTag w:uri="urn:schemas-microsoft-com:office:smarttags" w:element="State">
        <w:r w:rsidRPr="00032CFB">
          <w:rPr>
            <w:color w:val="000000"/>
            <w:kern w:val="26"/>
            <w:szCs w:val="28"/>
            <w:lang w:val="en-US"/>
          </w:rPr>
          <w:t>New Jersey</w:t>
        </w:r>
      </w:smartTag>
      <w:r w:rsidRPr="00032CFB">
        <w:rPr>
          <w:color w:val="000000"/>
          <w:kern w:val="26"/>
          <w:szCs w:val="28"/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032CFB">
            <w:rPr>
              <w:color w:val="000000"/>
              <w:kern w:val="26"/>
              <w:szCs w:val="28"/>
              <w:lang w:val="en-US"/>
            </w:rPr>
            <w:t>Upper</w:t>
          </w:r>
        </w:smartTag>
        <w:r w:rsidRPr="00032CFB">
          <w:rPr>
            <w:color w:val="000000"/>
            <w:kern w:val="26"/>
            <w:szCs w:val="28"/>
            <w:lang w:val="en-US"/>
          </w:rPr>
          <w:t xml:space="preserve"> </w:t>
        </w:r>
        <w:smartTag w:uri="urn:schemas-microsoft-com:office:smarttags" w:element="PlaceName">
          <w:r w:rsidRPr="00032CFB">
            <w:rPr>
              <w:color w:val="000000"/>
              <w:kern w:val="26"/>
              <w:szCs w:val="28"/>
              <w:lang w:val="en-US"/>
            </w:rPr>
            <w:t>Saddle</w:t>
          </w:r>
        </w:smartTag>
        <w:r w:rsidRPr="00032CFB">
          <w:rPr>
            <w:color w:val="000000"/>
            <w:kern w:val="26"/>
            <w:szCs w:val="28"/>
            <w:lang w:val="en-US"/>
          </w:rPr>
          <w:t xml:space="preserve"> </w:t>
        </w:r>
        <w:smartTag w:uri="urn:schemas-microsoft-com:office:smarttags" w:element="PlaceType">
          <w:r w:rsidRPr="00032CFB">
            <w:rPr>
              <w:color w:val="000000"/>
              <w:kern w:val="26"/>
              <w:szCs w:val="28"/>
              <w:lang w:val="en-US"/>
            </w:rPr>
            <w:t>River</w:t>
          </w:r>
        </w:smartTag>
      </w:smartTag>
      <w:r w:rsidRPr="00032CFB">
        <w:rPr>
          <w:color w:val="000000"/>
          <w:kern w:val="26"/>
          <w:szCs w:val="28"/>
          <w:lang w:val="en-US"/>
        </w:rPr>
        <w:t>, 1997. – 822 p.</w:t>
      </w:r>
    </w:p>
    <w:p w:rsidR="00032CFB" w:rsidRPr="00032CFB" w:rsidRDefault="00032CFB" w:rsidP="00032CFB">
      <w:pPr>
        <w:keepNext/>
        <w:shd w:val="clear" w:color="auto" w:fill="FFFFFF"/>
        <w:autoSpaceDE w:val="0"/>
        <w:autoSpaceDN w:val="0"/>
        <w:adjustRightInd w:val="0"/>
        <w:spacing w:before="240" w:line="348" w:lineRule="auto"/>
        <w:rPr>
          <w:i/>
          <w:color w:val="000000"/>
          <w:szCs w:val="28"/>
          <w:u w:val="single"/>
        </w:rPr>
      </w:pPr>
      <w:r w:rsidRPr="00032CFB">
        <w:rPr>
          <w:color w:val="000000"/>
          <w:szCs w:val="28"/>
          <w:u w:val="single"/>
        </w:rPr>
        <w:t xml:space="preserve">6. </w:t>
      </w:r>
      <w:r w:rsidRPr="00032CFB">
        <w:rPr>
          <w:i/>
          <w:color w:val="000000"/>
          <w:szCs w:val="28"/>
          <w:u w:val="single"/>
        </w:rPr>
        <w:t>Библиографическое описание книги двух авторов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line="348" w:lineRule="auto"/>
        <w:ind w:left="284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Хорнгрен Ч.Т. Бухгалтерский учет: Управленческий аспект [Текст]: пер. с англ. / Ч.Т. Хорнгрен, Дж. Фостер; Под ред. Я.В. Соколова. – М.: Финансы и статистика, 2003. – 416 с.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Янкевич B.C. Маркетинг в гостиничной индустрии и туризме: Россий</w:t>
      </w:r>
      <w:r w:rsidRPr="00032CFB">
        <w:rPr>
          <w:color w:val="000000"/>
          <w:kern w:val="26"/>
          <w:szCs w:val="28"/>
        </w:rPr>
        <w:softHyphen/>
        <w:t>ский и международный опыт [Текст] / B.C. Янкевич, Н.Л. Безрукова; под ред. B.C. Янкевича. – М.: Финансы и статистика, 2003. – 416 с.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  <w:lang w:val="en-US"/>
        </w:rPr>
      </w:pPr>
      <w:r w:rsidRPr="00032CFB">
        <w:rPr>
          <w:color w:val="000000"/>
          <w:kern w:val="26"/>
          <w:szCs w:val="28"/>
        </w:rPr>
        <w:t xml:space="preserve">Buhlmann R. Einfuehrung in die Fachsprache der Betriebswirtschaft. </w:t>
      </w:r>
      <w:r w:rsidRPr="00032CFB">
        <w:rPr>
          <w:color w:val="000000"/>
          <w:kern w:val="26"/>
          <w:szCs w:val="28"/>
          <w:lang w:val="en-US"/>
        </w:rPr>
        <w:t>Band I [Text] / R. Buhlmann, A. Fearns. – Muenchen: Goethe-Institut, 1989. – 208 p.</w:t>
      </w:r>
    </w:p>
    <w:p w:rsidR="00032CFB" w:rsidRPr="00032CFB" w:rsidRDefault="00032CFB" w:rsidP="00032CFB">
      <w:pPr>
        <w:keepNext/>
        <w:shd w:val="clear" w:color="auto" w:fill="FFFFFF"/>
        <w:autoSpaceDE w:val="0"/>
        <w:autoSpaceDN w:val="0"/>
        <w:adjustRightInd w:val="0"/>
        <w:spacing w:before="240" w:line="348" w:lineRule="auto"/>
        <w:rPr>
          <w:i/>
          <w:color w:val="000000"/>
          <w:szCs w:val="28"/>
          <w:u w:val="single"/>
        </w:rPr>
      </w:pPr>
      <w:r w:rsidRPr="00032CFB">
        <w:rPr>
          <w:color w:val="000000"/>
          <w:szCs w:val="28"/>
          <w:u w:val="single"/>
        </w:rPr>
        <w:lastRenderedPageBreak/>
        <w:t xml:space="preserve">7. </w:t>
      </w:r>
      <w:r w:rsidRPr="00032CFB">
        <w:rPr>
          <w:i/>
          <w:color w:val="000000"/>
          <w:szCs w:val="28"/>
          <w:u w:val="single"/>
        </w:rPr>
        <w:t>Библиографическое описание книги трех авторов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spacing w:val="-2"/>
          <w:kern w:val="26"/>
          <w:szCs w:val="28"/>
        </w:rPr>
      </w:pPr>
      <w:r w:rsidRPr="00032CFB">
        <w:rPr>
          <w:color w:val="000000"/>
          <w:spacing w:val="-4"/>
          <w:kern w:val="26"/>
          <w:szCs w:val="28"/>
        </w:rPr>
        <w:t>Галенко</w:t>
      </w:r>
      <w:r w:rsidRPr="00032CFB">
        <w:rPr>
          <w:color w:val="000000"/>
          <w:spacing w:val="-4"/>
          <w:kern w:val="26"/>
          <w:sz w:val="18"/>
          <w:szCs w:val="18"/>
        </w:rPr>
        <w:t xml:space="preserve"> </w:t>
      </w:r>
      <w:r w:rsidRPr="00032CFB">
        <w:rPr>
          <w:color w:val="000000"/>
          <w:spacing w:val="-4"/>
          <w:kern w:val="26"/>
          <w:szCs w:val="28"/>
        </w:rPr>
        <w:t>В.П.</w:t>
      </w:r>
      <w:r w:rsidRPr="00032CFB">
        <w:rPr>
          <w:color w:val="000000"/>
          <w:spacing w:val="-4"/>
          <w:kern w:val="26"/>
          <w:sz w:val="18"/>
          <w:szCs w:val="18"/>
        </w:rPr>
        <w:t xml:space="preserve"> </w:t>
      </w:r>
      <w:r w:rsidRPr="00032CFB">
        <w:rPr>
          <w:color w:val="000000"/>
          <w:spacing w:val="-4"/>
          <w:kern w:val="26"/>
          <w:szCs w:val="28"/>
        </w:rPr>
        <w:t>Как</w:t>
      </w:r>
      <w:r w:rsidRPr="00032CFB">
        <w:rPr>
          <w:color w:val="000000"/>
          <w:spacing w:val="-4"/>
          <w:kern w:val="26"/>
          <w:sz w:val="18"/>
          <w:szCs w:val="18"/>
        </w:rPr>
        <w:t xml:space="preserve"> </w:t>
      </w:r>
      <w:r w:rsidRPr="00032CFB">
        <w:rPr>
          <w:color w:val="000000"/>
          <w:spacing w:val="-4"/>
          <w:kern w:val="26"/>
          <w:szCs w:val="28"/>
        </w:rPr>
        <w:t>эффективно</w:t>
      </w:r>
      <w:r w:rsidRPr="00032CFB">
        <w:rPr>
          <w:color w:val="000000"/>
          <w:spacing w:val="-4"/>
          <w:kern w:val="26"/>
          <w:sz w:val="18"/>
          <w:szCs w:val="18"/>
        </w:rPr>
        <w:t xml:space="preserve"> </w:t>
      </w:r>
      <w:r w:rsidRPr="00032CFB">
        <w:rPr>
          <w:color w:val="000000"/>
          <w:spacing w:val="-4"/>
          <w:kern w:val="26"/>
          <w:szCs w:val="28"/>
        </w:rPr>
        <w:t>управлять</w:t>
      </w:r>
      <w:r w:rsidRPr="00032CFB">
        <w:rPr>
          <w:color w:val="000000"/>
          <w:spacing w:val="-4"/>
          <w:kern w:val="26"/>
          <w:sz w:val="18"/>
          <w:szCs w:val="18"/>
        </w:rPr>
        <w:t xml:space="preserve"> </w:t>
      </w:r>
      <w:r w:rsidRPr="00032CFB">
        <w:rPr>
          <w:color w:val="000000"/>
          <w:spacing w:val="-4"/>
          <w:kern w:val="26"/>
          <w:szCs w:val="28"/>
        </w:rPr>
        <w:t>организацией?</w:t>
      </w:r>
      <w:r w:rsidRPr="00032CFB">
        <w:rPr>
          <w:color w:val="000000"/>
          <w:spacing w:val="-4"/>
          <w:kern w:val="26"/>
          <w:sz w:val="18"/>
          <w:szCs w:val="18"/>
        </w:rPr>
        <w:t xml:space="preserve"> </w:t>
      </w:r>
      <w:r w:rsidRPr="00032CFB">
        <w:rPr>
          <w:color w:val="000000"/>
          <w:spacing w:val="-4"/>
          <w:kern w:val="26"/>
          <w:szCs w:val="28"/>
        </w:rPr>
        <w:t>[Текст]</w:t>
      </w:r>
      <w:r w:rsidRPr="00032CFB">
        <w:rPr>
          <w:color w:val="000000"/>
          <w:spacing w:val="-4"/>
          <w:kern w:val="26"/>
          <w:sz w:val="18"/>
          <w:szCs w:val="18"/>
        </w:rPr>
        <w:t xml:space="preserve"> </w:t>
      </w:r>
      <w:r w:rsidRPr="00032CFB">
        <w:rPr>
          <w:color w:val="000000"/>
          <w:spacing w:val="-4"/>
          <w:kern w:val="26"/>
          <w:szCs w:val="28"/>
        </w:rPr>
        <w:t>/</w:t>
      </w:r>
      <w:r w:rsidRPr="00032CFB">
        <w:rPr>
          <w:color w:val="000000"/>
          <w:spacing w:val="-4"/>
          <w:kern w:val="26"/>
          <w:sz w:val="18"/>
          <w:szCs w:val="18"/>
        </w:rPr>
        <w:t xml:space="preserve"> </w:t>
      </w:r>
      <w:r w:rsidRPr="00032CFB">
        <w:rPr>
          <w:color w:val="000000"/>
          <w:spacing w:val="-4"/>
          <w:kern w:val="26"/>
          <w:szCs w:val="28"/>
        </w:rPr>
        <w:t>В.П.</w:t>
      </w:r>
      <w:r w:rsidRPr="00032CFB">
        <w:rPr>
          <w:color w:val="000000"/>
          <w:spacing w:val="-4"/>
          <w:kern w:val="26"/>
          <w:sz w:val="18"/>
          <w:szCs w:val="18"/>
        </w:rPr>
        <w:t xml:space="preserve"> </w:t>
      </w:r>
      <w:r w:rsidRPr="00032CFB">
        <w:rPr>
          <w:color w:val="000000"/>
          <w:spacing w:val="-4"/>
          <w:kern w:val="26"/>
          <w:szCs w:val="28"/>
        </w:rPr>
        <w:t>Гален</w:t>
      </w:r>
      <w:r w:rsidRPr="00032CFB">
        <w:rPr>
          <w:color w:val="000000"/>
          <w:spacing w:val="-4"/>
          <w:kern w:val="26"/>
          <w:szCs w:val="28"/>
        </w:rPr>
        <w:softHyphen/>
        <w:t>к</w:t>
      </w:r>
      <w:r w:rsidRPr="00032CFB">
        <w:rPr>
          <w:color w:val="000000"/>
          <w:spacing w:val="-2"/>
          <w:kern w:val="26"/>
          <w:szCs w:val="28"/>
        </w:rPr>
        <w:t>о, О.А. Страхова, С.И. Файбушевич. – М.: Бератор-Пресс, 2003. – 160 с.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Бартон Т. Комплексный подход к риск-менеджменту: Стоит ли этим заниматься [Текст]: Пер. с англ. / Т. Бартон, У. Шенкир, П. Уокер. – М.: Вильяме, 2003. – 208 с.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Стоун М. Прямой маркетинг [Текст]: Пособие для маркетолога и специалиста по рекламе / М. Стоун, Д. Дейвис, Э. Бонд; пер. с англ. В.В. Козлова. – Минск: Амалфея, 2003. – 448 с.</w:t>
      </w:r>
    </w:p>
    <w:p w:rsidR="00032CFB" w:rsidRPr="00032CFB" w:rsidRDefault="00032CFB" w:rsidP="00032CFB">
      <w:pPr>
        <w:keepNext/>
        <w:shd w:val="clear" w:color="auto" w:fill="FFFFFF"/>
        <w:autoSpaceDE w:val="0"/>
        <w:autoSpaceDN w:val="0"/>
        <w:adjustRightInd w:val="0"/>
        <w:spacing w:before="240" w:line="348" w:lineRule="auto"/>
        <w:rPr>
          <w:color w:val="000000"/>
          <w:szCs w:val="28"/>
          <w:u w:val="single"/>
        </w:rPr>
      </w:pPr>
      <w:r w:rsidRPr="00032CFB">
        <w:rPr>
          <w:color w:val="000000"/>
          <w:szCs w:val="28"/>
          <w:u w:val="single"/>
        </w:rPr>
        <w:t xml:space="preserve">8. </w:t>
      </w:r>
      <w:r w:rsidRPr="00032CFB">
        <w:rPr>
          <w:i/>
          <w:color w:val="000000"/>
          <w:szCs w:val="28"/>
          <w:u w:val="single"/>
        </w:rPr>
        <w:t>Библиографическое описание книги четырех и более авторов</w:t>
      </w:r>
      <w:r w:rsidRPr="00032CFB">
        <w:rPr>
          <w:color w:val="000000"/>
          <w:szCs w:val="28"/>
          <w:u w:val="single"/>
        </w:rPr>
        <w:t xml:space="preserve"> 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Анализ хозяйственной деятельности бюджетных организаций [Текст]: учеб. по</w:t>
      </w:r>
      <w:r w:rsidRPr="00032CFB">
        <w:rPr>
          <w:color w:val="000000"/>
          <w:kern w:val="26"/>
          <w:szCs w:val="28"/>
        </w:rPr>
        <w:softHyphen/>
        <w:t>собие / Д.А. Панков, Е.А. Головкова, Л.В. Пашковская и др.; Под общ. ред. Д.А. Панкова, Е.А. Головковой. – 2-е изд., испр. – М.: Новое издание, 2003. – 409 с.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Цены и ценообразование [Текст]: Учебник для вузов / И.К. Салимжанов, О.В. Португалова, В.Е. Новиков и др.; Под ред. И.К. Салимжанова. – М.: Велби: Проспект, 2003. – 360 с.</w:t>
      </w:r>
    </w:p>
    <w:p w:rsidR="00032CFB" w:rsidRPr="00032CFB" w:rsidRDefault="00032CFB" w:rsidP="00032CFB">
      <w:pPr>
        <w:keepNext/>
        <w:shd w:val="clear" w:color="auto" w:fill="FFFFFF"/>
        <w:autoSpaceDE w:val="0"/>
        <w:autoSpaceDN w:val="0"/>
        <w:adjustRightInd w:val="0"/>
        <w:spacing w:before="220" w:line="348" w:lineRule="auto"/>
        <w:rPr>
          <w:color w:val="000000"/>
          <w:szCs w:val="28"/>
          <w:u w:val="single"/>
        </w:rPr>
      </w:pPr>
      <w:r w:rsidRPr="00032CFB">
        <w:rPr>
          <w:color w:val="000000"/>
          <w:szCs w:val="28"/>
          <w:u w:val="single"/>
        </w:rPr>
        <w:t xml:space="preserve">9. </w:t>
      </w:r>
      <w:r w:rsidRPr="00032CFB">
        <w:rPr>
          <w:i/>
          <w:color w:val="000000"/>
          <w:szCs w:val="28"/>
          <w:u w:val="single"/>
        </w:rPr>
        <w:t>Библиографическое описание книги без автора</w:t>
      </w:r>
      <w:r w:rsidRPr="00032CFB">
        <w:rPr>
          <w:color w:val="000000"/>
          <w:szCs w:val="28"/>
          <w:u w:val="single"/>
        </w:rPr>
        <w:t xml:space="preserve"> 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Коллективный трудовой спор [Текст]. – М.: ИНФРА-М, 2003. – 72 с.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Экономическая теория [Текст] / Под ред. А.И. Добрынина, Л.С. Тарасевича. – 3</w:t>
      </w:r>
      <w:r w:rsidRPr="00032CFB">
        <w:rPr>
          <w:color w:val="000000"/>
          <w:kern w:val="26"/>
          <w:szCs w:val="28"/>
        </w:rPr>
        <w:noBreakHyphen/>
        <w:t>е изд. – СПб.: Питер: Изд-во СПбГУЭФ, 2002. – 544 с.</w:t>
      </w:r>
    </w:p>
    <w:p w:rsidR="00032CFB" w:rsidRPr="00032CFB" w:rsidRDefault="00032CFB" w:rsidP="00032CFB">
      <w:pPr>
        <w:keepNext/>
        <w:shd w:val="clear" w:color="auto" w:fill="FFFFFF"/>
        <w:autoSpaceDE w:val="0"/>
        <w:autoSpaceDN w:val="0"/>
        <w:adjustRightInd w:val="0"/>
        <w:spacing w:before="220" w:line="348" w:lineRule="auto"/>
        <w:rPr>
          <w:i/>
          <w:color w:val="000000"/>
          <w:szCs w:val="28"/>
          <w:u w:val="single"/>
        </w:rPr>
      </w:pPr>
      <w:r w:rsidRPr="00032CFB">
        <w:rPr>
          <w:color w:val="000000"/>
          <w:szCs w:val="28"/>
          <w:u w:val="single"/>
        </w:rPr>
        <w:t xml:space="preserve">10. </w:t>
      </w:r>
      <w:r w:rsidRPr="00032CFB">
        <w:rPr>
          <w:i/>
          <w:color w:val="000000"/>
          <w:szCs w:val="28"/>
          <w:u w:val="single"/>
        </w:rPr>
        <w:t>Библиографическое описание сборника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Путеводитель по MBА в России и за рубежом: Столетию бизнес-образования посвящается [Текст] / Под ред. О. Гозман, А. Рубальской. – М.: Begin.ru, 2002. – 380 с.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Сборник учебных кейсов: Опыт российских компаний (Северо-Западный регион) [Текст] / С.-Петерб. Гос. ун-т. Фак-т менеджмента; Под ред. С.П. Куща. – СПб.: Изд-во СПбГУ, 2003. – 232 с.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lastRenderedPageBreak/>
        <w:t>Справочник индивидуального предпринимателя [Текст] / Под ред. Н.Р. Усманова, С.В. Бейлина. – М.: Приор, 2000. – 320 с.</w:t>
      </w:r>
    </w:p>
    <w:p w:rsidR="00032CFB" w:rsidRPr="00032CFB" w:rsidRDefault="00032CFB" w:rsidP="00032CFB">
      <w:pPr>
        <w:keepNext/>
        <w:shd w:val="clear" w:color="auto" w:fill="FFFFFF"/>
        <w:autoSpaceDE w:val="0"/>
        <w:autoSpaceDN w:val="0"/>
        <w:adjustRightInd w:val="0"/>
        <w:spacing w:before="220" w:line="348" w:lineRule="auto"/>
        <w:rPr>
          <w:color w:val="000000"/>
          <w:sz w:val="16"/>
          <w:szCs w:val="16"/>
          <w:u w:val="single"/>
        </w:rPr>
      </w:pPr>
    </w:p>
    <w:p w:rsidR="00032CFB" w:rsidRPr="00032CFB" w:rsidRDefault="00032CFB" w:rsidP="00032CFB">
      <w:pPr>
        <w:keepNext/>
        <w:shd w:val="clear" w:color="auto" w:fill="FFFFFF"/>
        <w:autoSpaceDE w:val="0"/>
        <w:autoSpaceDN w:val="0"/>
        <w:adjustRightInd w:val="0"/>
        <w:spacing w:before="220" w:line="348" w:lineRule="auto"/>
        <w:rPr>
          <w:color w:val="000000"/>
          <w:szCs w:val="28"/>
          <w:u w:val="single"/>
        </w:rPr>
      </w:pPr>
      <w:r w:rsidRPr="00032CFB">
        <w:rPr>
          <w:color w:val="000000"/>
          <w:szCs w:val="28"/>
          <w:u w:val="single"/>
        </w:rPr>
        <w:t xml:space="preserve">11. </w:t>
      </w:r>
      <w:r w:rsidRPr="00032CFB">
        <w:rPr>
          <w:i/>
          <w:color w:val="000000"/>
          <w:szCs w:val="28"/>
          <w:u w:val="single"/>
        </w:rPr>
        <w:t>Библиографическое описание многотомного издания</w:t>
      </w:r>
      <w:r w:rsidRPr="00032CFB">
        <w:rPr>
          <w:color w:val="000000"/>
          <w:szCs w:val="28"/>
          <w:u w:val="single"/>
        </w:rPr>
        <w:t xml:space="preserve"> 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line="348" w:lineRule="auto"/>
        <w:rPr>
          <w:i/>
          <w:color w:val="000000"/>
          <w:kern w:val="24"/>
          <w:szCs w:val="28"/>
          <w:u w:val="single"/>
        </w:rPr>
      </w:pPr>
      <w:r w:rsidRPr="00032CFB">
        <w:rPr>
          <w:i/>
          <w:color w:val="000000"/>
          <w:kern w:val="24"/>
          <w:szCs w:val="28"/>
          <w:u w:val="single"/>
        </w:rPr>
        <w:t>в целом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Дитхелм Г. Управление проектами [Текст]: В 2 т.: Пер с нем. / Г. Дитхелм; Корпорация «Двадцатый трест». – СПб.: Бизнес-пресса, 2003.</w:t>
      </w:r>
    </w:p>
    <w:p w:rsidR="00032CFB" w:rsidRPr="00032CFB" w:rsidRDefault="00032CFB" w:rsidP="00032CFB">
      <w:pPr>
        <w:keepNext/>
        <w:shd w:val="clear" w:color="auto" w:fill="FFFFFF"/>
        <w:autoSpaceDE w:val="0"/>
        <w:autoSpaceDN w:val="0"/>
        <w:adjustRightInd w:val="0"/>
        <w:spacing w:before="120" w:line="348" w:lineRule="auto"/>
        <w:rPr>
          <w:i/>
          <w:color w:val="000000"/>
          <w:szCs w:val="28"/>
          <w:u w:val="single"/>
        </w:rPr>
      </w:pPr>
      <w:r w:rsidRPr="00032CFB">
        <w:rPr>
          <w:i/>
          <w:color w:val="000000"/>
          <w:szCs w:val="28"/>
          <w:u w:val="single"/>
        </w:rPr>
        <w:t>одного тома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line="348" w:lineRule="auto"/>
        <w:ind w:left="284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Макконнелл К.Р., Брю С.Л. Экономикс: принципы, проблемы и поли</w:t>
      </w:r>
      <w:r w:rsidRPr="00032CFB">
        <w:rPr>
          <w:color w:val="000000"/>
          <w:kern w:val="26"/>
          <w:szCs w:val="28"/>
        </w:rPr>
        <w:softHyphen/>
        <w:t>тика [Текст] / Пер. с англ. Н. Н. Барышникова и др. – 13-е изд. – М.: ИНФРА-М, 2000. – Т.1. – 486 с.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Управление инновациями [Текст]: Учеб. пособие: В 3-х кн. – М.: Высшая шко</w:t>
      </w:r>
      <w:r w:rsidRPr="00032CFB">
        <w:rPr>
          <w:color w:val="000000"/>
          <w:kern w:val="26"/>
          <w:szCs w:val="28"/>
        </w:rPr>
        <w:softHyphen/>
        <w:t>ла, 2003. – Кн.1. Основы организации инновационных процессов. – 252 с.</w:t>
      </w:r>
    </w:p>
    <w:p w:rsidR="00032CFB" w:rsidRPr="00032CFB" w:rsidRDefault="00032CFB" w:rsidP="00032CFB">
      <w:pPr>
        <w:keepNext/>
        <w:shd w:val="clear" w:color="auto" w:fill="FFFFFF"/>
        <w:autoSpaceDE w:val="0"/>
        <w:autoSpaceDN w:val="0"/>
        <w:adjustRightInd w:val="0"/>
        <w:spacing w:before="240" w:line="348" w:lineRule="auto"/>
        <w:rPr>
          <w:color w:val="000000"/>
          <w:szCs w:val="28"/>
          <w:u w:val="single"/>
        </w:rPr>
      </w:pPr>
      <w:r w:rsidRPr="00032CFB">
        <w:rPr>
          <w:color w:val="000000"/>
          <w:szCs w:val="28"/>
          <w:u w:val="single"/>
        </w:rPr>
        <w:t xml:space="preserve">12. </w:t>
      </w:r>
      <w:r w:rsidRPr="00032CFB">
        <w:rPr>
          <w:i/>
          <w:color w:val="000000"/>
          <w:szCs w:val="28"/>
          <w:u w:val="single"/>
        </w:rPr>
        <w:t>Библиографическое описание продолжающегося издания</w:t>
      </w:r>
      <w:r w:rsidRPr="00032CFB">
        <w:rPr>
          <w:color w:val="000000"/>
          <w:szCs w:val="28"/>
          <w:u w:val="single"/>
        </w:rPr>
        <w:t xml:space="preserve"> 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Бюллетень Ассоциации коммерческих банков Санкт-Петербурга [Текст] / Гл. ред. В.В. Титов. – СПб.: АКБ, 2001. – 156 с. – Вып. № 14.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Посреднические сделки [Текст] / АКДИ «Экономика и жизнь» // Экономико-правовой бюллетень. – 2002. – 192 с. – Вып. 3.</w:t>
      </w:r>
    </w:p>
    <w:p w:rsidR="00032CFB" w:rsidRPr="00032CFB" w:rsidRDefault="00032CFB" w:rsidP="00032CFB">
      <w:pPr>
        <w:suppressAutoHyphens/>
        <w:autoSpaceDE w:val="0"/>
        <w:autoSpaceDN w:val="0"/>
        <w:adjustRightInd w:val="0"/>
        <w:spacing w:before="240" w:line="348" w:lineRule="auto"/>
        <w:ind w:firstLine="720"/>
        <w:jc w:val="both"/>
        <w:rPr>
          <w:b/>
          <w:bCs/>
          <w:i/>
          <w:color w:val="000000"/>
          <w:szCs w:val="28"/>
        </w:rPr>
      </w:pPr>
      <w:r w:rsidRPr="00032CFB">
        <w:rPr>
          <w:b/>
          <w:bCs/>
          <w:i/>
          <w:color w:val="000000"/>
          <w:szCs w:val="28"/>
        </w:rPr>
        <w:t>Примеры библиографического описания составной части документа (аналитическое описание)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rPr>
          <w:color w:val="000000"/>
          <w:szCs w:val="28"/>
          <w:u w:val="single"/>
        </w:rPr>
      </w:pPr>
      <w:r w:rsidRPr="00032CFB">
        <w:rPr>
          <w:color w:val="000000"/>
          <w:szCs w:val="28"/>
          <w:u w:val="single"/>
        </w:rPr>
        <w:t xml:space="preserve">13. </w:t>
      </w:r>
      <w:r w:rsidRPr="00032CFB">
        <w:rPr>
          <w:i/>
          <w:color w:val="000000"/>
          <w:szCs w:val="28"/>
          <w:u w:val="single"/>
        </w:rPr>
        <w:t>Библиографическое описание статьи из сборника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 xml:space="preserve">Ашурков В. Бизнес-образование в России и за рубежом [Текст] / В. Ашурков // </w:t>
      </w:r>
      <w:r w:rsidRPr="00032CFB">
        <w:rPr>
          <w:color w:val="000000"/>
          <w:spacing w:val="-2"/>
          <w:kern w:val="26"/>
          <w:szCs w:val="28"/>
        </w:rPr>
        <w:t>Путеводитель по MBА в России и за рубежом. – М., 2002. – С. 116-127.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spacing w:val="-2"/>
          <w:kern w:val="26"/>
          <w:szCs w:val="28"/>
        </w:rPr>
      </w:pPr>
      <w:r w:rsidRPr="00032CFB">
        <w:rPr>
          <w:color w:val="000000"/>
          <w:spacing w:val="-2"/>
          <w:kern w:val="26"/>
          <w:szCs w:val="28"/>
        </w:rPr>
        <w:t>Пискунова</w:t>
      </w:r>
      <w:r w:rsidRPr="00032CFB">
        <w:rPr>
          <w:color w:val="000000"/>
          <w:spacing w:val="-2"/>
          <w:kern w:val="26"/>
          <w:sz w:val="22"/>
          <w:szCs w:val="22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М.Г.</w:t>
      </w:r>
      <w:r w:rsidRPr="00032CFB">
        <w:rPr>
          <w:color w:val="000000"/>
          <w:spacing w:val="-2"/>
          <w:kern w:val="26"/>
          <w:sz w:val="22"/>
          <w:szCs w:val="22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Правовое</w:t>
      </w:r>
      <w:r w:rsidRPr="00032CFB">
        <w:rPr>
          <w:color w:val="000000"/>
          <w:spacing w:val="-2"/>
          <w:kern w:val="26"/>
          <w:sz w:val="22"/>
          <w:szCs w:val="22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регулирование</w:t>
      </w:r>
      <w:r w:rsidRPr="00032CFB">
        <w:rPr>
          <w:color w:val="000000"/>
          <w:spacing w:val="-2"/>
          <w:kern w:val="26"/>
          <w:sz w:val="22"/>
          <w:szCs w:val="22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процедуры</w:t>
      </w:r>
      <w:r w:rsidRPr="00032CFB">
        <w:rPr>
          <w:color w:val="000000"/>
          <w:spacing w:val="-2"/>
          <w:kern w:val="26"/>
          <w:sz w:val="22"/>
          <w:szCs w:val="22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государственной</w:t>
      </w:r>
      <w:r w:rsidRPr="00032CFB">
        <w:rPr>
          <w:color w:val="000000"/>
          <w:spacing w:val="-2"/>
          <w:kern w:val="26"/>
          <w:sz w:val="22"/>
          <w:szCs w:val="22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регуляции</w:t>
      </w:r>
      <w:r w:rsidRPr="00032CFB">
        <w:rPr>
          <w:color w:val="000000"/>
          <w:spacing w:val="-2"/>
          <w:kern w:val="26"/>
          <w:sz w:val="22"/>
          <w:szCs w:val="22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прав</w:t>
      </w:r>
      <w:r w:rsidRPr="00032CFB">
        <w:rPr>
          <w:color w:val="000000"/>
          <w:spacing w:val="-2"/>
          <w:kern w:val="26"/>
          <w:sz w:val="22"/>
          <w:szCs w:val="22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на</w:t>
      </w:r>
      <w:r w:rsidRPr="00032CFB">
        <w:rPr>
          <w:color w:val="000000"/>
          <w:spacing w:val="-2"/>
          <w:kern w:val="26"/>
          <w:sz w:val="22"/>
          <w:szCs w:val="22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недвижимое</w:t>
      </w:r>
      <w:r w:rsidRPr="00032CFB">
        <w:rPr>
          <w:color w:val="000000"/>
          <w:spacing w:val="-2"/>
          <w:kern w:val="26"/>
          <w:sz w:val="22"/>
          <w:szCs w:val="22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имущество</w:t>
      </w:r>
      <w:r w:rsidRPr="00032CFB">
        <w:rPr>
          <w:color w:val="000000"/>
          <w:spacing w:val="-2"/>
          <w:kern w:val="26"/>
          <w:sz w:val="22"/>
          <w:szCs w:val="22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и</w:t>
      </w:r>
      <w:r w:rsidRPr="00032CFB">
        <w:rPr>
          <w:color w:val="000000"/>
          <w:spacing w:val="-2"/>
          <w:kern w:val="26"/>
          <w:sz w:val="22"/>
          <w:szCs w:val="22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сделок</w:t>
      </w:r>
      <w:r w:rsidRPr="00032CFB">
        <w:rPr>
          <w:color w:val="000000"/>
          <w:spacing w:val="-2"/>
          <w:kern w:val="26"/>
          <w:sz w:val="22"/>
          <w:szCs w:val="22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с</w:t>
      </w:r>
      <w:r w:rsidRPr="00032CFB">
        <w:rPr>
          <w:color w:val="000000"/>
          <w:spacing w:val="-2"/>
          <w:kern w:val="26"/>
          <w:sz w:val="22"/>
          <w:szCs w:val="22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 xml:space="preserve">ним </w:t>
      </w:r>
      <w:r w:rsidRPr="00032CFB">
        <w:rPr>
          <w:color w:val="000000"/>
          <w:kern w:val="26"/>
          <w:szCs w:val="28"/>
        </w:rPr>
        <w:t xml:space="preserve">[Текст] </w:t>
      </w:r>
      <w:r w:rsidRPr="00032CFB">
        <w:rPr>
          <w:color w:val="000000"/>
          <w:spacing w:val="-2"/>
          <w:kern w:val="26"/>
          <w:szCs w:val="28"/>
        </w:rPr>
        <w:t>/ М.Г.</w:t>
      </w:r>
      <w:r w:rsidRPr="00032CFB">
        <w:rPr>
          <w:color w:val="000000"/>
          <w:spacing w:val="-2"/>
          <w:kern w:val="26"/>
          <w:sz w:val="22"/>
          <w:szCs w:val="22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Пискунова // Государственная</w:t>
      </w:r>
      <w:r w:rsidRPr="00032CFB">
        <w:rPr>
          <w:color w:val="000000"/>
          <w:spacing w:val="-2"/>
          <w:kern w:val="26"/>
          <w:sz w:val="22"/>
          <w:szCs w:val="22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регистрация</w:t>
      </w:r>
      <w:r w:rsidRPr="00032CFB">
        <w:rPr>
          <w:color w:val="000000"/>
          <w:spacing w:val="-2"/>
          <w:kern w:val="26"/>
          <w:sz w:val="22"/>
          <w:szCs w:val="22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прав</w:t>
      </w:r>
      <w:r w:rsidRPr="00032CFB">
        <w:rPr>
          <w:color w:val="000000"/>
          <w:spacing w:val="-2"/>
          <w:kern w:val="26"/>
          <w:sz w:val="22"/>
          <w:szCs w:val="22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на</w:t>
      </w:r>
      <w:r w:rsidRPr="00032CFB">
        <w:rPr>
          <w:color w:val="000000"/>
          <w:spacing w:val="-2"/>
          <w:kern w:val="26"/>
          <w:sz w:val="22"/>
          <w:szCs w:val="22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недвижимость:</w:t>
      </w:r>
      <w:r w:rsidRPr="00032CFB">
        <w:rPr>
          <w:color w:val="000000"/>
          <w:spacing w:val="-2"/>
          <w:kern w:val="26"/>
          <w:sz w:val="22"/>
          <w:szCs w:val="22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Проблемы</w:t>
      </w:r>
      <w:r w:rsidRPr="00032CFB">
        <w:rPr>
          <w:color w:val="000000"/>
          <w:spacing w:val="-2"/>
          <w:kern w:val="26"/>
          <w:sz w:val="22"/>
          <w:szCs w:val="22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регистрационного</w:t>
      </w:r>
      <w:r w:rsidRPr="00032CFB">
        <w:rPr>
          <w:color w:val="000000"/>
          <w:spacing w:val="-2"/>
          <w:kern w:val="26"/>
          <w:sz w:val="22"/>
          <w:szCs w:val="22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права / Отв.</w:t>
      </w:r>
      <w:r w:rsidRPr="00032CFB">
        <w:rPr>
          <w:color w:val="000000"/>
          <w:spacing w:val="-2"/>
          <w:kern w:val="26"/>
          <w:sz w:val="18"/>
          <w:szCs w:val="18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ред.</w:t>
      </w:r>
      <w:r w:rsidRPr="00032CFB">
        <w:rPr>
          <w:color w:val="000000"/>
          <w:spacing w:val="-2"/>
          <w:kern w:val="26"/>
          <w:sz w:val="18"/>
          <w:szCs w:val="18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А.Р.</w:t>
      </w:r>
      <w:r w:rsidRPr="00032CFB">
        <w:rPr>
          <w:color w:val="000000"/>
          <w:spacing w:val="-2"/>
          <w:kern w:val="26"/>
          <w:sz w:val="18"/>
          <w:szCs w:val="18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Кирсанов.</w:t>
      </w:r>
      <w:r w:rsidRPr="00032CFB">
        <w:rPr>
          <w:color w:val="000000"/>
          <w:spacing w:val="-2"/>
          <w:kern w:val="26"/>
          <w:sz w:val="18"/>
          <w:szCs w:val="18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–</w:t>
      </w:r>
      <w:r w:rsidRPr="00032CFB">
        <w:rPr>
          <w:color w:val="000000"/>
          <w:spacing w:val="-2"/>
          <w:kern w:val="26"/>
          <w:sz w:val="18"/>
          <w:szCs w:val="18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М.,</w:t>
      </w:r>
      <w:r w:rsidRPr="00032CFB">
        <w:rPr>
          <w:color w:val="000000"/>
          <w:spacing w:val="-2"/>
          <w:kern w:val="26"/>
          <w:sz w:val="18"/>
          <w:szCs w:val="18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2003.</w:t>
      </w:r>
      <w:r w:rsidRPr="00032CFB">
        <w:rPr>
          <w:color w:val="000000"/>
          <w:spacing w:val="-2"/>
          <w:kern w:val="26"/>
          <w:sz w:val="18"/>
          <w:szCs w:val="18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–</w:t>
      </w:r>
      <w:r w:rsidRPr="00032CFB">
        <w:rPr>
          <w:color w:val="000000"/>
          <w:spacing w:val="-2"/>
          <w:kern w:val="26"/>
          <w:sz w:val="18"/>
          <w:szCs w:val="18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С.</w:t>
      </w:r>
      <w:r w:rsidRPr="00032CFB">
        <w:rPr>
          <w:color w:val="000000"/>
          <w:spacing w:val="-2"/>
          <w:kern w:val="26"/>
          <w:sz w:val="18"/>
          <w:szCs w:val="18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30-55.</w:t>
      </w:r>
    </w:p>
    <w:p w:rsidR="00032CFB" w:rsidRPr="00032CFB" w:rsidRDefault="00032CFB" w:rsidP="00032CFB">
      <w:pPr>
        <w:keepNext/>
        <w:shd w:val="clear" w:color="auto" w:fill="FFFFFF"/>
        <w:autoSpaceDE w:val="0"/>
        <w:autoSpaceDN w:val="0"/>
        <w:adjustRightInd w:val="0"/>
        <w:spacing w:before="240" w:line="348" w:lineRule="auto"/>
        <w:rPr>
          <w:color w:val="000000"/>
          <w:szCs w:val="28"/>
          <w:u w:val="single"/>
        </w:rPr>
      </w:pPr>
      <w:r w:rsidRPr="00032CFB">
        <w:rPr>
          <w:color w:val="000000"/>
          <w:szCs w:val="28"/>
          <w:u w:val="single"/>
        </w:rPr>
        <w:lastRenderedPageBreak/>
        <w:t xml:space="preserve">14. </w:t>
      </w:r>
      <w:r w:rsidRPr="00032CFB">
        <w:rPr>
          <w:i/>
          <w:color w:val="000000"/>
          <w:szCs w:val="28"/>
          <w:u w:val="single"/>
        </w:rPr>
        <w:t>Библиографическое описание статьи из журнала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Кришталева Т.И. Внутренний контроль правильности расчетов по на</w:t>
      </w:r>
      <w:r w:rsidRPr="00032CFB">
        <w:rPr>
          <w:color w:val="000000"/>
          <w:kern w:val="26"/>
          <w:szCs w:val="28"/>
        </w:rPr>
        <w:softHyphen/>
        <w:t>логу на добавочную стоимость при экспорте [Текст] / Т.И. Кришталева, Д.Н. Исаев // Все для бухгалтера. – 2003. – № 21. – С. 53-55.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Кузнецов С.Г. Валютно-финансовые проблемы КНР: «дефляция», бюджет и долги [Текст] / Кузнецов С.Г., Софьянников И.М. // Банковское дело. – 2003. – № 11. – С. 18-23.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Реформирование инвестиционного климата в России: Основные ас</w:t>
      </w:r>
      <w:r w:rsidRPr="00032CFB">
        <w:rPr>
          <w:color w:val="000000"/>
          <w:kern w:val="26"/>
          <w:szCs w:val="28"/>
        </w:rPr>
        <w:softHyphen/>
        <w:t>пек</w:t>
      </w:r>
      <w:r w:rsidRPr="00032CFB">
        <w:rPr>
          <w:color w:val="000000"/>
          <w:kern w:val="26"/>
          <w:szCs w:val="28"/>
        </w:rPr>
        <w:softHyphen/>
        <w:t>ты эко</w:t>
      </w:r>
      <w:r w:rsidRPr="00032CFB">
        <w:rPr>
          <w:color w:val="000000"/>
          <w:kern w:val="26"/>
          <w:szCs w:val="28"/>
        </w:rPr>
        <w:softHyphen/>
        <w:t>номической базы [Текст] // Инвестиции в России. – 2003. – № 9. – С. 3-12.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Федосеев В.Н. Двуликий янус трудовых интересов: Кризис системы управления [Текст] / Федосеев В.Н. // Российское предпринимательство. – 2003. – № 4. – С. 19-24; № 5. – С. 93-97; № 7. – С. 93-96.</w:t>
      </w:r>
    </w:p>
    <w:p w:rsidR="00032CFB" w:rsidRPr="00032CFB" w:rsidRDefault="00032CFB" w:rsidP="00032CFB">
      <w:pPr>
        <w:keepNext/>
        <w:shd w:val="clear" w:color="auto" w:fill="FFFFFF"/>
        <w:autoSpaceDE w:val="0"/>
        <w:autoSpaceDN w:val="0"/>
        <w:adjustRightInd w:val="0"/>
        <w:spacing w:before="240" w:line="348" w:lineRule="auto"/>
        <w:rPr>
          <w:color w:val="000000"/>
          <w:szCs w:val="28"/>
          <w:u w:val="single"/>
        </w:rPr>
      </w:pPr>
      <w:r w:rsidRPr="00032CFB">
        <w:rPr>
          <w:color w:val="000000"/>
          <w:szCs w:val="28"/>
          <w:u w:val="single"/>
        </w:rPr>
        <w:t xml:space="preserve">15. </w:t>
      </w:r>
      <w:r w:rsidRPr="00032CFB">
        <w:rPr>
          <w:i/>
          <w:color w:val="000000"/>
          <w:szCs w:val="28"/>
          <w:u w:val="single"/>
        </w:rPr>
        <w:t>Библиографическое описание статьи из газеты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Инвестиции в естественные монополии [Текст] // Санкт-Петербург</w:t>
      </w:r>
      <w:r w:rsidRPr="00032CFB">
        <w:rPr>
          <w:color w:val="000000"/>
          <w:kern w:val="26"/>
          <w:szCs w:val="28"/>
        </w:rPr>
        <w:softHyphen/>
        <w:t>ские ведомости. – 2003. – 21 нояб. – С. 1-3.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Миронова Е. Создать ООО будет проще [Текст] / Е. Миронова. // Предпринима</w:t>
      </w:r>
      <w:r w:rsidRPr="00032CFB">
        <w:rPr>
          <w:color w:val="000000"/>
          <w:kern w:val="26"/>
          <w:szCs w:val="28"/>
        </w:rPr>
        <w:softHyphen/>
        <w:t>тель Петербурга. – 2003. – 8-14 дек. (№ 43). – С. 8.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spacing w:val="-4"/>
          <w:kern w:val="26"/>
          <w:szCs w:val="28"/>
        </w:rPr>
      </w:pPr>
      <w:r w:rsidRPr="00032CFB">
        <w:rPr>
          <w:color w:val="000000"/>
          <w:spacing w:val="-4"/>
          <w:kern w:val="26"/>
          <w:szCs w:val="28"/>
        </w:rPr>
        <w:t>Спицин М. Возврат покупателем товара: применение налоговых вычетов продавцом [Текст] / М. Спицин // Финансовая газета. – 2003. – № 49. – С. 4.</w:t>
      </w:r>
    </w:p>
    <w:p w:rsidR="00032CFB" w:rsidRPr="00032CFB" w:rsidRDefault="00032CFB" w:rsidP="00032CFB">
      <w:pPr>
        <w:keepNext/>
        <w:shd w:val="clear" w:color="auto" w:fill="FFFFFF"/>
        <w:autoSpaceDE w:val="0"/>
        <w:autoSpaceDN w:val="0"/>
        <w:adjustRightInd w:val="0"/>
        <w:spacing w:before="240" w:line="348" w:lineRule="auto"/>
        <w:rPr>
          <w:i/>
          <w:color w:val="000000"/>
          <w:spacing w:val="-4"/>
          <w:szCs w:val="28"/>
          <w:u w:val="single"/>
        </w:rPr>
      </w:pPr>
      <w:r w:rsidRPr="00032CFB">
        <w:rPr>
          <w:color w:val="000000"/>
          <w:spacing w:val="-4"/>
          <w:kern w:val="28"/>
          <w:szCs w:val="28"/>
          <w:u w:val="single"/>
        </w:rPr>
        <w:t xml:space="preserve">16. </w:t>
      </w:r>
      <w:r w:rsidRPr="00032CFB">
        <w:rPr>
          <w:i/>
          <w:color w:val="000000"/>
          <w:spacing w:val="-4"/>
          <w:szCs w:val="28"/>
          <w:u w:val="single"/>
        </w:rPr>
        <w:t>Библиографическое</w:t>
      </w:r>
      <w:r w:rsidRPr="00032CFB">
        <w:rPr>
          <w:i/>
          <w:color w:val="000000"/>
          <w:spacing w:val="-4"/>
          <w:sz w:val="22"/>
          <w:szCs w:val="22"/>
          <w:u w:val="single"/>
        </w:rPr>
        <w:t xml:space="preserve"> </w:t>
      </w:r>
      <w:r w:rsidRPr="00032CFB">
        <w:rPr>
          <w:i/>
          <w:color w:val="000000"/>
          <w:spacing w:val="-4"/>
          <w:szCs w:val="28"/>
          <w:u w:val="single"/>
        </w:rPr>
        <w:t>описание</w:t>
      </w:r>
      <w:r w:rsidRPr="00032CFB">
        <w:rPr>
          <w:i/>
          <w:color w:val="000000"/>
          <w:spacing w:val="-4"/>
          <w:sz w:val="22"/>
          <w:szCs w:val="22"/>
          <w:u w:val="single"/>
        </w:rPr>
        <w:t xml:space="preserve"> </w:t>
      </w:r>
      <w:r w:rsidRPr="00032CFB">
        <w:rPr>
          <w:i/>
          <w:color w:val="000000"/>
          <w:spacing w:val="-4"/>
          <w:szCs w:val="28"/>
          <w:u w:val="single"/>
        </w:rPr>
        <w:t>публикации</w:t>
      </w:r>
      <w:r w:rsidRPr="00032CFB">
        <w:rPr>
          <w:i/>
          <w:color w:val="000000"/>
          <w:spacing w:val="-4"/>
          <w:sz w:val="22"/>
          <w:szCs w:val="22"/>
          <w:u w:val="single"/>
        </w:rPr>
        <w:t xml:space="preserve"> </w:t>
      </w:r>
      <w:r w:rsidRPr="00032CFB">
        <w:rPr>
          <w:i/>
          <w:color w:val="000000"/>
          <w:spacing w:val="-4"/>
          <w:szCs w:val="28"/>
          <w:u w:val="single"/>
        </w:rPr>
        <w:t>в</w:t>
      </w:r>
      <w:r w:rsidRPr="00032CFB">
        <w:rPr>
          <w:i/>
          <w:color w:val="000000"/>
          <w:spacing w:val="-4"/>
          <w:sz w:val="22"/>
          <w:szCs w:val="22"/>
          <w:u w:val="single"/>
        </w:rPr>
        <w:t xml:space="preserve"> </w:t>
      </w:r>
      <w:r w:rsidRPr="00032CFB">
        <w:rPr>
          <w:i/>
          <w:color w:val="000000"/>
          <w:spacing w:val="-4"/>
          <w:szCs w:val="28"/>
          <w:u w:val="single"/>
        </w:rPr>
        <w:t>продолжающемся</w:t>
      </w:r>
      <w:r w:rsidRPr="00032CFB">
        <w:rPr>
          <w:i/>
          <w:color w:val="000000"/>
          <w:spacing w:val="-4"/>
          <w:sz w:val="22"/>
          <w:szCs w:val="22"/>
          <w:u w:val="single"/>
        </w:rPr>
        <w:t xml:space="preserve"> </w:t>
      </w:r>
      <w:r w:rsidRPr="00032CFB">
        <w:rPr>
          <w:i/>
          <w:color w:val="000000"/>
          <w:spacing w:val="-4"/>
          <w:szCs w:val="28"/>
          <w:u w:val="single"/>
        </w:rPr>
        <w:t>сбор</w:t>
      </w:r>
      <w:r w:rsidRPr="00032CFB">
        <w:rPr>
          <w:i/>
          <w:color w:val="000000"/>
          <w:spacing w:val="-4"/>
          <w:szCs w:val="28"/>
          <w:u w:val="single"/>
        </w:rPr>
        <w:softHyphen/>
        <w:t>нике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Источники ошибок прогнозов и некоторые методы их коррекции [Текст] // Проб</w:t>
      </w:r>
      <w:r w:rsidRPr="00032CFB">
        <w:rPr>
          <w:color w:val="000000"/>
          <w:kern w:val="26"/>
          <w:szCs w:val="28"/>
        </w:rPr>
        <w:softHyphen/>
        <w:t>лемы прогнозирования некоторых макроэкономических показателей: Науч. тр. / Ин-т экономики переходного периода. – 2002. – № 46 Р. – С. 27-170.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Федорченко О.А. Принятие решений об инвестировании в рыночных ус</w:t>
      </w:r>
      <w:r w:rsidRPr="00032CFB">
        <w:rPr>
          <w:color w:val="000000"/>
          <w:kern w:val="26"/>
          <w:szCs w:val="28"/>
        </w:rPr>
        <w:softHyphen/>
        <w:t>ловиях [Текст] / О.А. Федорченко // Науч. тр. / Моск. гос. ун-т леса. – 2001. – Вып. 310. – С. 146-148.</w:t>
      </w:r>
    </w:p>
    <w:p w:rsidR="00032CFB" w:rsidRPr="00032CFB" w:rsidRDefault="00032CFB" w:rsidP="00032CFB">
      <w:pPr>
        <w:keepNext/>
        <w:shd w:val="clear" w:color="auto" w:fill="FFFFFF"/>
        <w:autoSpaceDE w:val="0"/>
        <w:autoSpaceDN w:val="0"/>
        <w:adjustRightInd w:val="0"/>
        <w:spacing w:before="240" w:line="348" w:lineRule="auto"/>
        <w:rPr>
          <w:color w:val="000000"/>
          <w:szCs w:val="28"/>
          <w:u w:val="single"/>
        </w:rPr>
      </w:pPr>
      <w:r w:rsidRPr="00032CFB">
        <w:rPr>
          <w:color w:val="000000"/>
          <w:szCs w:val="28"/>
          <w:u w:val="single"/>
        </w:rPr>
        <w:lastRenderedPageBreak/>
        <w:t xml:space="preserve">17. </w:t>
      </w:r>
      <w:r w:rsidRPr="00032CFB">
        <w:rPr>
          <w:i/>
          <w:color w:val="000000"/>
          <w:szCs w:val="28"/>
          <w:u w:val="single"/>
        </w:rPr>
        <w:t>Библиографическое описание главы из книги</w:t>
      </w:r>
      <w:r w:rsidRPr="00032CFB">
        <w:rPr>
          <w:color w:val="000000"/>
          <w:szCs w:val="28"/>
          <w:u w:val="single"/>
        </w:rPr>
        <w:t xml:space="preserve"> 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Экономическая сущность бизнеса [Текст] // Круглова Н.Ю. Основы бизнеса. – М., 2002. – Гл. 1. – С. 12-85.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Прекер А.С. Реформы финансирования здравоохранения в странах Цен</w:t>
      </w:r>
      <w:r w:rsidRPr="00032CFB">
        <w:rPr>
          <w:color w:val="000000"/>
          <w:kern w:val="26"/>
          <w:szCs w:val="28"/>
        </w:rPr>
        <w:softHyphen/>
        <w:t>тральной и Восточной Европы и бывшего СССР [Текст] / А.С. Прекер, М. Якеб, М. Шнайдер // Финансирование здравоохранения: Альтернативы для Европы: Пер. с англ. / Под ред. Э. Моссиалоса и др. – М., 2002. – Гл. 4 – С. 8-121.</w:t>
      </w:r>
    </w:p>
    <w:p w:rsidR="00032CFB" w:rsidRPr="00032CFB" w:rsidRDefault="00032CFB" w:rsidP="00032CFB">
      <w:pPr>
        <w:keepNext/>
        <w:shd w:val="clear" w:color="auto" w:fill="FFFFFF"/>
        <w:autoSpaceDE w:val="0"/>
        <w:autoSpaceDN w:val="0"/>
        <w:adjustRightInd w:val="0"/>
        <w:spacing w:before="240" w:line="348" w:lineRule="auto"/>
        <w:rPr>
          <w:color w:val="000000"/>
          <w:szCs w:val="28"/>
          <w:u w:val="single"/>
        </w:rPr>
      </w:pPr>
      <w:r w:rsidRPr="00032CFB">
        <w:rPr>
          <w:color w:val="000000"/>
          <w:szCs w:val="28"/>
          <w:u w:val="single"/>
        </w:rPr>
        <w:t xml:space="preserve">18. </w:t>
      </w:r>
      <w:r w:rsidRPr="00032CFB">
        <w:rPr>
          <w:i/>
          <w:color w:val="000000"/>
          <w:szCs w:val="28"/>
          <w:u w:val="single"/>
        </w:rPr>
        <w:t>Библиографическое описание параграфа из книги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Философия и экономическая теория [Текст] // Экономическая теория / Под ред. А.И. Добрынина, Л.С. Тарасевича. – 3-е изд. – М., 2002. – Гл. 2. – § 1. – С. 23-29.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Критерии и оценки рисковых решений [Текст] // Воронцовский А.В. Управление рисками: учеб. пособие / С.-Петер, гос. ун-т. экон. фак-т. – 2-е изд., испр. и доп. – СПб., 2004, – Модуль 2. – Блок 5. – С. 88-98.</w:t>
      </w:r>
    </w:p>
    <w:p w:rsidR="00032CFB" w:rsidRPr="00032CFB" w:rsidRDefault="00032CFB" w:rsidP="00032CFB">
      <w:pPr>
        <w:suppressAutoHyphens/>
        <w:autoSpaceDE w:val="0"/>
        <w:autoSpaceDN w:val="0"/>
        <w:adjustRightInd w:val="0"/>
        <w:spacing w:before="240" w:line="348" w:lineRule="auto"/>
        <w:ind w:firstLine="720"/>
        <w:jc w:val="both"/>
        <w:rPr>
          <w:b/>
          <w:bCs/>
          <w:i/>
          <w:color w:val="000000"/>
          <w:szCs w:val="28"/>
        </w:rPr>
      </w:pPr>
      <w:r w:rsidRPr="00032CFB">
        <w:rPr>
          <w:b/>
          <w:bCs/>
          <w:i/>
          <w:color w:val="000000"/>
          <w:szCs w:val="28"/>
        </w:rPr>
        <w:t>Примеры библиографического описания неопубликованного документа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rPr>
          <w:color w:val="000000"/>
          <w:szCs w:val="28"/>
          <w:u w:val="single"/>
        </w:rPr>
      </w:pPr>
      <w:r w:rsidRPr="00032CFB">
        <w:rPr>
          <w:color w:val="000000"/>
          <w:szCs w:val="28"/>
          <w:u w:val="single"/>
        </w:rPr>
        <w:t xml:space="preserve">19. </w:t>
      </w:r>
      <w:r w:rsidRPr="00032CFB">
        <w:rPr>
          <w:i/>
          <w:color w:val="000000"/>
          <w:szCs w:val="28"/>
          <w:u w:val="single"/>
        </w:rPr>
        <w:t>Библиографическое описание автореферата диссертации</w:t>
      </w:r>
      <w:r w:rsidRPr="00032CFB">
        <w:rPr>
          <w:color w:val="000000"/>
          <w:szCs w:val="28"/>
          <w:u w:val="single"/>
        </w:rPr>
        <w:t xml:space="preserve"> 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Бажуткина Л.П. Формирование многоуровневой системы управления промышленными предприятиями: теория и методология [Текст]: Автореф. дис. д-ра экон. наук: 08.00.05 / Л.П. Бажуткина; С.-Петерб. гос. ун-т экономики и фи</w:t>
      </w:r>
      <w:r w:rsidRPr="00032CFB">
        <w:rPr>
          <w:color w:val="000000"/>
          <w:kern w:val="26"/>
          <w:szCs w:val="28"/>
        </w:rPr>
        <w:softHyphen/>
        <w:t>нансов. – СПб.: Изд-во СПбГУЭФ, 2003. – 28 с.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Полынова Л.В. Регулирование инвестиционных процессов в промыш</w:t>
      </w:r>
      <w:r w:rsidRPr="00032CFB">
        <w:rPr>
          <w:color w:val="000000"/>
          <w:kern w:val="26"/>
          <w:szCs w:val="28"/>
        </w:rPr>
        <w:softHyphen/>
        <w:t>лености [Текст]: Автореф. дис. канд. экон. наук: 08.00.05 / Л.В. Полынова; Самар. гос. экон. акад. – СПб.: Изд-во СПбГУЭФ, 2003. – 17 с.</w:t>
      </w:r>
    </w:p>
    <w:p w:rsidR="00032CFB" w:rsidRPr="00032CFB" w:rsidRDefault="00032CFB" w:rsidP="00032CFB">
      <w:pPr>
        <w:keepNext/>
        <w:shd w:val="clear" w:color="auto" w:fill="FFFFFF"/>
        <w:autoSpaceDE w:val="0"/>
        <w:autoSpaceDN w:val="0"/>
        <w:adjustRightInd w:val="0"/>
        <w:spacing w:before="240" w:line="348" w:lineRule="auto"/>
        <w:rPr>
          <w:color w:val="000000"/>
          <w:szCs w:val="28"/>
          <w:u w:val="single"/>
        </w:rPr>
      </w:pPr>
      <w:r w:rsidRPr="00032CFB">
        <w:rPr>
          <w:color w:val="000000"/>
          <w:szCs w:val="28"/>
          <w:u w:val="single"/>
        </w:rPr>
        <w:t xml:space="preserve">20. </w:t>
      </w:r>
      <w:r w:rsidRPr="00032CFB">
        <w:rPr>
          <w:i/>
          <w:color w:val="000000"/>
          <w:szCs w:val="28"/>
          <w:u w:val="single"/>
        </w:rPr>
        <w:t xml:space="preserve">Библиографическое описание депонированной рукописи 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Игнатова Л.Н. Особенности формирования рыночной стратегии предпрятий [Текст] / Л.Н. Игнатова; Акад. труда и социал. отношений. – М., 2003. – 49 с. – Деп. В ИНИОН РАН 20.03.2003, № 57853.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lastRenderedPageBreak/>
        <w:t>Копченов А.А. Маркетинг продукции производственно-технологическо</w:t>
      </w:r>
      <w:r w:rsidRPr="00032CFB">
        <w:rPr>
          <w:color w:val="000000"/>
          <w:kern w:val="26"/>
          <w:szCs w:val="28"/>
        </w:rPr>
        <w:softHyphen/>
        <w:t>го назначения [Текст] / А.А. Копченов; Челяб. гос. агроинж. ун-т. – Че</w:t>
      </w:r>
      <w:r w:rsidRPr="00032CFB">
        <w:rPr>
          <w:color w:val="000000"/>
          <w:kern w:val="26"/>
          <w:szCs w:val="28"/>
        </w:rPr>
        <w:softHyphen/>
        <w:t>лябинск, 2003. – 204 с. – Деп. В ИНИОН РАН 23.06.2003, № 58065.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Цуревская Е.А. Взаимосвязь системы управления акционерным обще</w:t>
      </w:r>
      <w:r w:rsidRPr="00032CFB">
        <w:rPr>
          <w:color w:val="000000"/>
          <w:kern w:val="26"/>
          <w:szCs w:val="28"/>
        </w:rPr>
        <w:softHyphen/>
        <w:t>ством и его экономическим состоянием [Текст] / Е.А. Цуревская; С.-Петерб. ун-т экономики и финансов. – СПб., 1999. – 10 с. – Деп. В ИНИОН РАН 23.03.99, №54423.</w:t>
      </w:r>
    </w:p>
    <w:p w:rsidR="00032CFB" w:rsidRPr="00032CFB" w:rsidRDefault="00032CFB" w:rsidP="00032CFB">
      <w:pPr>
        <w:suppressAutoHyphens/>
        <w:autoSpaceDE w:val="0"/>
        <w:autoSpaceDN w:val="0"/>
        <w:adjustRightInd w:val="0"/>
        <w:spacing w:before="240" w:line="348" w:lineRule="auto"/>
        <w:ind w:firstLine="720"/>
        <w:jc w:val="both"/>
        <w:rPr>
          <w:b/>
          <w:bCs/>
          <w:i/>
          <w:color w:val="000000"/>
          <w:szCs w:val="28"/>
        </w:rPr>
      </w:pPr>
      <w:r w:rsidRPr="00032CFB">
        <w:rPr>
          <w:b/>
          <w:bCs/>
          <w:i/>
          <w:color w:val="000000"/>
          <w:szCs w:val="28"/>
        </w:rPr>
        <w:t>Примеры библиографического описания электронного документа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line="348" w:lineRule="auto"/>
        <w:rPr>
          <w:color w:val="000000"/>
          <w:szCs w:val="28"/>
          <w:u w:val="single"/>
        </w:rPr>
      </w:pPr>
      <w:r w:rsidRPr="00032CFB">
        <w:rPr>
          <w:color w:val="000000"/>
          <w:szCs w:val="28"/>
          <w:u w:val="single"/>
        </w:rPr>
        <w:t xml:space="preserve">21. </w:t>
      </w:r>
      <w:r w:rsidRPr="00032CFB">
        <w:rPr>
          <w:i/>
          <w:color w:val="000000"/>
          <w:szCs w:val="28"/>
          <w:u w:val="single"/>
        </w:rPr>
        <w:t>Библиографическое описание ресурсов локального доступа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Российский статистический ежегодник. 2012 [Электронный ресурс]: стат. сб. / Росстат. – Электрон. числовые дан. – М., 2012.  – 786 с. – 33 файла.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Развитие образования (2013-2020 годы) [Электронный ресурс]: гос. программа РФ / Министерство образования и науки Рос. Федерации. – Электрон. текстовые дан. – М.: Минобрнауки России, 2014. – 1 файл.</w:t>
      </w:r>
    </w:p>
    <w:p w:rsidR="00032CFB" w:rsidRPr="00032CFB" w:rsidRDefault="00032CFB" w:rsidP="00032CFB">
      <w:pPr>
        <w:keepNext/>
        <w:shd w:val="clear" w:color="auto" w:fill="FFFFFF"/>
        <w:suppressAutoHyphens/>
        <w:autoSpaceDE w:val="0"/>
        <w:autoSpaceDN w:val="0"/>
        <w:adjustRightInd w:val="0"/>
        <w:spacing w:before="240" w:line="348" w:lineRule="auto"/>
        <w:rPr>
          <w:i/>
          <w:color w:val="000000"/>
          <w:szCs w:val="28"/>
          <w:u w:val="single"/>
        </w:rPr>
      </w:pPr>
      <w:r w:rsidRPr="00032CFB">
        <w:rPr>
          <w:color w:val="000000"/>
          <w:szCs w:val="28"/>
          <w:u w:val="single"/>
        </w:rPr>
        <w:t xml:space="preserve">22. </w:t>
      </w:r>
      <w:r w:rsidRPr="00032CFB">
        <w:rPr>
          <w:i/>
          <w:color w:val="000000"/>
          <w:szCs w:val="28"/>
          <w:u w:val="single"/>
        </w:rPr>
        <w:t>Библиографическое описание ресурсов удаленного доступа, описание сайта целиком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 xml:space="preserve">Министерство образования и науки Российской Федерации [Электронный ресурс]: офиц. сайт / Административный департамент Минобрнауки России. – Режим доступа: </w:t>
      </w:r>
      <w:r w:rsidRPr="00032CFB">
        <w:rPr>
          <w:szCs w:val="28"/>
        </w:rPr>
        <w:t>http://минобрнауки.рф/</w:t>
      </w:r>
      <w:r w:rsidRPr="00032CFB">
        <w:rPr>
          <w:color w:val="000000"/>
          <w:kern w:val="26"/>
          <w:szCs w:val="28"/>
        </w:rPr>
        <w:t xml:space="preserve"> (дата обращения: 15.09.2014).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 xml:space="preserve">Федеральная служба государственной статистики  [Электронный ресурс]: офиц. сайт /Росстат. – Режим доступа: </w:t>
      </w:r>
      <w:r w:rsidRPr="00032CFB">
        <w:rPr>
          <w:szCs w:val="28"/>
        </w:rPr>
        <w:t>http://www.gks.ru/</w:t>
      </w:r>
      <w:r w:rsidRPr="00032CFB">
        <w:rPr>
          <w:color w:val="000000"/>
          <w:kern w:val="26"/>
          <w:szCs w:val="28"/>
        </w:rPr>
        <w:t xml:space="preserve"> (дата обращения: 18.10.2014).</w:t>
      </w:r>
    </w:p>
    <w:p w:rsidR="00032CFB" w:rsidRPr="00032CFB" w:rsidRDefault="00032CFB" w:rsidP="00032CFB">
      <w:pPr>
        <w:keepNext/>
        <w:shd w:val="clear" w:color="auto" w:fill="FFFFFF"/>
        <w:suppressAutoHyphens/>
        <w:autoSpaceDE w:val="0"/>
        <w:autoSpaceDN w:val="0"/>
        <w:adjustRightInd w:val="0"/>
        <w:spacing w:before="240" w:line="348" w:lineRule="auto"/>
        <w:rPr>
          <w:i/>
          <w:color w:val="000000"/>
          <w:szCs w:val="28"/>
          <w:u w:val="single"/>
        </w:rPr>
      </w:pPr>
      <w:r w:rsidRPr="00032CFB">
        <w:rPr>
          <w:color w:val="000000"/>
          <w:szCs w:val="28"/>
          <w:u w:val="single"/>
        </w:rPr>
        <w:t xml:space="preserve">23. </w:t>
      </w:r>
      <w:r w:rsidRPr="00032CFB">
        <w:rPr>
          <w:i/>
          <w:color w:val="000000"/>
          <w:szCs w:val="28"/>
          <w:u w:val="single"/>
        </w:rPr>
        <w:t>Библиографическое описание ресурсов удаленного доступа, описание электронного документа с сайта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 xml:space="preserve">Развитие образования (2013-2020 годы) [Электронный ресурс]: гос. программа РФ / Минобрнауки России // Министерство образования и науки Российской Федерации: офиц. сайт / Административный департамент Минобрнауки России. – Режим доступа: http://минобрнауки.рф/пресс-центр/4200 (дата обращения: 15.09.2014). 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lastRenderedPageBreak/>
        <w:t xml:space="preserve">Реализация мер социальной поддержки отдельных категорий граждан в 2012 году [Электронный ресурс]: стат. бюллетень: база данных / Росстат // Федеральная служба государственной статистики: офиц. сайт / Росстат. – Режим доступа: </w:t>
      </w:r>
      <w:hyperlink r:id="rId27" w:history="1">
        <w:r w:rsidRPr="00032CFB">
          <w:rPr>
            <w:color w:val="000000"/>
            <w:kern w:val="26"/>
            <w:szCs w:val="28"/>
          </w:rPr>
          <w:t>http://www.gks.ru/bgd/regl/b13_103</w:t>
        </w:r>
      </w:hyperlink>
      <w:r w:rsidRPr="00032CFB">
        <w:rPr>
          <w:color w:val="000000"/>
          <w:kern w:val="26"/>
          <w:szCs w:val="28"/>
        </w:rPr>
        <w:t xml:space="preserve"> /Main.htm (дата обращения: 20.10.2014).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 xml:space="preserve">Российский статистический ежегодник – </w:t>
      </w:r>
      <w:smartTag w:uri="urn:schemas-microsoft-com:office:smarttags" w:element="metricconverter">
        <w:smartTagPr>
          <w:attr w:name="ProductID" w:val="2012 г"/>
        </w:smartTagPr>
        <w:r w:rsidRPr="00032CFB">
          <w:rPr>
            <w:color w:val="000000"/>
            <w:kern w:val="26"/>
            <w:szCs w:val="28"/>
          </w:rPr>
          <w:t>2012 г</w:t>
        </w:r>
      </w:smartTag>
      <w:r w:rsidRPr="00032CFB">
        <w:rPr>
          <w:color w:val="000000"/>
          <w:kern w:val="26"/>
          <w:szCs w:val="28"/>
        </w:rPr>
        <w:t>. [Электронный ресурс]: стат. сб.: база данных / Росстат // Федеральная служба государственной статистики: офиц. сайт / Росстат. – Режим доступа: http://www.gks.ru/ bgd/regl/b12_13/Main.htm (дата обращения: 21.09.2014).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ГОСТ 7.32-2001. Система стандартов по информации, библиотечному и издательскому делу. Отчет о научно-исследовательской работе. Структура и правила оформления [Электронный ресурс] // Федеральное агентство по техническому регулированию и метрологии: офиц. сайт. – Режим доступа: http://protect.gost.ru/v.aspx?control=7&amp;id=13 0946 (дата обращения: 06.11.2014).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Кузьмин В. Дело техники. Кабинет министров оценил итоги уборочной кампании [Электронный ресурс] /В. Кузьмин // Российская газета (Столичный выпуск). – 2014. – 10 окт. (№ 6504 (232)). – Режим доступа: http://www.rg.ru/2014/10/09/medvedev-site.html (дата обращения: 19.10.2014).</w:t>
      </w:r>
    </w:p>
    <w:p w:rsidR="00032CFB" w:rsidRPr="00032CFB" w:rsidRDefault="00032CFB" w:rsidP="00032CFB">
      <w:pPr>
        <w:keepNext/>
        <w:shd w:val="clear" w:color="auto" w:fill="FFFFFF"/>
        <w:suppressAutoHyphens/>
        <w:autoSpaceDE w:val="0"/>
        <w:autoSpaceDN w:val="0"/>
        <w:adjustRightInd w:val="0"/>
        <w:spacing w:before="240" w:line="348" w:lineRule="auto"/>
        <w:rPr>
          <w:i/>
          <w:color w:val="000000"/>
          <w:szCs w:val="28"/>
          <w:u w:val="single"/>
        </w:rPr>
      </w:pPr>
      <w:r w:rsidRPr="00032CFB">
        <w:rPr>
          <w:color w:val="000000"/>
          <w:szCs w:val="28"/>
          <w:u w:val="single"/>
        </w:rPr>
        <w:t xml:space="preserve">24. </w:t>
      </w:r>
      <w:r w:rsidRPr="00032CFB">
        <w:rPr>
          <w:i/>
          <w:color w:val="000000"/>
          <w:szCs w:val="28"/>
          <w:u w:val="single"/>
        </w:rPr>
        <w:t>Библиографическое описание ресурсов удаленного доступа, описание электронного документа из справочных интернет-систем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Трудовой кодекс РФ [Электронный ресурс]: Федер. закон от 30 декабря 2001 № 197-ФЗ: действующая ред. от 04.11.2014 г. // КонсультантПлюс: справочно-правовая система / Компания "Консультант Плюс". – Электрон. дан. – Режим доступа: http://www.consultant.ru/popular/tkrf/ (дата обращения: 20.11.2014).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 xml:space="preserve">Гражданский кодекс РФ [Электронный ресурс]: Федер. закон от 30 ноября </w:t>
      </w:r>
      <w:smartTag w:uri="urn:schemas-microsoft-com:office:smarttags" w:element="metricconverter">
        <w:smartTagPr>
          <w:attr w:name="ProductID" w:val="1994 г"/>
        </w:smartTagPr>
        <w:r w:rsidRPr="00032CFB">
          <w:rPr>
            <w:color w:val="000000"/>
            <w:kern w:val="26"/>
            <w:szCs w:val="28"/>
          </w:rPr>
          <w:t>1994 г</w:t>
        </w:r>
      </w:smartTag>
      <w:r w:rsidRPr="00032CFB">
        <w:rPr>
          <w:color w:val="000000"/>
          <w:kern w:val="26"/>
          <w:szCs w:val="28"/>
        </w:rPr>
        <w:t xml:space="preserve">. № 51-ФЗ: изм. и доп. от 21.07.2014 // ГАРАНТ: информационно-правовой портал / ООО "НПП "ГАРАНТ-СЕРВИС". – Электрон. дан. – Режим доступа: </w:t>
      </w:r>
      <w:hyperlink r:id="rId28" w:history="1">
        <w:r w:rsidRPr="00032CFB">
          <w:rPr>
            <w:color w:val="000000"/>
            <w:kern w:val="26"/>
            <w:szCs w:val="28"/>
          </w:rPr>
          <w:t>http://base.garant.ru/10164072/</w:t>
        </w:r>
      </w:hyperlink>
      <w:r w:rsidRPr="00032CFB">
        <w:rPr>
          <w:color w:val="000000"/>
          <w:kern w:val="26"/>
          <w:szCs w:val="28"/>
        </w:rPr>
        <w:t xml:space="preserve"> (дата обращения: 20.11.2014).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Об образовании в Российской Федерации [Электронный ресурс]: Федер. закон от 29.12.2012. № 273-ФЗ: измен. и доп. 04.06.2014 // КонсультантПлюс: справочно-</w:t>
      </w:r>
      <w:r w:rsidRPr="00032CFB">
        <w:rPr>
          <w:color w:val="000000"/>
          <w:kern w:val="26"/>
          <w:szCs w:val="28"/>
        </w:rPr>
        <w:lastRenderedPageBreak/>
        <w:t>правовая система / Компания "Консультант Плюс". – Электрон. дан. – Режим доступа: http://www.consultant.ru/document/ cons_doc_LAW_166143/ (дата обращения: 18.11.2014).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Административный регламент предоставления государственной услуги «Предоставление субсидий на поддержку молочного скотоводства и организация перечисления средств данной субсидии» [Электронный ресурс]: приказ Минсельхоза Тверской обл. от 15.08.2014 № 126-нп // КонсультантПлюс: справочно-правовая система / Компания "Консультант Плюс". – Электрон. дан. – Режим доступа: http://base.consultant.ru/regbase /cgi/online.cgi?req=doc;base=RLAW436;n=55217;div=LAW;mb=MLAW;ts=082BAD85C8B25FD8B8CF28B0B1622EFF;rnd=0.30302156368270516 (дата обращения: 17.11.2014).</w:t>
      </w:r>
    </w:p>
    <w:p w:rsidR="00D252F8" w:rsidRDefault="00D252F8" w:rsidP="00D252F8">
      <w:pPr>
        <w:shd w:val="clear" w:color="auto" w:fill="FFFFFF"/>
        <w:spacing w:before="120"/>
        <w:ind w:left="284"/>
        <w:jc w:val="both"/>
        <w:rPr>
          <w:color w:val="000000"/>
          <w:kern w:val="26"/>
          <w:szCs w:val="28"/>
        </w:rPr>
      </w:pPr>
    </w:p>
    <w:p w:rsidR="00D252F8" w:rsidRDefault="00D252F8" w:rsidP="00D252F8">
      <w:pPr>
        <w:shd w:val="clear" w:color="auto" w:fill="FFFFFF"/>
        <w:spacing w:before="120"/>
        <w:ind w:left="284"/>
        <w:jc w:val="both"/>
        <w:rPr>
          <w:color w:val="000000"/>
          <w:kern w:val="26"/>
          <w:szCs w:val="28"/>
        </w:rPr>
      </w:pPr>
    </w:p>
    <w:p w:rsidR="00D252F8" w:rsidRPr="008634F5" w:rsidRDefault="00D252F8" w:rsidP="00517AAE">
      <w:pPr>
        <w:jc w:val="right"/>
        <w:rPr>
          <w:sz w:val="20"/>
        </w:rPr>
      </w:pPr>
    </w:p>
    <w:sectPr w:rsidR="00D252F8" w:rsidRPr="008634F5" w:rsidSect="00517AAE">
      <w:pgSz w:w="11906" w:h="16838"/>
      <w:pgMar w:top="1134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AB4" w:rsidRDefault="00613AB4">
      <w:r>
        <w:separator/>
      </w:r>
    </w:p>
  </w:endnote>
  <w:endnote w:type="continuationSeparator" w:id="0">
    <w:p w:rsidR="00613AB4" w:rsidRDefault="0061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B2" w:rsidRDefault="003773B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030D">
      <w:rPr>
        <w:noProof/>
      </w:rPr>
      <w:t>1</w:t>
    </w:r>
    <w:r>
      <w:rPr>
        <w:noProof/>
      </w:rPr>
      <w:fldChar w:fldCharType="end"/>
    </w:r>
  </w:p>
  <w:p w:rsidR="003773B2" w:rsidRDefault="003773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AB4" w:rsidRDefault="00613AB4">
      <w:r>
        <w:separator/>
      </w:r>
    </w:p>
  </w:footnote>
  <w:footnote w:type="continuationSeparator" w:id="0">
    <w:p w:rsidR="00613AB4" w:rsidRDefault="00613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962"/>
    <w:multiLevelType w:val="hybridMultilevel"/>
    <w:tmpl w:val="BE0EC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04F58"/>
    <w:multiLevelType w:val="hybridMultilevel"/>
    <w:tmpl w:val="344CB416"/>
    <w:lvl w:ilvl="0" w:tplc="CACEE03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986DD4"/>
    <w:multiLevelType w:val="hybridMultilevel"/>
    <w:tmpl w:val="55FACA14"/>
    <w:lvl w:ilvl="0" w:tplc="09F8B0F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1F6A38"/>
    <w:multiLevelType w:val="hybridMultilevel"/>
    <w:tmpl w:val="F9365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D5182F"/>
    <w:multiLevelType w:val="hybridMultilevel"/>
    <w:tmpl w:val="F2DEF788"/>
    <w:lvl w:ilvl="0" w:tplc="3E6AD75C">
      <w:start w:val="1"/>
      <w:numFmt w:val="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564B0"/>
    <w:multiLevelType w:val="multilevel"/>
    <w:tmpl w:val="E03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854000"/>
    <w:multiLevelType w:val="hybridMultilevel"/>
    <w:tmpl w:val="E5D0D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D7694C"/>
    <w:multiLevelType w:val="hybridMultilevel"/>
    <w:tmpl w:val="8924CCDA"/>
    <w:lvl w:ilvl="0" w:tplc="CACEE03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CE4222"/>
    <w:multiLevelType w:val="hybridMultilevel"/>
    <w:tmpl w:val="85966478"/>
    <w:lvl w:ilvl="0" w:tplc="CACEE03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496B39"/>
    <w:multiLevelType w:val="hybridMultilevel"/>
    <w:tmpl w:val="65CEEF4A"/>
    <w:lvl w:ilvl="0" w:tplc="CACEE03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2F53D3"/>
    <w:multiLevelType w:val="hybridMultilevel"/>
    <w:tmpl w:val="0BDA0C16"/>
    <w:lvl w:ilvl="0" w:tplc="0419000D">
      <w:start w:val="1"/>
      <w:numFmt w:val="bullet"/>
      <w:lvlText w:val=""/>
      <w:lvlJc w:val="left"/>
      <w:pPr>
        <w:tabs>
          <w:tab w:val="num" w:pos="1404"/>
        </w:tabs>
        <w:ind w:left="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1">
    <w:nsid w:val="55DE64A7"/>
    <w:multiLevelType w:val="hybridMultilevel"/>
    <w:tmpl w:val="59905516"/>
    <w:lvl w:ilvl="0" w:tplc="3B42E2FA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B178EF"/>
    <w:multiLevelType w:val="singleLevel"/>
    <w:tmpl w:val="8E50018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3">
    <w:nsid w:val="77DB5855"/>
    <w:multiLevelType w:val="hybridMultilevel"/>
    <w:tmpl w:val="176E2A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E749A8"/>
    <w:multiLevelType w:val="hybridMultilevel"/>
    <w:tmpl w:val="5FB4F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1"/>
  </w:num>
  <w:num w:numId="12">
    <w:abstractNumId w:val="3"/>
  </w:num>
  <w:num w:numId="13">
    <w:abstractNumId w:val="11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4FA"/>
    <w:rsid w:val="00032CFB"/>
    <w:rsid w:val="00064B8D"/>
    <w:rsid w:val="00090E74"/>
    <w:rsid w:val="000C4BAE"/>
    <w:rsid w:val="00163DA2"/>
    <w:rsid w:val="001A4C01"/>
    <w:rsid w:val="00284DD9"/>
    <w:rsid w:val="002A5505"/>
    <w:rsid w:val="002E1FA7"/>
    <w:rsid w:val="002F0620"/>
    <w:rsid w:val="00301997"/>
    <w:rsid w:val="003773B2"/>
    <w:rsid w:val="003E76F6"/>
    <w:rsid w:val="00405A32"/>
    <w:rsid w:val="00414F7D"/>
    <w:rsid w:val="0044757F"/>
    <w:rsid w:val="004677D0"/>
    <w:rsid w:val="004B535E"/>
    <w:rsid w:val="00512028"/>
    <w:rsid w:val="00517AAE"/>
    <w:rsid w:val="00544DCD"/>
    <w:rsid w:val="005A442B"/>
    <w:rsid w:val="00613AB4"/>
    <w:rsid w:val="006E56DA"/>
    <w:rsid w:val="0071537B"/>
    <w:rsid w:val="00754E3E"/>
    <w:rsid w:val="007B1B9A"/>
    <w:rsid w:val="007D572F"/>
    <w:rsid w:val="00817B88"/>
    <w:rsid w:val="008634F5"/>
    <w:rsid w:val="00897FAD"/>
    <w:rsid w:val="008C33BD"/>
    <w:rsid w:val="008D67BD"/>
    <w:rsid w:val="0090245C"/>
    <w:rsid w:val="009E00F9"/>
    <w:rsid w:val="00A444FA"/>
    <w:rsid w:val="00A63284"/>
    <w:rsid w:val="00B80E5E"/>
    <w:rsid w:val="00BB20E4"/>
    <w:rsid w:val="00C10B42"/>
    <w:rsid w:val="00C13017"/>
    <w:rsid w:val="00C334D9"/>
    <w:rsid w:val="00C51AD9"/>
    <w:rsid w:val="00C821C5"/>
    <w:rsid w:val="00CE4CE3"/>
    <w:rsid w:val="00D252F8"/>
    <w:rsid w:val="00DE71AA"/>
    <w:rsid w:val="00E12B5B"/>
    <w:rsid w:val="00E36A58"/>
    <w:rsid w:val="00E47726"/>
    <w:rsid w:val="00E56DC6"/>
    <w:rsid w:val="00E75EB9"/>
    <w:rsid w:val="00EA158A"/>
    <w:rsid w:val="00EA1D73"/>
    <w:rsid w:val="00EE78EB"/>
    <w:rsid w:val="00F2602C"/>
    <w:rsid w:val="00F9532D"/>
    <w:rsid w:val="00FA030D"/>
    <w:rsid w:val="00FA05DE"/>
    <w:rsid w:val="00FE1AAA"/>
    <w:rsid w:val="00FF4C64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metricconverter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4FA"/>
    <w:rPr>
      <w:sz w:val="28"/>
    </w:rPr>
  </w:style>
  <w:style w:type="paragraph" w:styleId="2">
    <w:name w:val="heading 2"/>
    <w:basedOn w:val="a"/>
    <w:next w:val="a"/>
    <w:link w:val="20"/>
    <w:qFormat/>
    <w:rsid w:val="00D252F8"/>
    <w:pPr>
      <w:keepNext/>
      <w:widowControl w:val="0"/>
      <w:autoSpaceDE w:val="0"/>
      <w:autoSpaceDN w:val="0"/>
      <w:adjustRightInd w:val="0"/>
      <w:jc w:val="both"/>
      <w:outlineLvl w:val="1"/>
    </w:pPr>
    <w:rPr>
      <w:color w:val="000000"/>
      <w:spacing w:val="-1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252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A444FA"/>
    <w:rPr>
      <w:vertAlign w:val="superscript"/>
    </w:rPr>
  </w:style>
  <w:style w:type="paragraph" w:styleId="a4">
    <w:name w:val="Normal (Web)"/>
    <w:basedOn w:val="a"/>
    <w:uiPriority w:val="99"/>
    <w:rsid w:val="004B535E"/>
    <w:pPr>
      <w:spacing w:before="105" w:after="105"/>
      <w:ind w:firstLine="360"/>
      <w:jc w:val="both"/>
    </w:pPr>
    <w:rPr>
      <w:rFonts w:ascii="Verdana" w:hAnsi="Verdana"/>
      <w:color w:val="0D3284"/>
      <w:sz w:val="18"/>
      <w:szCs w:val="18"/>
    </w:rPr>
  </w:style>
  <w:style w:type="paragraph" w:styleId="3">
    <w:name w:val="Body Text Indent 3"/>
    <w:basedOn w:val="a"/>
    <w:link w:val="30"/>
    <w:rsid w:val="004B53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B535E"/>
    <w:rPr>
      <w:sz w:val="16"/>
      <w:szCs w:val="16"/>
    </w:rPr>
  </w:style>
  <w:style w:type="paragraph" w:customStyle="1" w:styleId="1">
    <w:name w:val="Обычный1"/>
    <w:rsid w:val="004B535E"/>
    <w:pPr>
      <w:widowControl w:val="0"/>
      <w:spacing w:line="480" w:lineRule="auto"/>
      <w:ind w:firstLine="640"/>
      <w:jc w:val="both"/>
    </w:pPr>
    <w:rPr>
      <w:snapToGrid w:val="0"/>
      <w:sz w:val="24"/>
    </w:rPr>
  </w:style>
  <w:style w:type="paragraph" w:styleId="a5">
    <w:name w:val="header"/>
    <w:basedOn w:val="a"/>
    <w:link w:val="a6"/>
    <w:rsid w:val="008634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634F5"/>
    <w:rPr>
      <w:sz w:val="28"/>
    </w:rPr>
  </w:style>
  <w:style w:type="paragraph" w:styleId="a7">
    <w:name w:val="footer"/>
    <w:basedOn w:val="a"/>
    <w:link w:val="a8"/>
    <w:uiPriority w:val="99"/>
    <w:rsid w:val="008634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634F5"/>
    <w:rPr>
      <w:sz w:val="28"/>
    </w:rPr>
  </w:style>
  <w:style w:type="character" w:styleId="a9">
    <w:name w:val="Hyperlink"/>
    <w:rsid w:val="00E56DC6"/>
    <w:rPr>
      <w:color w:val="0000FF"/>
      <w:u w:val="single"/>
    </w:rPr>
  </w:style>
  <w:style w:type="character" w:customStyle="1" w:styleId="aa">
    <w:name w:val="Стиль По центру Знак"/>
    <w:link w:val="ab"/>
    <w:locked/>
    <w:rsid w:val="00E56DC6"/>
    <w:rPr>
      <w:sz w:val="28"/>
    </w:rPr>
  </w:style>
  <w:style w:type="paragraph" w:customStyle="1" w:styleId="ab">
    <w:name w:val="Стиль По центру"/>
    <w:basedOn w:val="a"/>
    <w:link w:val="aa"/>
    <w:rsid w:val="00E56DC6"/>
    <w:pPr>
      <w:jc w:val="center"/>
    </w:pPr>
  </w:style>
  <w:style w:type="paragraph" w:styleId="21">
    <w:name w:val="Body Text Indent 2"/>
    <w:basedOn w:val="a"/>
    <w:link w:val="22"/>
    <w:rsid w:val="00D252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252F8"/>
    <w:rPr>
      <w:sz w:val="28"/>
    </w:rPr>
  </w:style>
  <w:style w:type="character" w:customStyle="1" w:styleId="20">
    <w:name w:val="Заголовок 2 Знак"/>
    <w:link w:val="2"/>
    <w:rsid w:val="00D252F8"/>
    <w:rPr>
      <w:color w:val="000000"/>
      <w:spacing w:val="-10"/>
      <w:sz w:val="24"/>
      <w:szCs w:val="24"/>
    </w:rPr>
  </w:style>
  <w:style w:type="character" w:customStyle="1" w:styleId="60">
    <w:name w:val="Заголовок 6 Знак"/>
    <w:link w:val="6"/>
    <w:semiHidden/>
    <w:rsid w:val="00D252F8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qlib.ru" TargetMode="External"/><Relationship Id="rId18" Type="http://schemas.openxmlformats.org/officeDocument/2006/relationships/hyperlink" Target="http://www.knigafund.ru" TargetMode="External"/><Relationship Id="rId26" Type="http://schemas.openxmlformats.org/officeDocument/2006/relationships/hyperlink" Target="http://elibrary.ru/resource.asp?id=15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/resource.asp?id=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znanium.com" TargetMode="External"/><Relationship Id="rId17" Type="http://schemas.openxmlformats.org/officeDocument/2006/relationships/hyperlink" Target="http://library.tversu.ru" TargetMode="External"/><Relationship Id="rId25" Type="http://schemas.openxmlformats.org/officeDocument/2006/relationships/hyperlink" Target="http://elibrary.ru/resource.asp?id=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ebennikon.ru" TargetMode="External"/><Relationship Id="rId20" Type="http://schemas.openxmlformats.org/officeDocument/2006/relationships/hyperlink" Target="http://elibrary.ru/resource.asp?id=1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elibrary.ru/resource.asp?id=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.lanbook.com" TargetMode="External"/><Relationship Id="rId23" Type="http://schemas.openxmlformats.org/officeDocument/2006/relationships/hyperlink" Target="http://elibrary.ru/resource.asp?id=5" TargetMode="External"/><Relationship Id="rId28" Type="http://schemas.openxmlformats.org/officeDocument/2006/relationships/hyperlink" Target="http://base.garant.ru/10164072/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elibrary.ru/resource.asp?id=1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diss.rsl.ru" TargetMode="External"/><Relationship Id="rId22" Type="http://schemas.openxmlformats.org/officeDocument/2006/relationships/hyperlink" Target="http://elibrary.ru/resource.asp?id=2" TargetMode="External"/><Relationship Id="rId27" Type="http://schemas.openxmlformats.org/officeDocument/2006/relationships/hyperlink" Target="http://www.gks.ru/bgd/regl/b13_10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2A46B-BD4A-4FCA-ABCA-91F4EE00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34</Pages>
  <Words>7934</Words>
  <Characters>45228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Тверской гос.университет</Company>
  <LinksUpToDate>false</LinksUpToDate>
  <CharactersWithSpaces>53056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student</dc:creator>
  <cp:lastModifiedBy>user</cp:lastModifiedBy>
  <cp:revision>6</cp:revision>
  <cp:lastPrinted>2012-10-29T10:53:00Z</cp:lastPrinted>
  <dcterms:created xsi:type="dcterms:W3CDTF">2012-10-29T10:58:00Z</dcterms:created>
  <dcterms:modified xsi:type="dcterms:W3CDTF">2015-10-13T07:20:00Z</dcterms:modified>
</cp:coreProperties>
</file>