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8D" w:rsidRDefault="00E12152" w:rsidP="00E121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«Поверка средств измерений на примере усилительного каскада»</w:t>
      </w:r>
    </w:p>
    <w:p w:rsidR="00072C4E" w:rsidRPr="00072C4E" w:rsidRDefault="00072C4E" w:rsidP="00E12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C4E">
        <w:rPr>
          <w:rFonts w:ascii="Times New Roman" w:hAnsi="Times New Roman" w:cs="Times New Roman"/>
          <w:sz w:val="28"/>
          <w:szCs w:val="28"/>
        </w:rPr>
        <w:t xml:space="preserve">(работа выполняется по вариантам </w:t>
      </w:r>
      <w:proofErr w:type="gramStart"/>
      <w:r w:rsidRPr="00072C4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072C4E">
        <w:rPr>
          <w:rFonts w:ascii="Times New Roman" w:hAnsi="Times New Roman" w:cs="Times New Roman"/>
          <w:sz w:val="28"/>
          <w:szCs w:val="28"/>
        </w:rPr>
        <w:t xml:space="preserve"> пункт 2)</w:t>
      </w:r>
    </w:p>
    <w:p w:rsidR="00E12152" w:rsidRDefault="00E12152" w:rsidP="00E121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теоретическую часть вопроса поверки средств измерения, определения и виды погрешностей, способы вычисления.</w:t>
      </w:r>
    </w:p>
    <w:p w:rsidR="00E12152" w:rsidRDefault="00E12152" w:rsidP="00E121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Собрать в программе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Simulink</w:t>
      </w:r>
      <w:proofErr w:type="spellEnd"/>
      <w:r w:rsidRPr="00E12152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опытную схему усилительного каскада следующего вида:</w:t>
      </w:r>
    </w:p>
    <w:p w:rsidR="00E12152" w:rsidRDefault="004D1F8A" w:rsidP="00E12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132051"/>
            <wp:effectExtent l="0" t="0" r="3175" b="0"/>
            <wp:docPr id="19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F8A" w:rsidRDefault="004D1F8A" w:rsidP="00E121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F8A" w:rsidRDefault="004D1F8A" w:rsidP="00A36B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Отношение номиналов резисторов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D1F8A">
        <w:rPr>
          <w:rFonts w:ascii="Times New Roman" w:hAnsi="Times New Roman" w:cs="Times New Roman"/>
          <w:sz w:val="28"/>
          <w:szCs w:val="28"/>
        </w:rPr>
        <w:t>3/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D1F8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определяет коэффициент усиления схемы, принять его равным </w:t>
      </w:r>
      <w:r w:rsidR="008E08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*100 и подобрать номиналы резисторов.</w:t>
      </w:r>
    </w:p>
    <w:p w:rsidR="0023528F" w:rsidRDefault="0023528F" w:rsidP="002352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следующие метрологические параметры функционирования схемы:</w:t>
      </w:r>
    </w:p>
    <w:p w:rsidR="00251164" w:rsidRDefault="00251164" w:rsidP="0025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164" w:rsidRPr="0023528F" w:rsidRDefault="00251164" w:rsidP="0025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0" w:type="auto"/>
        <w:tblLook w:val="04A0"/>
      </w:tblPr>
      <w:tblGrid>
        <w:gridCol w:w="1778"/>
        <w:gridCol w:w="1806"/>
        <w:gridCol w:w="1960"/>
        <w:gridCol w:w="1997"/>
        <w:gridCol w:w="1804"/>
      </w:tblGrid>
      <w:tr w:rsidR="0023528F" w:rsidTr="00CC200D">
        <w:tc>
          <w:tcPr>
            <w:tcW w:w="1778" w:type="dxa"/>
          </w:tcPr>
          <w:p w:rsidR="0023528F" w:rsidRDefault="0023528F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Частота импульсов,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Гц</w:t>
            </w:r>
            <w:proofErr w:type="gramEnd"/>
          </w:p>
        </w:tc>
        <w:tc>
          <w:tcPr>
            <w:tcW w:w="1806" w:type="dxa"/>
          </w:tcPr>
          <w:p w:rsidR="0023528F" w:rsidRDefault="0023528F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Измеренное значение,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Гц</w:t>
            </w:r>
            <w:proofErr w:type="gramEnd"/>
          </w:p>
        </w:tc>
        <w:tc>
          <w:tcPr>
            <w:tcW w:w="1960" w:type="dxa"/>
          </w:tcPr>
          <w:p w:rsidR="0023528F" w:rsidRDefault="0023528F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Рассчитанная относительная погрешность, %</w:t>
            </w:r>
          </w:p>
        </w:tc>
        <w:tc>
          <w:tcPr>
            <w:tcW w:w="1997" w:type="dxa"/>
          </w:tcPr>
          <w:p w:rsidR="0023528F" w:rsidRDefault="0023528F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Допускаемое значение относительной погрешности</w:t>
            </w:r>
            <w:r w:rsidR="002763D9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804" w:type="dxa"/>
          </w:tcPr>
          <w:p w:rsidR="0023528F" w:rsidRDefault="0023528F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о результате поверки</w:t>
            </w:r>
          </w:p>
        </w:tc>
      </w:tr>
      <w:tr w:rsidR="0023528F" w:rsidTr="00CC200D">
        <w:tc>
          <w:tcPr>
            <w:tcW w:w="1778" w:type="dxa"/>
          </w:tcPr>
          <w:p w:rsidR="0023528F" w:rsidRDefault="00CC200D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</w:tcPr>
          <w:p w:rsidR="0023528F" w:rsidRDefault="0023528F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23528F" w:rsidRDefault="0023528F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3528F" w:rsidRDefault="002763D9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4" w:type="dxa"/>
          </w:tcPr>
          <w:p w:rsidR="0023528F" w:rsidRDefault="002763D9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proofErr w:type="spellEnd"/>
          </w:p>
        </w:tc>
      </w:tr>
      <w:tr w:rsidR="0023528F" w:rsidTr="00CC200D">
        <w:tc>
          <w:tcPr>
            <w:tcW w:w="1778" w:type="dxa"/>
          </w:tcPr>
          <w:p w:rsidR="0023528F" w:rsidRDefault="00CC200D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</w:tcPr>
          <w:p w:rsidR="0023528F" w:rsidRDefault="0023528F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23528F" w:rsidRDefault="0023528F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3528F" w:rsidRDefault="002763D9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4" w:type="dxa"/>
          </w:tcPr>
          <w:p w:rsidR="0023528F" w:rsidRDefault="0023528F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28F" w:rsidTr="00CC200D">
        <w:tc>
          <w:tcPr>
            <w:tcW w:w="1778" w:type="dxa"/>
          </w:tcPr>
          <w:p w:rsidR="0023528F" w:rsidRDefault="00CC200D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06" w:type="dxa"/>
          </w:tcPr>
          <w:p w:rsidR="0023528F" w:rsidRDefault="0023528F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23528F" w:rsidRDefault="0023528F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3528F" w:rsidRDefault="002763D9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4" w:type="dxa"/>
          </w:tcPr>
          <w:p w:rsidR="0023528F" w:rsidRDefault="0023528F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28F" w:rsidTr="00CC200D">
        <w:tc>
          <w:tcPr>
            <w:tcW w:w="1778" w:type="dxa"/>
          </w:tcPr>
          <w:p w:rsidR="0023528F" w:rsidRDefault="00CC200D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06" w:type="dxa"/>
          </w:tcPr>
          <w:p w:rsidR="0023528F" w:rsidRDefault="0023528F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23528F" w:rsidRDefault="0023528F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3528F" w:rsidRDefault="002763D9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4" w:type="dxa"/>
          </w:tcPr>
          <w:p w:rsidR="0023528F" w:rsidRDefault="0023528F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28F" w:rsidTr="00CC200D">
        <w:tc>
          <w:tcPr>
            <w:tcW w:w="1778" w:type="dxa"/>
          </w:tcPr>
          <w:p w:rsidR="0023528F" w:rsidRDefault="00CC200D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06" w:type="dxa"/>
          </w:tcPr>
          <w:p w:rsidR="0023528F" w:rsidRDefault="0023528F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23528F" w:rsidRDefault="0023528F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3528F" w:rsidRDefault="002763D9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4" w:type="dxa"/>
          </w:tcPr>
          <w:p w:rsidR="0023528F" w:rsidRDefault="0023528F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28F" w:rsidRDefault="0023528F" w:rsidP="00A36B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164" w:rsidRDefault="00251164" w:rsidP="00A36B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164" w:rsidRPr="004D1F8A" w:rsidRDefault="00571A2C" w:rsidP="00A36B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отчета по работе: теоретические сведения (п.1), собранная схема и картинка осциллографа с результатом моделирования, таблицы 1 и 2 с подробными расчетами результатов после таблиц</w:t>
      </w:r>
      <w:r w:rsidR="008C20BC">
        <w:rPr>
          <w:rFonts w:ascii="Times New Roman" w:hAnsi="Times New Roman" w:cs="Times New Roman"/>
          <w:sz w:val="28"/>
          <w:szCs w:val="28"/>
        </w:rPr>
        <w:t>, общее заключение о соответствии/не соответствии собранной схемы метрологическим требованиям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251164" w:rsidRPr="004D1F8A" w:rsidSect="0081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53C98"/>
    <w:multiLevelType w:val="hybridMultilevel"/>
    <w:tmpl w:val="C7AC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207C"/>
    <w:rsid w:val="00072C4E"/>
    <w:rsid w:val="0023528F"/>
    <w:rsid w:val="00251164"/>
    <w:rsid w:val="002763D9"/>
    <w:rsid w:val="004D1F8A"/>
    <w:rsid w:val="00571A2C"/>
    <w:rsid w:val="005D207C"/>
    <w:rsid w:val="00814720"/>
    <w:rsid w:val="008C20BC"/>
    <w:rsid w:val="008E0894"/>
    <w:rsid w:val="00A36BCC"/>
    <w:rsid w:val="00BA508D"/>
    <w:rsid w:val="00CC200D"/>
    <w:rsid w:val="00E1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152"/>
    <w:pPr>
      <w:ind w:left="720"/>
      <w:contextualSpacing/>
    </w:pPr>
  </w:style>
  <w:style w:type="table" w:styleId="a4">
    <w:name w:val="Table Grid"/>
    <w:basedOn w:val="a1"/>
    <w:uiPriority w:val="39"/>
    <w:rsid w:val="00235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пенза</cp:lastModifiedBy>
  <cp:revision>2</cp:revision>
  <dcterms:created xsi:type="dcterms:W3CDTF">2015-11-27T08:35:00Z</dcterms:created>
  <dcterms:modified xsi:type="dcterms:W3CDTF">2015-11-27T08:35:00Z</dcterms:modified>
</cp:coreProperties>
</file>