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04" w:rsidRDefault="009F5404" w:rsidP="009F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 xml:space="preserve">Методические указания по выполнению </w:t>
      </w:r>
      <w:r w:rsidRPr="00352D60">
        <w:rPr>
          <w:rFonts w:ascii="Times New Roman" w:eastAsia="MS Mincho" w:hAnsi="Times New Roman"/>
          <w:b/>
          <w:bCs/>
          <w:color w:val="000000"/>
          <w:sz w:val="24"/>
          <w:szCs w:val="24"/>
          <w:u w:val="single"/>
          <w:lang w:eastAsia="ja-JP"/>
        </w:rPr>
        <w:t>контрольной работы</w:t>
      </w: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 xml:space="preserve"> по дисциплине </w:t>
      </w:r>
    </w:p>
    <w:p w:rsidR="009F5404" w:rsidRPr="00395BF7" w:rsidRDefault="009F5404" w:rsidP="009F5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«</w:t>
      </w:r>
      <w:r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Технология оценки экономической и социальной эффективности службы управления персоналом</w:t>
      </w:r>
      <w:r w:rsidRPr="00395BF7"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t>»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Оформление:  </w:t>
      </w:r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кегль 12, интервал 1,5;</w:t>
      </w:r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автоматическая расстановка переносов;</w:t>
      </w:r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нумерация страниц внизу листа посередине (на титульном листе номер не ставиться, хотя титульный лист входит в общее число страниц работы);</w:t>
      </w:r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все рисунки и таблицы имеют название, на них делается ссылка в тексте работы;</w:t>
      </w:r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proofErr w:type="gramStart"/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поля: верхнее – 2см, нижнее – 2 см, левое – 3 см, правое – 1,5 см. </w:t>
      </w:r>
      <w:proofErr w:type="gramEnd"/>
    </w:p>
    <w:p w:rsidR="009F5404" w:rsidRPr="00395BF7" w:rsidRDefault="009F5404" w:rsidP="009F540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красная строка – 1,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2</w:t>
      </w: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5 см. </w:t>
      </w:r>
    </w:p>
    <w:p w:rsidR="009F5404" w:rsidRDefault="009F5404" w:rsidP="009F54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выравнивание текста «по ширине»;</w:t>
      </w:r>
    </w:p>
    <w:p w:rsidR="00E31EBE" w:rsidRDefault="009F5404" w:rsidP="009F5404">
      <w:pPr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 интервалы между абзацами  - ноль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 xml:space="preserve">Обязательные элементы работы: 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>Титульный лист;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>Выполненные задания;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FF0000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color w:val="FF0000"/>
          <w:sz w:val="24"/>
          <w:szCs w:val="24"/>
          <w:lang w:eastAsia="ja-JP"/>
        </w:rPr>
        <w:t xml:space="preserve">Список использованных источников; </w:t>
      </w:r>
    </w:p>
    <w:p w:rsidR="009F5404" w:rsidRPr="00395BF7" w:rsidRDefault="009F5404" w:rsidP="009F5404">
      <w:pPr>
        <w:spacing w:after="0" w:line="240" w:lineRule="auto"/>
        <w:ind w:firstLine="708"/>
        <w:jc w:val="both"/>
        <w:rPr>
          <w:rFonts w:ascii="Times New Roman" w:eastAsia="MS Mincho" w:hAnsi="Times New Roman"/>
          <w:b/>
          <w:color w:val="FF0000"/>
          <w:sz w:val="24"/>
          <w:szCs w:val="24"/>
          <w:lang w:eastAsia="ja-JP"/>
        </w:rPr>
      </w:pPr>
    </w:p>
    <w:p w:rsidR="009F5404" w:rsidRPr="00395BF7" w:rsidRDefault="009F5404" w:rsidP="009F5404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395BF7">
        <w:rPr>
          <w:rFonts w:ascii="Times New Roman" w:eastAsia="MS Mincho" w:hAnsi="Times New Roman"/>
          <w:sz w:val="24"/>
          <w:szCs w:val="24"/>
          <w:lang w:eastAsia="ja-JP"/>
        </w:rPr>
        <w:t>При оформлении списка использованных источников  литература должна быть не ранее 20</w:t>
      </w:r>
      <w:r>
        <w:rPr>
          <w:rFonts w:ascii="Times New Roman" w:eastAsia="MS Mincho" w:hAnsi="Times New Roman"/>
          <w:sz w:val="24"/>
          <w:szCs w:val="24"/>
          <w:lang w:eastAsia="ja-JP"/>
        </w:rPr>
        <w:t>10</w:t>
      </w:r>
      <w:r w:rsidRPr="00395BF7">
        <w:rPr>
          <w:rFonts w:ascii="Times New Roman" w:eastAsia="MS Mincho" w:hAnsi="Times New Roman"/>
          <w:sz w:val="24"/>
          <w:szCs w:val="24"/>
          <w:lang w:eastAsia="ja-JP"/>
        </w:rPr>
        <w:t xml:space="preserve"> года издания, в списке использованных источников только та литература, что была использована при написании работы.</w:t>
      </w:r>
    </w:p>
    <w:p w:rsidR="009F5404" w:rsidRPr="00AD1FC0" w:rsidRDefault="009F5404" w:rsidP="009F5404">
      <w:pPr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F5404" w:rsidRPr="00AD1FC0" w:rsidRDefault="00AD1FC0" w:rsidP="009F5404">
      <w:pPr>
        <w:rPr>
          <w:rFonts w:ascii="Times New Roman" w:hAnsi="Times New Roman"/>
          <w:sz w:val="24"/>
          <w:szCs w:val="24"/>
        </w:rPr>
      </w:pPr>
      <w:r w:rsidRPr="00AD1FC0">
        <w:rPr>
          <w:rFonts w:ascii="Times New Roman" w:hAnsi="Times New Roman"/>
          <w:sz w:val="24"/>
          <w:szCs w:val="24"/>
        </w:rPr>
        <w:t>Вариант №6</w:t>
      </w:r>
    </w:p>
    <w:p w:rsidR="009F5404" w:rsidRPr="009F5404" w:rsidRDefault="009F5404" w:rsidP="009F5404">
      <w:pPr>
        <w:pStyle w:val="5"/>
        <w:numPr>
          <w:ilvl w:val="0"/>
          <w:numId w:val="7"/>
        </w:numPr>
        <w:shd w:val="clear" w:color="auto" w:fill="auto"/>
        <w:spacing w:after="0" w:line="240" w:lineRule="auto"/>
        <w:jc w:val="both"/>
      </w:pPr>
      <w:r>
        <w:t>Через какие показатели оценивается экономическая эффективность</w:t>
      </w:r>
      <w:r>
        <w:tab/>
      </w:r>
      <w:r>
        <w:tab/>
      </w:r>
    </w:p>
    <w:p w:rsidR="009F5404" w:rsidRPr="009F5404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404">
        <w:rPr>
          <w:rFonts w:ascii="Times New Roman" w:hAnsi="Times New Roman"/>
          <w:sz w:val="24"/>
          <w:szCs w:val="24"/>
        </w:rPr>
        <w:t>Какие факторы оказывают влияние на стратегическое управление персоналом?</w:t>
      </w:r>
    </w:p>
    <w:p w:rsidR="009F5404" w:rsidRPr="009F5404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404">
        <w:rPr>
          <w:rFonts w:ascii="Times New Roman" w:hAnsi="Times New Roman"/>
          <w:iCs/>
          <w:sz w:val="24"/>
          <w:szCs w:val="24"/>
        </w:rPr>
        <w:t>Основные методы оценки эффективности деятельность HR-службы.</w:t>
      </w:r>
    </w:p>
    <w:p w:rsidR="009F5404" w:rsidRPr="00A414D7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4D7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ие показатели экономической и социальной </w:t>
      </w:r>
      <w:r w:rsidRPr="00A414D7">
        <w:rPr>
          <w:rFonts w:ascii="Times New Roman" w:hAnsi="Times New Roman"/>
          <w:sz w:val="24"/>
          <w:szCs w:val="24"/>
        </w:rPr>
        <w:t xml:space="preserve">эффективности </w:t>
      </w:r>
      <w:proofErr w:type="spellStart"/>
      <w:r>
        <w:rPr>
          <w:rFonts w:ascii="Times New Roman" w:hAnsi="Times New Roman"/>
          <w:sz w:val="24"/>
          <w:szCs w:val="24"/>
        </w:rPr>
        <w:t>СУП</w:t>
      </w:r>
      <w:r w:rsidRPr="00A414D7">
        <w:rPr>
          <w:rFonts w:ascii="Times New Roman" w:hAnsi="Times New Roman"/>
          <w:sz w:val="24"/>
          <w:szCs w:val="24"/>
        </w:rPr>
        <w:t>используютсяи</w:t>
      </w:r>
      <w:proofErr w:type="spellEnd"/>
      <w:r w:rsidRPr="00A414D7">
        <w:rPr>
          <w:rFonts w:ascii="Times New Roman" w:hAnsi="Times New Roman"/>
          <w:sz w:val="24"/>
          <w:szCs w:val="24"/>
        </w:rPr>
        <w:t xml:space="preserve"> как их рассчитать?</w:t>
      </w:r>
    </w:p>
    <w:p w:rsidR="009F5404" w:rsidRPr="00221ADB" w:rsidRDefault="009F5404" w:rsidP="009F54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5404" w:rsidRPr="00C3033D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</w:rPr>
        <w:t>Дайте характеристику системы управления персоналом (СУП). Укажите ее функции.</w:t>
      </w:r>
    </w:p>
    <w:p w:rsidR="009F5404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Опишите один из типов (на Ваш выбор)</w:t>
      </w:r>
      <w:r w:rsidRPr="00C3033D">
        <w:rPr>
          <w:rFonts w:ascii="Times New Roman" w:eastAsia="Times New Roman" w:hAnsi="Times New Roman"/>
          <w:sz w:val="23"/>
          <w:szCs w:val="23"/>
        </w:rPr>
        <w:t xml:space="preserve"> системы управления персоналом (СУП)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9F5404" w:rsidRPr="009F5404" w:rsidRDefault="009F5404" w:rsidP="009F540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C30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Сравнительные методы</w:t>
      </w:r>
    </w:p>
    <w:p w:rsidR="009F5404" w:rsidRDefault="009F5404" w:rsidP="009F5404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06D2">
        <w:rPr>
          <w:rFonts w:ascii="Times New Roman" w:hAnsi="Times New Roman"/>
          <w:sz w:val="24"/>
          <w:szCs w:val="24"/>
        </w:rPr>
        <w:t>В чем суть метода комиссий и метода нечетких подходов?</w:t>
      </w:r>
    </w:p>
    <w:p w:rsidR="00AD1FC0" w:rsidRDefault="009F5404" w:rsidP="00AD1FC0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2CD4">
        <w:rPr>
          <w:rFonts w:ascii="Times New Roman" w:hAnsi="Times New Roman"/>
          <w:sz w:val="24"/>
          <w:szCs w:val="24"/>
        </w:rPr>
        <w:t xml:space="preserve">В чем заключается суть </w:t>
      </w:r>
      <w:r>
        <w:rPr>
          <w:rFonts w:ascii="Times New Roman" w:hAnsi="Times New Roman"/>
          <w:sz w:val="24"/>
          <w:szCs w:val="24"/>
        </w:rPr>
        <w:t xml:space="preserve"> и значение </w:t>
      </w:r>
      <w:proofErr w:type="spellStart"/>
      <w:r w:rsidRPr="00C42CD4">
        <w:rPr>
          <w:rFonts w:ascii="Times New Roman" w:hAnsi="Times New Roman"/>
          <w:sz w:val="24"/>
          <w:szCs w:val="24"/>
        </w:rPr>
        <w:t>грейдовой</w:t>
      </w:r>
      <w:proofErr w:type="spellEnd"/>
      <w:r w:rsidRPr="00C42CD4">
        <w:rPr>
          <w:rFonts w:ascii="Times New Roman" w:hAnsi="Times New Roman"/>
          <w:sz w:val="24"/>
          <w:szCs w:val="24"/>
        </w:rPr>
        <w:t xml:space="preserve"> системы?</w:t>
      </w:r>
      <w:r>
        <w:rPr>
          <w:rFonts w:ascii="Times New Roman" w:hAnsi="Times New Roman"/>
          <w:sz w:val="24"/>
          <w:szCs w:val="24"/>
        </w:rPr>
        <w:t xml:space="preserve"> Охарактеризуйте эту систему</w:t>
      </w:r>
      <w:r w:rsidR="00AD1FC0">
        <w:rPr>
          <w:rFonts w:ascii="Times New Roman" w:hAnsi="Times New Roman"/>
          <w:sz w:val="24"/>
          <w:szCs w:val="24"/>
        </w:rPr>
        <w:t>.</w:t>
      </w:r>
    </w:p>
    <w:p w:rsidR="00AD1FC0" w:rsidRDefault="009F5404" w:rsidP="00AD1FC0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FC0">
        <w:rPr>
          <w:rFonts w:ascii="Times New Roman" w:hAnsi="Times New Roman"/>
          <w:sz w:val="24"/>
          <w:szCs w:val="24"/>
        </w:rPr>
        <w:t>Какие критерии и показатели оценки эффективности СУП используются на современном этапе в организациях?</w:t>
      </w:r>
    </w:p>
    <w:p w:rsidR="00AD1FC0" w:rsidRPr="00AD1FC0" w:rsidRDefault="009F5404" w:rsidP="00AD1FC0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FC0">
        <w:rPr>
          <w:rFonts w:ascii="Times New Roman" w:hAnsi="Times New Roman"/>
          <w:sz w:val="24"/>
          <w:szCs w:val="24"/>
        </w:rPr>
        <w:t>Перечислите (с формулами) ключевые финансовые показатели эффективности службы управления персоналом.</w:t>
      </w:r>
    </w:p>
    <w:p w:rsidR="00AD1FC0" w:rsidRPr="00AD1FC0" w:rsidRDefault="009F5404" w:rsidP="00AD1FC0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FC0">
        <w:rPr>
          <w:rFonts w:ascii="Times New Roman" w:hAnsi="Times New Roman"/>
          <w:sz w:val="24"/>
          <w:szCs w:val="24"/>
        </w:rPr>
        <w:t xml:space="preserve">Перечислите (с формулами) показатели по отдельным направлениям деятельности СУП. </w:t>
      </w:r>
    </w:p>
    <w:p w:rsidR="009F5404" w:rsidRPr="00AD1FC0" w:rsidRDefault="009F5404" w:rsidP="00AD1FC0">
      <w:pPr>
        <w:pStyle w:val="a4"/>
        <w:widowControl w:val="0"/>
        <w:numPr>
          <w:ilvl w:val="0"/>
          <w:numId w:val="7"/>
        </w:numPr>
        <w:tabs>
          <w:tab w:val="left" w:pos="2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D1FC0">
        <w:rPr>
          <w:rFonts w:ascii="Times New Roman" w:hAnsi="Times New Roman"/>
          <w:sz w:val="24"/>
          <w:szCs w:val="24"/>
        </w:rPr>
        <w:t>Что такое «текучесть персонала» и как ее измерить? Как рассчитать экономическую оценку ущерба от текучести персонала организации?</w:t>
      </w:r>
    </w:p>
    <w:p w:rsidR="009F5404" w:rsidRPr="00AD1FC0" w:rsidRDefault="009F5404" w:rsidP="00AD1FC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3"/>
          <w:szCs w:val="23"/>
        </w:rPr>
      </w:pPr>
    </w:p>
    <w:sectPr w:rsidR="009F5404" w:rsidRPr="00AD1FC0" w:rsidSect="00D9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67"/>
    <w:multiLevelType w:val="hybridMultilevel"/>
    <w:tmpl w:val="852A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1FB7"/>
    <w:multiLevelType w:val="hybridMultilevel"/>
    <w:tmpl w:val="A36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75810"/>
    <w:multiLevelType w:val="hybridMultilevel"/>
    <w:tmpl w:val="2E4EEDE2"/>
    <w:lvl w:ilvl="0" w:tplc="D4F8B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72677"/>
    <w:multiLevelType w:val="hybridMultilevel"/>
    <w:tmpl w:val="21CE3372"/>
    <w:lvl w:ilvl="0" w:tplc="E2F0B6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72A7C3D"/>
    <w:multiLevelType w:val="hybridMultilevel"/>
    <w:tmpl w:val="EBC46BB0"/>
    <w:lvl w:ilvl="0" w:tplc="E2F0B67A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67FAA"/>
    <w:multiLevelType w:val="multilevel"/>
    <w:tmpl w:val="C1FA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B53BC"/>
    <w:multiLevelType w:val="hybridMultilevel"/>
    <w:tmpl w:val="1F1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54CA2"/>
    <w:multiLevelType w:val="hybridMultilevel"/>
    <w:tmpl w:val="49CE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47543"/>
    <w:multiLevelType w:val="multilevel"/>
    <w:tmpl w:val="C1FA3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354BA1"/>
    <w:multiLevelType w:val="hybridMultilevel"/>
    <w:tmpl w:val="50E6E08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D5D26BC"/>
    <w:multiLevelType w:val="hybridMultilevel"/>
    <w:tmpl w:val="545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04"/>
    <w:rsid w:val="0052618B"/>
    <w:rsid w:val="006E39CB"/>
    <w:rsid w:val="008F4318"/>
    <w:rsid w:val="009F5404"/>
    <w:rsid w:val="00AD1FC0"/>
    <w:rsid w:val="00C649B1"/>
    <w:rsid w:val="00C75DDE"/>
    <w:rsid w:val="00D953C1"/>
    <w:rsid w:val="00F7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F54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9F540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34"/>
    <w:qFormat/>
    <w:rsid w:val="009F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Альком</dc:creator>
  <cp:lastModifiedBy>Альком</cp:lastModifiedBy>
  <cp:revision>3</cp:revision>
  <dcterms:created xsi:type="dcterms:W3CDTF">2015-10-08T06:57:00Z</dcterms:created>
  <dcterms:modified xsi:type="dcterms:W3CDTF">2015-10-08T07:18:00Z</dcterms:modified>
</cp:coreProperties>
</file>