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F93" w:rsidRDefault="00213F93" w:rsidP="00BD193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Методические рекомендации по написанию</w:t>
      </w:r>
    </w:p>
    <w:p w:rsidR="00BD1935" w:rsidRDefault="00BD1935" w:rsidP="00BD193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BD193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КУРСОВАЯ РАБОТА ПО УГОЛОВНОМУ ПРАВУ</w:t>
      </w:r>
    </w:p>
    <w:p w:rsidR="00213F93" w:rsidRPr="00213F93" w:rsidRDefault="00213F93" w:rsidP="00BD193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Составитель </w:t>
      </w:r>
      <w:proofErr w:type="spellStart"/>
      <w:r w:rsidRPr="00213F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Марьяновская</w:t>
      </w:r>
      <w:proofErr w:type="spellEnd"/>
      <w:r w:rsidRPr="00213F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Л.А. - преподаватель</w:t>
      </w:r>
    </w:p>
    <w:p w:rsidR="00BD1935" w:rsidRPr="00BD1935" w:rsidRDefault="00BD1935" w:rsidP="00BD193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9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Цели и задачи курсовой работы по уголовному праву</w:t>
      </w:r>
      <w:r w:rsidRPr="00BD19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D19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D19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Курсовая работа является важной формой обучения и контроля знаний, умений и навыков обучаемых в образовательных учреждениях </w:t>
      </w:r>
      <w:r w:rsidR="009979F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специальности правоохранительная деятельность</w:t>
      </w:r>
      <w:proofErr w:type="gramStart"/>
      <w:r w:rsidRPr="00BD19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D19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BD1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учебным планом обучающиеся третьем курсе в</w:t>
      </w:r>
      <w:r w:rsidR="00997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БОУ СПО «СПК»</w:t>
      </w:r>
      <w:r w:rsidRPr="00BD1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выполняют курсовую работу </w:t>
      </w:r>
      <w:r w:rsidRPr="00BD19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Общей либо Особенной части уголовного права.</w:t>
      </w:r>
      <w:r w:rsidRPr="00BD1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19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D19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Выполнение курсовой работы является весьма важным элементом самостоятельной подготовки. </w:t>
      </w:r>
      <w:r w:rsidRPr="00BD19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D19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BD1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Целью курсовой работы выступает </w:t>
      </w:r>
      <w:r w:rsidRPr="00BD19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формирование</w:t>
      </w:r>
      <w:r w:rsidRPr="00BD1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обучающихся </w:t>
      </w:r>
      <w:r w:rsidRPr="00BD19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навыков</w:t>
      </w:r>
      <w:r w:rsidRPr="00BD1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углубленного </w:t>
      </w:r>
      <w:r w:rsidRPr="00BD19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рассмотрения </w:t>
      </w:r>
      <w:r w:rsidRPr="00BD1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содержания уголовного права, </w:t>
      </w:r>
      <w:r w:rsidRPr="00BD19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применения полученных</w:t>
      </w:r>
      <w:r w:rsidRPr="00BD1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теоретических </w:t>
      </w:r>
      <w:r w:rsidRPr="00BD19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знаний </w:t>
      </w:r>
      <w:r w:rsidRPr="00BD1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решения конкретных практических задач, </w:t>
      </w:r>
      <w:r w:rsidRPr="00BD19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самостоятельного исследования</w:t>
      </w:r>
      <w:r w:rsidRPr="00BD1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проблем в области уголовного права (планирование и проведение исследования, интерпретация полученных результатов, их правильное изложение и</w:t>
      </w:r>
      <w:proofErr w:type="gramEnd"/>
      <w:r w:rsidRPr="00BD1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оформление), </w:t>
      </w:r>
      <w:r w:rsidRPr="00BD19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обоснования </w:t>
      </w:r>
      <w:r w:rsidRPr="00BD193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выдвигаемых теоретических положений или практических рекомендаций, работы с научной литературой, первоисточниками, нормативными правовыми актами</w:t>
      </w:r>
      <w:proofErr w:type="gramStart"/>
      <w:r w:rsidRPr="00BD193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BD1935">
        <w:rPr>
          <w:rFonts w:ascii="Times New Roman" w:eastAsia="Times New Roman" w:hAnsi="Times New Roman" w:cs="Times New Roman"/>
          <w:sz w:val="24"/>
          <w:szCs w:val="24"/>
          <w:lang w:eastAsia="ru-RU"/>
        </w:rPr>
        <w:t>. Кроме того, курсовая работа</w:t>
      </w:r>
      <w:r w:rsidRPr="00BD19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является формой проверки степени овладения знаниями по уголовному праву</w:t>
      </w:r>
      <w:r w:rsidRPr="00BD1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D19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D19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D19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D19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График сдачи и защиты курсовой работы по уголовному праву</w:t>
      </w:r>
      <w:r w:rsidRPr="00BD19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D19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D19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Выполненная курсовая работа должна быть представлена на кафедру в методический кабинет не позднее </w:t>
      </w:r>
      <w:r w:rsidRPr="00BD19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одного месяца до начала сессии</w:t>
      </w:r>
      <w:r w:rsidRPr="00BD1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D19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D19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Однако</w:t>
      </w:r>
      <w:proofErr w:type="gramStart"/>
      <w:r w:rsidRPr="00BD193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BD1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19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если</w:t>
      </w:r>
      <w:r w:rsidRPr="00BD1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 сессией </w:t>
      </w:r>
      <w:r w:rsidRPr="00BD19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запланирована практика (стажировка)</w:t>
      </w:r>
      <w:r w:rsidRPr="00BD1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</w:t>
      </w:r>
      <w:r w:rsidRPr="00BD19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 должна быть сдана до нее</w:t>
      </w:r>
      <w:r w:rsidRPr="00BD19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D19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D19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Завершенная работа представляется на рецензирование научному руководителю. Рецензия оформляется строго индивидуально, в ней должно быть заключение о допуске работы к защите. </w:t>
      </w:r>
      <w:proofErr w:type="gramStart"/>
      <w:r w:rsidRPr="00BD1935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курсовая работа признается не отвечающей предъявляемым требованиям, она возвращается обучаемому для доработки, при этом указываются ее недостатки и даются рекомендации по их устранению.</w:t>
      </w:r>
      <w:proofErr w:type="gramEnd"/>
      <w:r w:rsidRPr="00BD19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D19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D19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После рецензирования сданной работы научным руководителем</w:t>
      </w:r>
      <w:r w:rsidRPr="00BD1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обучающийся должен быть готов к ее защите, которая заключается в кратком опросе обучающегося по теме курсовой работы, в том числе по положениям и вопросам, отраженным в рецензии в качестве замечаний, а также в обсуждении проблем в дополнение к тому, что изложено в тексте.</w:t>
      </w:r>
      <w:r w:rsidRPr="00BD19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D19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D19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Pr="00BD19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Выбор темы и составление плана курсовой работы </w:t>
      </w:r>
      <w:r w:rsidRPr="00BD19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по уголовному праву</w:t>
      </w:r>
      <w:proofErr w:type="gramStart"/>
      <w:r w:rsidRPr="00BD19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D19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D19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BD1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ервым этапом самостоятельной работы обучающегося является выбор темы работы и составление её плана. </w:t>
      </w:r>
      <w:r w:rsidRPr="00BD19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D19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Тема курсовой работы определяется в соответствии с тематикой, предложенной кафедрой уголовного права и криминологии.</w:t>
      </w:r>
      <w:r w:rsidRPr="00BD19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D19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Среди предлагаемых в списке тем </w:t>
      </w:r>
      <w:proofErr w:type="gramStart"/>
      <w:r w:rsidRPr="00BD193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proofErr w:type="gramEnd"/>
      <w:r w:rsidRPr="00BD1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выбирает по собственному желанию ту, которая наиболее ему интересна или </w:t>
      </w:r>
      <w:r w:rsidRPr="00BD19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формулирует её самостоятельно</w:t>
      </w:r>
      <w:r w:rsidRPr="00BD1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обязательно </w:t>
      </w:r>
      <w:r w:rsidRPr="00BD19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согласовав с научным руководителем</w:t>
      </w:r>
      <w:r w:rsidRPr="00BD1935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Рекомендуется найти свое направление исследования, в котором он планирует работать в дальнейшем. Важно отметить, что тема должна быть актуальной, соответствовать современному состоянию и перспективам науки и практики.</w:t>
      </w:r>
      <w:r w:rsidRPr="00BD19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D19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Необходимо учесть, что </w:t>
      </w:r>
      <w:r w:rsidRPr="00BD19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одной учебной группе не должно быть выполнено две работы по одной и той же теме. Выбранная тема </w:t>
      </w:r>
      <w:r w:rsidRPr="00BD1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курсовой работы </w:t>
      </w:r>
      <w:r w:rsidRPr="00BD19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регистрируется в методическом кабинете кафедры. </w:t>
      </w:r>
      <w:r w:rsidRPr="00BD1935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также может быть согласована с научным руководителем.</w:t>
      </w:r>
      <w:r w:rsidRPr="00BD19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D19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После выбора темы и уяснения основного ее содержания составляется </w:t>
      </w:r>
      <w:r w:rsidRPr="00BD19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</w:t>
      </w:r>
      <w:r w:rsidRPr="00BD1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D19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D19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План является логической основой работы. Он определяет её структуру, содержание и всю дальнейшую работу над текстом. В его составлении, поиске формулировок может оказать помощь изучение соответствующих выбранной теме разделов учебной литературы, монографий и научных статей.</w:t>
      </w:r>
      <w:r w:rsidRPr="00BD19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D19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Вместе с тем, грубое, без внесения собственных изменений, </w:t>
      </w:r>
      <w:r w:rsidRPr="00BD19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заимствование плана чужой работы</w:t>
      </w:r>
      <w:r w:rsidRPr="00BD1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особенно монографического характера, </w:t>
      </w:r>
      <w:r w:rsidRPr="00BD19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выдача мнения другого автора за свое собственное без всяких ссылок чревато неудовлетворительной оценкой за работу.</w:t>
      </w:r>
      <w:r w:rsidRPr="00BD1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Приветствуется собственное мнение </w:t>
      </w:r>
      <w:proofErr w:type="gramStart"/>
      <w:r w:rsidRPr="00BD193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BD19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D19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D19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Пункты плана должны быть сформулированы четко и кратко, отображать суть того, что излагается. Названия вопросов следует формулировать таким образом, чтобы тема была раскрыта полно и последовательно. Каждый вопрос должен быть посвящен части общей темы. Следует избегать дублирования в названиях вопросов темы курсовой работы или формулировок, выходящих за рамки исследования.</w:t>
      </w:r>
      <w:r w:rsidRPr="00BD19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D19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План курсовой работы по уголовному праву может быть построен по хронологическому принципу, когда, например, определенному историческому периоду посвящается отдельный вопрос (такое возможно, в частности, при анализе источников уголовного права, действовавших в различные исторические периоды). Тематический принцип предполагает структуру, при которой параграфы будут посвящены отдельным проблемам или вопросам темы (например, анализу элементов состава преступления и его квалифицирующих признаков).</w:t>
      </w:r>
      <w:r w:rsidRPr="00BD19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D19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план работы по уголовному праву обязательно должны входить введение, два-четыре вопроса, заключение, список литературы. Приложения могут быть включены при необходимости. </w:t>
      </w:r>
      <w:r w:rsidRPr="00BD19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D19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-------- </w:t>
      </w:r>
      <w:r w:rsidRPr="00BD19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Пример оформления плана курсовой работы </w:t>
      </w:r>
      <w:r w:rsidRPr="00BD19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D19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D19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Общей части уголовного права</w:t>
      </w:r>
      <w:r w:rsidRPr="00BD19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D19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D19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План:</w:t>
      </w:r>
    </w:p>
    <w:tbl>
      <w:tblPr>
        <w:tblW w:w="946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947"/>
        <w:gridCol w:w="518"/>
      </w:tblGrid>
      <w:tr w:rsidR="00BD1935" w:rsidRPr="00BD1935" w:rsidTr="00BD1935">
        <w:trPr>
          <w:tblCellSpacing w:w="0" w:type="dxa"/>
        </w:trPr>
        <w:tc>
          <w:tcPr>
            <w:tcW w:w="8550" w:type="dxa"/>
            <w:hideMark/>
          </w:tcPr>
          <w:p w:rsidR="00BD1935" w:rsidRPr="00BD1935" w:rsidRDefault="00BD1935" w:rsidP="00BD1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Введение……………………………………………………………...</w:t>
            </w:r>
          </w:p>
        </w:tc>
        <w:tc>
          <w:tcPr>
            <w:tcW w:w="495" w:type="dxa"/>
            <w:hideMark/>
          </w:tcPr>
          <w:p w:rsidR="00BD1935" w:rsidRPr="00BD1935" w:rsidRDefault="00BD1935" w:rsidP="00BD1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</w:t>
            </w:r>
          </w:p>
        </w:tc>
      </w:tr>
      <w:tr w:rsidR="00BD1935" w:rsidRPr="00BD1935" w:rsidTr="00BD1935">
        <w:trPr>
          <w:tblCellSpacing w:w="0" w:type="dxa"/>
        </w:trPr>
        <w:tc>
          <w:tcPr>
            <w:tcW w:w="8550" w:type="dxa"/>
            <w:hideMark/>
          </w:tcPr>
          <w:p w:rsidR="00BD1935" w:rsidRPr="00BD1935" w:rsidRDefault="00BD1935" w:rsidP="00BD1935">
            <w:pPr>
              <w:numPr>
                <w:ilvl w:val="1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Понятие субъекта преступления……………………………..…....</w:t>
            </w:r>
          </w:p>
        </w:tc>
        <w:tc>
          <w:tcPr>
            <w:tcW w:w="495" w:type="dxa"/>
            <w:hideMark/>
          </w:tcPr>
          <w:p w:rsidR="00BD1935" w:rsidRPr="00BD1935" w:rsidRDefault="00BD1935" w:rsidP="00BD1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</w:t>
            </w:r>
          </w:p>
        </w:tc>
      </w:tr>
      <w:tr w:rsidR="00BD1935" w:rsidRPr="00BD1935" w:rsidTr="00BD1935">
        <w:trPr>
          <w:tblCellSpacing w:w="0" w:type="dxa"/>
        </w:trPr>
        <w:tc>
          <w:tcPr>
            <w:tcW w:w="8550" w:type="dxa"/>
            <w:hideMark/>
          </w:tcPr>
          <w:p w:rsidR="00BD1935" w:rsidRPr="00BD1935" w:rsidRDefault="00BD1935" w:rsidP="00BD1935">
            <w:pPr>
              <w:numPr>
                <w:ilvl w:val="1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Признаки субъекта преступления………………………………..</w:t>
            </w:r>
          </w:p>
        </w:tc>
        <w:tc>
          <w:tcPr>
            <w:tcW w:w="495" w:type="dxa"/>
            <w:hideMark/>
          </w:tcPr>
          <w:p w:rsidR="00BD1935" w:rsidRPr="00BD1935" w:rsidRDefault="00BD1935" w:rsidP="00BD1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</w:t>
            </w:r>
          </w:p>
        </w:tc>
      </w:tr>
      <w:tr w:rsidR="00BD1935" w:rsidRPr="00BD1935" w:rsidTr="00BD1935">
        <w:trPr>
          <w:tblCellSpacing w:w="0" w:type="dxa"/>
        </w:trPr>
        <w:tc>
          <w:tcPr>
            <w:tcW w:w="8550" w:type="dxa"/>
            <w:hideMark/>
          </w:tcPr>
          <w:p w:rsidR="00BD1935" w:rsidRPr="00BD1935" w:rsidRDefault="00BD1935" w:rsidP="00BD1935">
            <w:pPr>
              <w:numPr>
                <w:ilvl w:val="1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Специальный субъект преступления……………………….........</w:t>
            </w:r>
          </w:p>
        </w:tc>
        <w:tc>
          <w:tcPr>
            <w:tcW w:w="495" w:type="dxa"/>
            <w:hideMark/>
          </w:tcPr>
          <w:p w:rsidR="00BD1935" w:rsidRPr="00BD1935" w:rsidRDefault="00BD1935" w:rsidP="00BD1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</w:t>
            </w:r>
          </w:p>
        </w:tc>
      </w:tr>
      <w:tr w:rsidR="00BD1935" w:rsidRPr="00BD1935" w:rsidTr="00BD1935">
        <w:trPr>
          <w:tblCellSpacing w:w="0" w:type="dxa"/>
        </w:trPr>
        <w:tc>
          <w:tcPr>
            <w:tcW w:w="8550" w:type="dxa"/>
            <w:hideMark/>
          </w:tcPr>
          <w:p w:rsidR="00BD1935" w:rsidRPr="00BD1935" w:rsidRDefault="00BD1935" w:rsidP="00BD1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Заключение…………………………………………………………...</w:t>
            </w:r>
          </w:p>
        </w:tc>
        <w:tc>
          <w:tcPr>
            <w:tcW w:w="495" w:type="dxa"/>
            <w:hideMark/>
          </w:tcPr>
          <w:p w:rsidR="00BD1935" w:rsidRPr="00BD1935" w:rsidRDefault="00BD1935" w:rsidP="00BD1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19</w:t>
            </w:r>
          </w:p>
        </w:tc>
      </w:tr>
      <w:tr w:rsidR="00BD1935" w:rsidRPr="00BD1935" w:rsidTr="00BD1935">
        <w:trPr>
          <w:tblCellSpacing w:w="0" w:type="dxa"/>
        </w:trPr>
        <w:tc>
          <w:tcPr>
            <w:tcW w:w="8550" w:type="dxa"/>
            <w:hideMark/>
          </w:tcPr>
          <w:p w:rsidR="00BD1935" w:rsidRPr="00BD1935" w:rsidRDefault="00BD1935" w:rsidP="00BD1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Список литературы…………………………………………………..</w:t>
            </w:r>
          </w:p>
        </w:tc>
        <w:tc>
          <w:tcPr>
            <w:tcW w:w="495" w:type="dxa"/>
            <w:hideMark/>
          </w:tcPr>
          <w:p w:rsidR="00BD1935" w:rsidRPr="00BD1935" w:rsidRDefault="00BD1935" w:rsidP="00BD1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21</w:t>
            </w:r>
          </w:p>
        </w:tc>
      </w:tr>
    </w:tbl>
    <w:p w:rsidR="00BD1935" w:rsidRPr="00BD1935" w:rsidRDefault="00BD1935" w:rsidP="00BD193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9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</w:t>
      </w:r>
      <w:r w:rsidRPr="00BD19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Пример плана курсовой работы </w:t>
      </w:r>
      <w:r w:rsidRPr="00BD19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D19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D19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Особенной части уголовного права</w:t>
      </w:r>
      <w:r w:rsidRPr="00BD19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D19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D19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План:</w:t>
      </w:r>
    </w:p>
    <w:tbl>
      <w:tblPr>
        <w:tblW w:w="946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947"/>
        <w:gridCol w:w="518"/>
      </w:tblGrid>
      <w:tr w:rsidR="00BD1935" w:rsidRPr="00BD1935" w:rsidTr="00BD1935">
        <w:trPr>
          <w:tblCellSpacing w:w="0" w:type="dxa"/>
        </w:trPr>
        <w:tc>
          <w:tcPr>
            <w:tcW w:w="8550" w:type="dxa"/>
            <w:hideMark/>
          </w:tcPr>
          <w:p w:rsidR="00BD1935" w:rsidRPr="00BD1935" w:rsidRDefault="00BD1935" w:rsidP="00BD1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Введение……………………………………………………………...</w:t>
            </w:r>
          </w:p>
        </w:tc>
        <w:tc>
          <w:tcPr>
            <w:tcW w:w="495" w:type="dxa"/>
            <w:hideMark/>
          </w:tcPr>
          <w:p w:rsidR="00BD1935" w:rsidRPr="00BD1935" w:rsidRDefault="00BD1935" w:rsidP="00BD1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</w:t>
            </w:r>
          </w:p>
        </w:tc>
      </w:tr>
      <w:tr w:rsidR="00BD1935" w:rsidRPr="00BD1935" w:rsidTr="00BD1935">
        <w:trPr>
          <w:trHeight w:val="135"/>
          <w:tblCellSpacing w:w="0" w:type="dxa"/>
        </w:trPr>
        <w:tc>
          <w:tcPr>
            <w:tcW w:w="8550" w:type="dxa"/>
            <w:hideMark/>
          </w:tcPr>
          <w:p w:rsidR="00BD1935" w:rsidRPr="00BD1935" w:rsidRDefault="00BD1935" w:rsidP="00BD1935">
            <w:pPr>
              <w:numPr>
                <w:ilvl w:val="0"/>
                <w:numId w:val="4"/>
              </w:num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Объективные признаки кражи (</w:t>
            </w:r>
            <w:proofErr w:type="gramStart"/>
            <w:r w:rsidRPr="00BD1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  <w:r w:rsidRPr="00BD1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 ст. 158 УК РФ)………..…….</w:t>
            </w:r>
          </w:p>
        </w:tc>
        <w:tc>
          <w:tcPr>
            <w:tcW w:w="495" w:type="dxa"/>
            <w:hideMark/>
          </w:tcPr>
          <w:p w:rsidR="00BD1935" w:rsidRPr="00BD1935" w:rsidRDefault="00BD1935" w:rsidP="00BD1935">
            <w:pPr>
              <w:spacing w:after="0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</w:t>
            </w:r>
          </w:p>
        </w:tc>
      </w:tr>
      <w:tr w:rsidR="00BD1935" w:rsidRPr="00BD1935" w:rsidTr="00BD1935">
        <w:trPr>
          <w:tblCellSpacing w:w="0" w:type="dxa"/>
        </w:trPr>
        <w:tc>
          <w:tcPr>
            <w:tcW w:w="8550" w:type="dxa"/>
            <w:hideMark/>
          </w:tcPr>
          <w:p w:rsidR="00BD1935" w:rsidRPr="00BD1935" w:rsidRDefault="00BD1935" w:rsidP="00BD1935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Субъективные признаки кражи (</w:t>
            </w:r>
            <w:proofErr w:type="gramStart"/>
            <w:r w:rsidRPr="00BD1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  <w:r w:rsidRPr="00BD1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 ст. 158 УК РФ)…………..</w:t>
            </w:r>
          </w:p>
        </w:tc>
        <w:tc>
          <w:tcPr>
            <w:tcW w:w="495" w:type="dxa"/>
            <w:hideMark/>
          </w:tcPr>
          <w:p w:rsidR="00BD1935" w:rsidRPr="00BD1935" w:rsidRDefault="00BD1935" w:rsidP="00BD1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</w:t>
            </w:r>
          </w:p>
        </w:tc>
      </w:tr>
      <w:tr w:rsidR="00BD1935" w:rsidRPr="00BD1935" w:rsidTr="00BD1935">
        <w:trPr>
          <w:tblCellSpacing w:w="0" w:type="dxa"/>
        </w:trPr>
        <w:tc>
          <w:tcPr>
            <w:tcW w:w="8550" w:type="dxa"/>
            <w:hideMark/>
          </w:tcPr>
          <w:p w:rsidR="00BD1935" w:rsidRPr="00BD1935" w:rsidRDefault="00BD1935" w:rsidP="00BD1935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Квалифицирующие признаки кражи (</w:t>
            </w:r>
            <w:proofErr w:type="gramStart"/>
            <w:r w:rsidRPr="00BD1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  <w:r w:rsidRPr="00BD1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.ч. 2-4 ст. 158 УК РФ)…………………………………………………………………………...</w:t>
            </w:r>
          </w:p>
        </w:tc>
        <w:tc>
          <w:tcPr>
            <w:tcW w:w="495" w:type="dxa"/>
            <w:hideMark/>
          </w:tcPr>
          <w:p w:rsidR="00BD1935" w:rsidRPr="00BD1935" w:rsidRDefault="00BD1935" w:rsidP="00BD1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D1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</w:t>
            </w:r>
          </w:p>
        </w:tc>
      </w:tr>
      <w:tr w:rsidR="00BD1935" w:rsidRPr="00BD1935" w:rsidTr="00BD1935">
        <w:trPr>
          <w:tblCellSpacing w:w="0" w:type="dxa"/>
        </w:trPr>
        <w:tc>
          <w:tcPr>
            <w:tcW w:w="8550" w:type="dxa"/>
            <w:hideMark/>
          </w:tcPr>
          <w:p w:rsidR="00BD1935" w:rsidRPr="00BD1935" w:rsidRDefault="00BD1935" w:rsidP="00BD1935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Отграничение кражи от смежных составов преступлений.........</w:t>
            </w:r>
          </w:p>
        </w:tc>
        <w:tc>
          <w:tcPr>
            <w:tcW w:w="495" w:type="dxa"/>
            <w:hideMark/>
          </w:tcPr>
          <w:p w:rsidR="00BD1935" w:rsidRPr="00BD1935" w:rsidRDefault="00BD1935" w:rsidP="00BD1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</w:t>
            </w:r>
          </w:p>
        </w:tc>
      </w:tr>
      <w:tr w:rsidR="00BD1935" w:rsidRPr="00BD1935" w:rsidTr="00BD1935">
        <w:trPr>
          <w:tblCellSpacing w:w="0" w:type="dxa"/>
        </w:trPr>
        <w:tc>
          <w:tcPr>
            <w:tcW w:w="8550" w:type="dxa"/>
            <w:hideMark/>
          </w:tcPr>
          <w:p w:rsidR="00BD1935" w:rsidRPr="00BD1935" w:rsidRDefault="00BD1935" w:rsidP="00BD1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Заключение…………………………………………………………...</w:t>
            </w:r>
          </w:p>
        </w:tc>
        <w:tc>
          <w:tcPr>
            <w:tcW w:w="495" w:type="dxa"/>
            <w:hideMark/>
          </w:tcPr>
          <w:p w:rsidR="00BD1935" w:rsidRPr="00BD1935" w:rsidRDefault="00BD1935" w:rsidP="00BD1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</w:t>
            </w:r>
          </w:p>
        </w:tc>
      </w:tr>
      <w:tr w:rsidR="00BD1935" w:rsidRPr="00BD1935" w:rsidTr="00BD1935">
        <w:trPr>
          <w:tblCellSpacing w:w="0" w:type="dxa"/>
        </w:trPr>
        <w:tc>
          <w:tcPr>
            <w:tcW w:w="8550" w:type="dxa"/>
            <w:hideMark/>
          </w:tcPr>
          <w:p w:rsidR="00BD1935" w:rsidRPr="00BD1935" w:rsidRDefault="00BD1935" w:rsidP="00BD1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Список литературы…………………………………………………..</w:t>
            </w:r>
          </w:p>
        </w:tc>
        <w:tc>
          <w:tcPr>
            <w:tcW w:w="495" w:type="dxa"/>
            <w:hideMark/>
          </w:tcPr>
          <w:p w:rsidR="00BD1935" w:rsidRPr="00BD1935" w:rsidRDefault="00BD1935" w:rsidP="00BD1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22</w:t>
            </w:r>
          </w:p>
        </w:tc>
      </w:tr>
      <w:tr w:rsidR="00BD1935" w:rsidRPr="00BD1935" w:rsidTr="00BD1935">
        <w:trPr>
          <w:tblCellSpacing w:w="0" w:type="dxa"/>
        </w:trPr>
        <w:tc>
          <w:tcPr>
            <w:tcW w:w="8550" w:type="dxa"/>
            <w:hideMark/>
          </w:tcPr>
          <w:p w:rsidR="00BD1935" w:rsidRPr="00BD1935" w:rsidRDefault="00BD1935" w:rsidP="00BD1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Приложения…………………………………………………………..</w:t>
            </w:r>
          </w:p>
        </w:tc>
        <w:tc>
          <w:tcPr>
            <w:tcW w:w="495" w:type="dxa"/>
            <w:hideMark/>
          </w:tcPr>
          <w:p w:rsidR="00BD1935" w:rsidRPr="00BD1935" w:rsidRDefault="00BD1935" w:rsidP="00BD1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24</w:t>
            </w:r>
          </w:p>
        </w:tc>
      </w:tr>
    </w:tbl>
    <w:p w:rsidR="00BD1935" w:rsidRPr="00BD1935" w:rsidRDefault="00BD1935" w:rsidP="00BD19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9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D19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D19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Рекомендации по содержанию курсовой работы по уголовному праву</w:t>
      </w:r>
      <w:r w:rsidRPr="00BD19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D19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D19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Курсовая работа должна носить проблемный характер. Обучающийся должен проанализировать различные точки зрения ученых, убедительно и аргументировано изложить собственн</w:t>
      </w:r>
      <w:r w:rsidR="00963E98">
        <w:rPr>
          <w:rFonts w:ascii="Times New Roman" w:eastAsia="Times New Roman" w:hAnsi="Times New Roman" w:cs="Times New Roman"/>
          <w:sz w:val="24"/>
          <w:szCs w:val="24"/>
          <w:lang w:eastAsia="ru-RU"/>
        </w:rPr>
        <w:t>ую позицию по раскрываемой теме (разработать проект законопроекта, иного НПА)</w:t>
      </w:r>
      <w:r w:rsidRPr="00BD1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19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D19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D19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Введение должно </w:t>
      </w:r>
      <w:r w:rsidRPr="00BD1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раскрывать содержание работы в целом, характеризовать актуальность, социальную и научную значимость темы. В нем должны быть указаны </w:t>
      </w:r>
      <w:r w:rsidRPr="00BD19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объект и предмет исследования</w:t>
      </w:r>
      <w:r w:rsidRPr="00BD1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D19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исследования</w:t>
      </w:r>
      <w:r w:rsidRPr="00BD1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BD19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</w:t>
      </w:r>
      <w:r w:rsidRPr="00BD1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которые должны быть решены в ходе выполнения работы. Помимо этого во введении должна быть указана </w:t>
      </w:r>
      <w:r w:rsidRPr="00BD19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разработанность темы</w:t>
      </w:r>
      <w:r w:rsidRPr="00BD1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научной литературе и </w:t>
      </w:r>
      <w:r w:rsidRPr="00BD19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ее практическая значимость</w:t>
      </w:r>
      <w:r w:rsidRPr="00BD19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D19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D19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D19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Основная часть</w:t>
      </w:r>
      <w:r w:rsidRPr="00BD1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представляет собой аналитический обзор темы с краткими выводами по вопросам. </w:t>
      </w:r>
      <w:r w:rsidRPr="00BD19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D19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Она может содержать несколько вопросов (</w:t>
      </w:r>
      <w:proofErr w:type="spellStart"/>
      <w:r w:rsidRPr="00BD19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подвопросов</w:t>
      </w:r>
      <w:proofErr w:type="spellEnd"/>
      <w:r w:rsidR="00963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963E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подглав</w:t>
      </w:r>
      <w:proofErr w:type="spellEnd"/>
      <w:r w:rsidR="00963E98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подпунктов</w:t>
      </w:r>
      <w:r w:rsidRPr="00BD1935">
        <w:rPr>
          <w:rFonts w:ascii="Times New Roman" w:eastAsia="Times New Roman" w:hAnsi="Times New Roman" w:cs="Times New Roman"/>
          <w:sz w:val="24"/>
          <w:szCs w:val="24"/>
          <w:lang w:eastAsia="ru-RU"/>
        </w:rPr>
        <w:t>), в которых излагаются теоретические аспекты темы на основе анализа опубликованной литературы, рассматриваются дискуссионные вопросы, формулируется позиция автора, дается анализ полученных практических данных</w:t>
      </w:r>
      <w:proofErr w:type="gramStart"/>
      <w:r w:rsidRPr="00BD193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proofErr w:type="gramEnd"/>
      <w:r w:rsidRPr="00BD19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D19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D19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D19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  <w:r w:rsidRPr="00BD1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 содержать главные выводы по работе, предложения и рекомендации по внедрению полученных результатов и дальнейшему развитию темы. Его содержание должно соответствовать материалу, изложенному в работе.</w:t>
      </w:r>
      <w:r w:rsidRPr="00BD19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D19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 выполнении курсовой работы автор должен использовать около  </w:t>
      </w:r>
      <w:r w:rsidRPr="00BD19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10-15 различных источников</w:t>
      </w:r>
      <w:r w:rsidRPr="00BD1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(учебных пособий, монографий, сборников научных статей, журнальной и газетной периодики). </w:t>
      </w:r>
      <w:r w:rsidRPr="00BD19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Среди них большая часть источников </w:t>
      </w:r>
      <w:r w:rsidRPr="00BD1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должна </w:t>
      </w:r>
      <w:r w:rsidR="00963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быть опубликована </w:t>
      </w:r>
      <w:proofErr w:type="gramStart"/>
      <w:r w:rsidR="00963E98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="00963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последние 3 года</w:t>
      </w:r>
      <w:r w:rsidRPr="00BD1935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частности, это касается научных статей, опубликованных в сборниках либо в журналах.</w:t>
      </w:r>
      <w:r w:rsidRPr="00BD19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D19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 написании курсовой работы немаловажно использовать в качестве материалов, иллюстрирующих теоретические положения, </w:t>
      </w:r>
      <w:r w:rsidRPr="00BD19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судебную </w:t>
      </w:r>
      <w:proofErr w:type="gramStart"/>
      <w:r w:rsidRPr="00BD19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практику</w:t>
      </w:r>
      <w:proofErr w:type="gramEnd"/>
      <w:r w:rsidR="00963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Омской области</w:t>
      </w:r>
      <w:r w:rsidRPr="00BD1935">
        <w:rPr>
          <w:rFonts w:ascii="Times New Roman" w:eastAsia="Times New Roman" w:hAnsi="Times New Roman" w:cs="Times New Roman"/>
          <w:sz w:val="24"/>
          <w:szCs w:val="24"/>
          <w:lang w:eastAsia="ru-RU"/>
        </w:rPr>
        <w:t>, так и иных регионов Российской Федерации и Верховного Суда РФ (</w:t>
      </w:r>
      <w:r w:rsidRPr="00BD19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менее двух судебных решений</w:t>
      </w:r>
      <w:r w:rsidRPr="00BD1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Бюллетеней Верховного Суда РФ (СССР, РСФСР) или приговоров судов первой и второй инстанций), а также, по возможности, в зависимости от темы работы, </w:t>
      </w:r>
      <w:r w:rsidRPr="00BD19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статистические данные за последние 5 лет</w:t>
      </w:r>
      <w:r w:rsidRPr="00BD1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D19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D19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Кроме того, рекомендуем обратить внимание на правила изложения материала и оформления работы, указанные в главе 4 данных рекомендаций.</w:t>
      </w:r>
      <w:r w:rsidRPr="00BD19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D19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D19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Pr="00BD19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Использование в курсовой работе по уголовному праву материалов из глобальной информационной сети Интернет</w:t>
      </w:r>
      <w:proofErr w:type="gramStart"/>
      <w:r w:rsidRPr="00BD19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D19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D19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BD1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курсовой работе по уголовному праву возможно использование источников, содержащихся на сайтах Интернета. Однако, во избежание недоразумений, отметим, что эти данные должны оформляться сносками с указанием электронного адреса источника. </w:t>
      </w:r>
      <w:r w:rsidRPr="00BD19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D19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Полное или частично </w:t>
      </w:r>
      <w:r w:rsidRPr="00BD19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заимствование без ссылок является плагиатом</w:t>
      </w:r>
      <w:r w:rsidRPr="00BD1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который </w:t>
      </w:r>
      <w:r w:rsidRPr="00BD19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влечет</w:t>
      </w:r>
      <w:r w:rsidRPr="00BD1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оценку «</w:t>
      </w:r>
      <w:r w:rsidRPr="00BD19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неудовлетворительно» </w:t>
      </w:r>
      <w:r w:rsidR="00963E9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D19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D19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D19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Требования по оформлению курсовой работы по уголовному праву</w:t>
      </w:r>
      <w:r w:rsidRPr="00BD19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D19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D19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Курсовая работа </w:t>
      </w:r>
      <w:r w:rsidRPr="00BD19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обязательно должна </w:t>
      </w:r>
      <w:r w:rsidRPr="00BD193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себя</w:t>
      </w:r>
      <w:r w:rsidRPr="00BD19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включать</w:t>
      </w:r>
      <w:r w:rsidRPr="00BD1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BD1935" w:rsidRPr="00BD1935" w:rsidRDefault="00BD1935" w:rsidP="00BD193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9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титульный лист;</w:t>
      </w:r>
    </w:p>
    <w:p w:rsidR="00BD1935" w:rsidRPr="00BD1935" w:rsidRDefault="00BD1935" w:rsidP="00BD193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9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план</w:t>
      </w:r>
      <w:r w:rsidR="00963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(содержание)</w:t>
      </w:r>
      <w:r w:rsidRPr="00BD193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D1935" w:rsidRPr="00BD1935" w:rsidRDefault="00BD1935" w:rsidP="00BD193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9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введение;</w:t>
      </w:r>
    </w:p>
    <w:p w:rsidR="00BD1935" w:rsidRPr="00BD1935" w:rsidRDefault="00BD1935" w:rsidP="00BD193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9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основную часть (никогда так не озаглавливается), состоящую из вопросов и </w:t>
      </w:r>
      <w:proofErr w:type="spellStart"/>
      <w:r w:rsidRPr="00BD19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подвопросов</w:t>
      </w:r>
      <w:proofErr w:type="spellEnd"/>
      <w:r w:rsidR="00963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(глав </w:t>
      </w:r>
      <w:proofErr w:type="spellStart"/>
      <w:r w:rsidR="00963E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подглав</w:t>
      </w:r>
      <w:proofErr w:type="spellEnd"/>
      <w:r w:rsidR="00963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параграфов)</w:t>
      </w:r>
      <w:r w:rsidRPr="00BD193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D1935" w:rsidRPr="00BD1935" w:rsidRDefault="00BD1935" w:rsidP="00BD193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9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заключение;</w:t>
      </w:r>
    </w:p>
    <w:p w:rsidR="00BD1935" w:rsidRPr="00BD1935" w:rsidRDefault="00BD1935" w:rsidP="00BD193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9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список литературы. </w:t>
      </w:r>
    </w:p>
    <w:p w:rsidR="00BD1935" w:rsidRDefault="00BD1935" w:rsidP="00BD1935">
      <w:pPr>
        <w:ind w:left="720"/>
      </w:pPr>
      <w:r w:rsidRPr="00BD19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необходимости автор может включить в нее приложения.</w:t>
      </w:r>
      <w:r w:rsidRPr="00BD19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D19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D19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Титульный лист</w:t>
      </w:r>
      <w:r w:rsidRPr="00BD1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должен включать: полное наименование вуза, кафедры, название темы, сведения</w:t>
      </w:r>
      <w:r w:rsidR="00963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исполнителе (Ф.И.О.</w:t>
      </w:r>
      <w:r w:rsidRPr="00BD1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сту</w:t>
      </w:r>
      <w:r w:rsidR="00963E9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дента, факультет, курс, группа</w:t>
      </w:r>
      <w:proofErr w:type="gramStart"/>
      <w:r w:rsidR="00963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,) </w:t>
      </w:r>
      <w:proofErr w:type="gramEnd"/>
      <w:r w:rsidRPr="00BD1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 научном </w:t>
      </w:r>
      <w:r w:rsidR="00963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руководителе (Ф.И.О. должность) </w:t>
      </w:r>
      <w:r w:rsidRPr="00BD1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места и год выполнения работы. </w:t>
      </w:r>
      <w:r w:rsidRPr="00BD19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D19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D19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</w:t>
      </w:r>
      <w:r w:rsidRPr="00BD1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должен содержать перечень структурных элементов работы с указанием номеров страниц, с которых начинается их место расположения в тексте. При этом </w:t>
      </w:r>
      <w:r w:rsidRPr="00BD19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нумеруются только вопросы</w:t>
      </w:r>
      <w:r w:rsidRPr="00BD1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D19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D19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D19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Введение</w:t>
      </w:r>
      <w:r w:rsidRPr="00BD1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 занимать не более 1-2 страниц.</w:t>
      </w:r>
      <w:r w:rsidRPr="00BD19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D19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D19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Основная часть работы</w:t>
      </w:r>
      <w:r w:rsidRPr="00BD1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должна занимать не более 15-20 страниц, что составляет около 5-7 страниц на каждый вопрос.</w:t>
      </w:r>
      <w:r w:rsidRPr="00BD19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D19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D19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 литературы</w:t>
      </w:r>
      <w:r w:rsidRPr="00BD1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должен отражать все источники литературы, использованные при написании курсовой работы. </w:t>
      </w:r>
      <w:proofErr w:type="gramStart"/>
      <w:r w:rsidRPr="00BD1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Библиографическое описание документов в </w:t>
      </w:r>
      <w:r w:rsidRPr="00BD19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списке литературы оформляется в соответствии с действующими стандартами (в первую очередь, по </w:t>
      </w:r>
      <w:proofErr w:type="spellStart"/>
      <w:r w:rsidRPr="00BD193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ГОСТу</w:t>
      </w:r>
      <w:proofErr w:type="spellEnd"/>
      <w:r w:rsidRPr="00BD1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7.1-2003 «Система стандартов по информации, библиотечному и издательскому делу.</w:t>
      </w:r>
      <w:proofErr w:type="gramEnd"/>
      <w:r w:rsidRPr="00BD1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Библиографическое описание. </w:t>
      </w:r>
      <w:proofErr w:type="gramStart"/>
      <w:r w:rsidRPr="00BD193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требования и правила составления»), в котором указывается автор работы, ее полное наименование, место издания, издательство, год издания, общее количество страниц; для журнальной статьи помимо автора и названия работы обязательно название журнала, год и номер выпуска, страницы и т.д.) (см. главу 4).</w:t>
      </w:r>
      <w:proofErr w:type="gramEnd"/>
      <w:r w:rsidRPr="00BD19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D19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D19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Приложения </w:t>
      </w:r>
      <w:r w:rsidRPr="00BD19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предназначены для облегчения восприятия основного содержания работы и могут включать обработанные и систематизированные тексты анкет, опросных листов, схемы и заключения экспертизы. Не являются обязательной частью курсовой работы.</w:t>
      </w:r>
      <w:r w:rsidRPr="00BD19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D19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курсовой работе </w:t>
      </w:r>
      <w:r w:rsidRPr="00BD19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обязательны ссылки</w:t>
      </w:r>
      <w:r w:rsidRPr="00BD1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цитируемые источники.</w:t>
      </w:r>
      <w:r w:rsidRPr="00BD19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D19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Курсовая работа должна быть набрана на компьютере, отпечатана на машинке либо написана от руки аккуратным, разборчивым почерком на одной стороне стандартной писчей бумаги формата А-4 (210х297 мм). </w:t>
      </w:r>
      <w:r w:rsidRPr="00BD19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D19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Шрифт печатного текста в редакторе </w:t>
      </w:r>
      <w:proofErr w:type="spellStart"/>
      <w:r w:rsidRPr="00BD1935">
        <w:rPr>
          <w:rFonts w:ascii="Times New Roman" w:eastAsia="Times New Roman" w:hAnsi="Times New Roman" w:cs="Times New Roman"/>
          <w:sz w:val="24"/>
          <w:szCs w:val="24"/>
          <w:lang w:eastAsia="ru-RU"/>
        </w:rPr>
        <w:t>Microsoft</w:t>
      </w:r>
      <w:proofErr w:type="spellEnd"/>
      <w:r w:rsidRPr="00BD1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1935">
        <w:rPr>
          <w:rFonts w:ascii="Times New Roman" w:eastAsia="Times New Roman" w:hAnsi="Times New Roman" w:cs="Times New Roman"/>
          <w:sz w:val="24"/>
          <w:szCs w:val="24"/>
          <w:lang w:eastAsia="ru-RU"/>
        </w:rPr>
        <w:t>Word</w:t>
      </w:r>
      <w:proofErr w:type="spellEnd"/>
      <w:r w:rsidRPr="00BD1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BD1935">
        <w:rPr>
          <w:rFonts w:ascii="Times New Roman" w:eastAsia="Times New Roman" w:hAnsi="Times New Roman" w:cs="Times New Roman"/>
          <w:sz w:val="24"/>
          <w:szCs w:val="24"/>
          <w:lang w:eastAsia="ru-RU"/>
        </w:rPr>
        <w:t>Times</w:t>
      </w:r>
      <w:proofErr w:type="spellEnd"/>
      <w:r w:rsidRPr="00BD1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1935">
        <w:rPr>
          <w:rFonts w:ascii="Times New Roman" w:eastAsia="Times New Roman" w:hAnsi="Times New Roman" w:cs="Times New Roman"/>
          <w:sz w:val="24"/>
          <w:szCs w:val="24"/>
          <w:lang w:eastAsia="ru-RU"/>
        </w:rPr>
        <w:t>New</w:t>
      </w:r>
      <w:proofErr w:type="spellEnd"/>
      <w:r w:rsidRPr="00BD1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1935">
        <w:rPr>
          <w:rFonts w:ascii="Times New Roman" w:eastAsia="Times New Roman" w:hAnsi="Times New Roman" w:cs="Times New Roman"/>
          <w:sz w:val="24"/>
          <w:szCs w:val="24"/>
          <w:lang w:eastAsia="ru-RU"/>
        </w:rPr>
        <w:t>Roman</w:t>
      </w:r>
      <w:proofErr w:type="spellEnd"/>
      <w:r w:rsidRPr="00BD1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14 </w:t>
      </w:r>
      <w:proofErr w:type="spellStart"/>
      <w:r w:rsidRPr="00BD1935">
        <w:rPr>
          <w:rFonts w:ascii="Times New Roman" w:eastAsia="Times New Roman" w:hAnsi="Times New Roman" w:cs="Times New Roman"/>
          <w:sz w:val="24"/>
          <w:szCs w:val="24"/>
          <w:lang w:eastAsia="ru-RU"/>
        </w:rPr>
        <w:t>pt</w:t>
      </w:r>
      <w:proofErr w:type="spellEnd"/>
      <w:r w:rsidRPr="00BD1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межстрочный интервал – полуторный. Поля: верхнее и нижнее 20 мм, левое – 30 мм, правое – 10 мм. Номера </w:t>
      </w:r>
      <w:r w:rsidR="00963E9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страниц обозначаются в правом углу</w:t>
      </w:r>
      <w:r w:rsidRPr="00BD1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верхнего поля, арабскими цифрами. Первой страницей считается титульный лист, но на нем нумерация не проставляется. Вторая страница – план работы, следовательно, введение начинается с 3 </w:t>
      </w:r>
      <w:r w:rsidR="00963E98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4 страницы. Объем работы – 40-45 рукописных страниц либо 30-3</w:t>
      </w:r>
      <w:r w:rsidRPr="00BD1935">
        <w:rPr>
          <w:rFonts w:ascii="Times New Roman" w:eastAsia="Times New Roman" w:hAnsi="Times New Roman" w:cs="Times New Roman"/>
          <w:sz w:val="24"/>
          <w:szCs w:val="24"/>
          <w:lang w:eastAsia="ru-RU"/>
        </w:rPr>
        <w:t>5 машинописных. Работа должна быть сброшюрована (находиться в папке-скоросшивателе).</w:t>
      </w:r>
      <w:r w:rsidRPr="00BD19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D19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Абзацный отступ должен быть одинаковым и равен 1,25 см, выравнивание абзаца – по ширине страницы. </w:t>
      </w:r>
      <w:r w:rsidRPr="00BD19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D19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Названия вопросов набираются строчными буквами, первое слово – с заглавной буквы. Расстояние между вопросом и последующим текстом равно 1 полуторному интервалу. Каждый вопрос начинается с новой страницы.</w:t>
      </w:r>
      <w:r w:rsidRPr="00BD19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D19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Работа должна быть сброшюрована или прошита.</w:t>
      </w:r>
      <w:r w:rsidRPr="00BD19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D19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D19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D19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7. Примерная тематика курсовых работ по Общей и </w:t>
      </w:r>
      <w:proofErr w:type="gramStart"/>
      <w:r w:rsidRPr="00BD19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Особенной</w:t>
      </w:r>
      <w:proofErr w:type="gramEnd"/>
      <w:r w:rsidRPr="00BD19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частям уголовного права</w:t>
      </w:r>
      <w:r w:rsidRPr="00BD19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D19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D19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t>1. Задачи и принципы уголовного законодательства.</w:t>
      </w:r>
      <w:r>
        <w:br/>
        <w:t>2. Действие уголовного закона во времени, в пространстве и по кругу лиц.</w:t>
      </w:r>
      <w:r>
        <w:br/>
        <w:t>3. Преступление и его отличие от других видов правонарушений.</w:t>
      </w:r>
      <w:r>
        <w:br/>
        <w:t xml:space="preserve">4. Влияние категорий преступлений на квалификацию преступлений и индивидуализацию </w:t>
      </w:r>
      <w:r>
        <w:lastRenderedPageBreak/>
        <w:t>наказания.</w:t>
      </w:r>
      <w:r>
        <w:br/>
        <w:t>5. Уголовно-правовое значение вменяемости, невменяемости и ограниченной вменяемости.</w:t>
      </w:r>
      <w:r>
        <w:br/>
        <w:t>6. Преступное действие и бездействие как формы общественно опасного поведения.</w:t>
      </w:r>
      <w:r>
        <w:br/>
        <w:t>7. Лица, подлежащие уголовной ответственности по УК РФ.</w:t>
      </w:r>
      <w:r>
        <w:br/>
        <w:t>8. Учение о составе преступления как фактор для соблюдения законности в борьбе с преступностью.</w:t>
      </w:r>
      <w:r>
        <w:br/>
        <w:t>9. Актуальные вопросы вины в Уголовном праве России.</w:t>
      </w:r>
      <w:r>
        <w:br/>
        <w:t>10. Уголовно-правовое значение стадий совершения преступлений для квалификации общественно опасных деяний.</w:t>
      </w:r>
      <w:r>
        <w:br/>
        <w:t>11. Развитие института необходимой обороны по УК РФ.</w:t>
      </w:r>
      <w:r>
        <w:br/>
        <w:t>12. Уголовно-правовые проблемы рецидива преступлений.</w:t>
      </w:r>
      <w:r>
        <w:br/>
        <w:t>13. Актуальные вопросы соучастия по уголовному законодательству.</w:t>
      </w:r>
      <w:r>
        <w:br/>
        <w:t>14. Виды соучастников, основания и пределы их уголовной ответственности.</w:t>
      </w:r>
      <w:r>
        <w:br/>
        <w:t>15. Проблемы уголовного наказания в современных условиях.</w:t>
      </w:r>
      <w:r>
        <w:br/>
        <w:t>16. Актуальные вопросы лишения свободы, его видов и сроков.</w:t>
      </w:r>
      <w:r>
        <w:br/>
        <w:t>17. Смертная казнь как исключительная мера обеспечения общественной безопасности.</w:t>
      </w:r>
      <w:r>
        <w:br/>
        <w:t>18. Условное осуждение. Причины отмены условного осуждения и ее последствия.</w:t>
      </w:r>
      <w:r>
        <w:br/>
        <w:t>19. Освобождение от уголовной ответственности по УК РФ.</w:t>
      </w:r>
      <w:r>
        <w:br/>
        <w:t>20. Понятие и виды освобождения от наказания.</w:t>
      </w:r>
      <w:r>
        <w:br/>
        <w:t>21. Акты об амнистии и их применение.</w:t>
      </w:r>
      <w:r>
        <w:br/>
        <w:t>22. Особенности уголовной ответственности и наказания несовершеннолетних.</w:t>
      </w:r>
      <w:r>
        <w:br/>
        <w:t>23. Общая характеристика преступлений против здоровья.</w:t>
      </w:r>
      <w:r>
        <w:br/>
        <w:t>24. Уголовно-правовая характеристика преступлений против жизни.</w:t>
      </w:r>
      <w:r>
        <w:br/>
        <w:t>25. Уголовно-правовые средства борьбы с преступлениями против половой неприкосновенности и половой свободы личности.</w:t>
      </w:r>
      <w:r>
        <w:br/>
        <w:t>26. Преступления против конституционных прав и свобод человека и гражданина.</w:t>
      </w:r>
      <w:r>
        <w:br/>
      </w:r>
      <w:r w:rsidRPr="00AD2CE2">
        <w:t>27.</w:t>
      </w:r>
      <w:r>
        <w:t xml:space="preserve"> Защита прав и интересов несовершеннолетних по УК РФ.</w:t>
      </w:r>
      <w:r>
        <w:br/>
        <w:t>28. Понятие и виды преступлений против собственности по Уголовному праву России.</w:t>
      </w:r>
      <w:r>
        <w:br/>
        <w:t>29. Уголовная ответственность за преступления в сфере экономической деятельности.</w:t>
      </w:r>
      <w:r>
        <w:br/>
        <w:t>30. Понятие преступлений против интересов службы в коммерческих и иных организациях.</w:t>
      </w:r>
      <w:r>
        <w:br/>
        <w:t>31. Виды преступлений против здоровья населения и общественной нравственности, их уголовно-правовая характеристика..</w:t>
      </w:r>
      <w:r>
        <w:br/>
        <w:t>32. Понятие и виды преступлений против правосудия.</w:t>
      </w:r>
      <w:r>
        <w:br/>
        <w:t>33. Преступления против порядка управления.</w:t>
      </w:r>
      <w:r>
        <w:br/>
        <w:t>34. Преступления против безопасности движения и эксплуатации транспорта.</w:t>
      </w:r>
      <w:r>
        <w:br/>
        <w:t>35. Понятие и виды преступлений против свободы, чести и достоинства личности.</w:t>
      </w:r>
      <w:r>
        <w:br/>
        <w:t>36. Преступления против государственной власти, интересов государственной службы и службы в органах местного самоуправления.</w:t>
      </w:r>
      <w:r>
        <w:br/>
        <w:t>37. Понятие и признаки хищения чужого имущества. Отличие хищения от других видов посягатель</w:t>
      </w:r>
      <w:proofErr w:type="gramStart"/>
      <w:r>
        <w:t>ств пр</w:t>
      </w:r>
      <w:proofErr w:type="gramEnd"/>
      <w:r>
        <w:t>отив собственности.</w:t>
      </w:r>
      <w:r>
        <w:br/>
      </w:r>
    </w:p>
    <w:p w:rsidR="00BD1935" w:rsidRPr="00BD1935" w:rsidRDefault="00BD1935" w:rsidP="00BD193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095">
        <w:rPr>
          <w:b/>
          <w:bCs/>
          <w:sz w:val="24"/>
        </w:rPr>
        <w:t>ЛИТЕРАТУРА</w:t>
      </w:r>
      <w:r w:rsidRPr="00C97095">
        <w:rPr>
          <w:sz w:val="24"/>
        </w:rPr>
        <w:br/>
      </w:r>
      <w:r w:rsidRPr="00C97095">
        <w:rPr>
          <w:sz w:val="24"/>
        </w:rPr>
        <w:br/>
      </w:r>
      <w:r w:rsidRPr="00C97095">
        <w:rPr>
          <w:sz w:val="24"/>
          <w:u w:val="single"/>
        </w:rPr>
        <w:t>Нормативные правовые акты</w:t>
      </w:r>
      <w:r w:rsidRPr="00C97095">
        <w:rPr>
          <w:sz w:val="24"/>
        </w:rPr>
        <w:br/>
      </w:r>
      <w:r w:rsidRPr="00C97095">
        <w:rPr>
          <w:sz w:val="24"/>
        </w:rPr>
        <w:br/>
      </w:r>
      <w:r w:rsidRPr="00C97095">
        <w:rPr>
          <w:sz w:val="24"/>
        </w:rPr>
        <w:lastRenderedPageBreak/>
        <w:t>1.    Конституция Российской Федер</w:t>
      </w:r>
      <w:r w:rsidR="00963E98">
        <w:rPr>
          <w:sz w:val="24"/>
        </w:rPr>
        <w:t>ации [Текст]. – М.</w:t>
      </w:r>
      <w:proofErr w:type="gramStart"/>
      <w:r w:rsidR="00963E98">
        <w:rPr>
          <w:sz w:val="24"/>
        </w:rPr>
        <w:t xml:space="preserve"> :</w:t>
      </w:r>
      <w:proofErr w:type="gramEnd"/>
      <w:r w:rsidR="00963E98">
        <w:rPr>
          <w:sz w:val="24"/>
        </w:rPr>
        <w:t xml:space="preserve"> Норма, 2013</w:t>
      </w:r>
      <w:r w:rsidRPr="00C97095">
        <w:rPr>
          <w:sz w:val="24"/>
        </w:rPr>
        <w:t>.</w:t>
      </w:r>
      <w:r w:rsidRPr="00C97095">
        <w:rPr>
          <w:sz w:val="24"/>
        </w:rPr>
        <w:br/>
        <w:t>2.    Уголовный кодекс Российской Федерации [Текст]</w:t>
      </w:r>
      <w:proofErr w:type="gramStart"/>
      <w:r w:rsidRPr="00C97095">
        <w:rPr>
          <w:sz w:val="24"/>
        </w:rPr>
        <w:t xml:space="preserve"> :</w:t>
      </w:r>
      <w:proofErr w:type="gramEnd"/>
      <w:r w:rsidRPr="00C97095">
        <w:rPr>
          <w:sz w:val="24"/>
        </w:rPr>
        <w:t xml:space="preserve"> кодекс от 13 июня 1996 г. № 63-ФЗ </w:t>
      </w:r>
      <w:r w:rsidRPr="00C97095">
        <w:rPr>
          <w:sz w:val="24"/>
        </w:rPr>
        <w:br/>
        <w:t xml:space="preserve">(с </w:t>
      </w:r>
      <w:proofErr w:type="spellStart"/>
      <w:r w:rsidRPr="00C97095">
        <w:rPr>
          <w:sz w:val="24"/>
        </w:rPr>
        <w:t>изм</w:t>
      </w:r>
      <w:proofErr w:type="spellEnd"/>
      <w:r w:rsidRPr="00C97095">
        <w:rPr>
          <w:sz w:val="24"/>
        </w:rPr>
        <w:t xml:space="preserve">. и доп. от 1 января </w:t>
      </w:r>
      <w:r w:rsidR="00963E98">
        <w:rPr>
          <w:sz w:val="24"/>
        </w:rPr>
        <w:t>2013</w:t>
      </w:r>
      <w:r w:rsidRPr="00C97095">
        <w:rPr>
          <w:sz w:val="24"/>
        </w:rPr>
        <w:t xml:space="preserve"> г.) </w:t>
      </w:r>
      <w:r w:rsidRPr="00C97095">
        <w:rPr>
          <w:sz w:val="24"/>
        </w:rPr>
        <w:br/>
        <w:t>3.    О государственной защите судей, должностных лиц правоохранительных и контролирующих органов [Текст]</w:t>
      </w:r>
      <w:proofErr w:type="gramStart"/>
      <w:r w:rsidRPr="00C97095">
        <w:rPr>
          <w:sz w:val="24"/>
        </w:rPr>
        <w:t xml:space="preserve"> :</w:t>
      </w:r>
      <w:proofErr w:type="gramEnd"/>
      <w:r w:rsidRPr="00C97095">
        <w:rPr>
          <w:sz w:val="24"/>
        </w:rPr>
        <w:t xml:space="preserve"> Федеральный закон от 20 апреля 1995 г. № 45-ФЗ (с </w:t>
      </w:r>
      <w:proofErr w:type="spellStart"/>
      <w:r w:rsidRPr="00C97095">
        <w:rPr>
          <w:sz w:val="24"/>
        </w:rPr>
        <w:t>изм</w:t>
      </w:r>
      <w:proofErr w:type="spellEnd"/>
      <w:r w:rsidRPr="00C97095">
        <w:rPr>
          <w:sz w:val="24"/>
        </w:rPr>
        <w:t>. и доп. от 22 августа 2004 г.) // Собр. законодательства</w:t>
      </w:r>
      <w:proofErr w:type="gramStart"/>
      <w:r w:rsidRPr="00C97095">
        <w:rPr>
          <w:sz w:val="24"/>
        </w:rPr>
        <w:t xml:space="preserve"> Р</w:t>
      </w:r>
      <w:proofErr w:type="gramEnd"/>
      <w:r w:rsidRPr="00C97095">
        <w:rPr>
          <w:sz w:val="24"/>
        </w:rPr>
        <w:t>ос. Федерации. – 1995. - № 17. – Ст. 1455.</w:t>
      </w:r>
      <w:r w:rsidRPr="00C97095">
        <w:rPr>
          <w:sz w:val="24"/>
        </w:rPr>
        <w:br/>
        <w:t>4.    О содержании под стражей подозреваемых и обвиняемых в совершении преступлений [Текст]</w:t>
      </w:r>
      <w:proofErr w:type="gramStart"/>
      <w:r w:rsidRPr="00C97095">
        <w:rPr>
          <w:sz w:val="24"/>
        </w:rPr>
        <w:t xml:space="preserve"> :</w:t>
      </w:r>
      <w:proofErr w:type="gramEnd"/>
      <w:r w:rsidRPr="00C97095">
        <w:rPr>
          <w:sz w:val="24"/>
        </w:rPr>
        <w:t xml:space="preserve"> Федеральный закон от 15 июня 1995 г. № 103-ФЗ (с </w:t>
      </w:r>
      <w:proofErr w:type="spellStart"/>
      <w:r w:rsidRPr="00C97095">
        <w:rPr>
          <w:sz w:val="24"/>
        </w:rPr>
        <w:t>изм</w:t>
      </w:r>
      <w:proofErr w:type="spellEnd"/>
      <w:r w:rsidRPr="00C97095">
        <w:rPr>
          <w:sz w:val="24"/>
        </w:rPr>
        <w:t xml:space="preserve">. и доп. от 30 октября 2007 г.) </w:t>
      </w:r>
      <w:r w:rsidRPr="00C97095">
        <w:rPr>
          <w:sz w:val="24"/>
        </w:rPr>
        <w:br/>
        <w:t>// Собр. законодательства</w:t>
      </w:r>
      <w:proofErr w:type="gramStart"/>
      <w:r w:rsidRPr="00C97095">
        <w:rPr>
          <w:sz w:val="24"/>
        </w:rPr>
        <w:t xml:space="preserve"> Р</w:t>
      </w:r>
      <w:proofErr w:type="gramEnd"/>
      <w:r w:rsidRPr="00C97095">
        <w:rPr>
          <w:sz w:val="24"/>
        </w:rPr>
        <w:t>ос. Федерации. – 1995. - № 29. – Ст. 2759.</w:t>
      </w:r>
      <w:r w:rsidRPr="00C97095">
        <w:rPr>
          <w:sz w:val="24"/>
        </w:rPr>
        <w:br/>
        <w:t>5.    О наркотических средствах и психотропных веществах [Текст]</w:t>
      </w:r>
      <w:proofErr w:type="gramStart"/>
      <w:r w:rsidRPr="00C97095">
        <w:rPr>
          <w:sz w:val="24"/>
        </w:rPr>
        <w:t xml:space="preserve"> :</w:t>
      </w:r>
      <w:proofErr w:type="gramEnd"/>
      <w:r w:rsidRPr="00C97095">
        <w:rPr>
          <w:sz w:val="24"/>
        </w:rPr>
        <w:t xml:space="preserve"> Федеральный закон </w:t>
      </w:r>
      <w:r w:rsidRPr="00C97095">
        <w:rPr>
          <w:sz w:val="24"/>
        </w:rPr>
        <w:br/>
        <w:t xml:space="preserve">от 8 января 1998 г. № 3-ФЗ (с </w:t>
      </w:r>
      <w:proofErr w:type="spellStart"/>
      <w:r w:rsidRPr="00C97095">
        <w:rPr>
          <w:sz w:val="24"/>
        </w:rPr>
        <w:t>изм</w:t>
      </w:r>
      <w:proofErr w:type="spellEnd"/>
      <w:r w:rsidRPr="00C97095">
        <w:rPr>
          <w:sz w:val="24"/>
        </w:rPr>
        <w:t>. и доп. от 24 октября 2007 г.) // Собр. законодательства</w:t>
      </w:r>
      <w:proofErr w:type="gramStart"/>
      <w:r w:rsidRPr="00C97095">
        <w:rPr>
          <w:sz w:val="24"/>
        </w:rPr>
        <w:t xml:space="preserve"> Р</w:t>
      </w:r>
      <w:proofErr w:type="gramEnd"/>
      <w:r w:rsidRPr="00C97095">
        <w:rPr>
          <w:sz w:val="24"/>
        </w:rPr>
        <w:t>ос. Федерации. – 1998. - № 2. – Ст. 219.</w:t>
      </w:r>
      <w:r w:rsidRPr="00C97095">
        <w:rPr>
          <w:sz w:val="24"/>
        </w:rPr>
        <w:br/>
        <w:t>6.    О противодействии терроризму [Текст]</w:t>
      </w:r>
      <w:proofErr w:type="gramStart"/>
      <w:r w:rsidRPr="00C97095">
        <w:rPr>
          <w:sz w:val="24"/>
        </w:rPr>
        <w:t xml:space="preserve"> :</w:t>
      </w:r>
      <w:proofErr w:type="gramEnd"/>
      <w:r w:rsidRPr="00C97095">
        <w:rPr>
          <w:sz w:val="24"/>
        </w:rPr>
        <w:t xml:space="preserve"> Федеральный закон от 6 марта 2006 г. № 35-ФЗ </w:t>
      </w:r>
      <w:r w:rsidRPr="00C97095">
        <w:rPr>
          <w:sz w:val="24"/>
        </w:rPr>
        <w:br/>
        <w:t>7.    Об оперативно-розыскной деятельности [Текст]</w:t>
      </w:r>
      <w:proofErr w:type="gramStart"/>
      <w:r w:rsidRPr="00C97095">
        <w:rPr>
          <w:sz w:val="24"/>
        </w:rPr>
        <w:t xml:space="preserve"> :</w:t>
      </w:r>
      <w:proofErr w:type="gramEnd"/>
      <w:r w:rsidRPr="00C97095">
        <w:rPr>
          <w:sz w:val="24"/>
        </w:rPr>
        <w:t xml:space="preserve"> Федеральн</w:t>
      </w:r>
      <w:r w:rsidR="008502F6">
        <w:rPr>
          <w:sz w:val="24"/>
        </w:rPr>
        <w:t xml:space="preserve">ый закон от 12 августа 1995 г. </w:t>
      </w:r>
      <w:r w:rsidRPr="00C97095">
        <w:rPr>
          <w:sz w:val="24"/>
        </w:rPr>
        <w:t xml:space="preserve">№ 144-ФЗ (с </w:t>
      </w:r>
      <w:proofErr w:type="spellStart"/>
      <w:r w:rsidRPr="00C97095">
        <w:rPr>
          <w:sz w:val="24"/>
        </w:rPr>
        <w:t>изм</w:t>
      </w:r>
      <w:proofErr w:type="spellEnd"/>
      <w:r w:rsidRPr="00C97095">
        <w:rPr>
          <w:sz w:val="24"/>
        </w:rPr>
        <w:t>. и доп. от 7 сентября 2007 г.) // Собр. законодательства</w:t>
      </w:r>
      <w:proofErr w:type="gramStart"/>
      <w:r w:rsidRPr="00C97095">
        <w:rPr>
          <w:sz w:val="24"/>
        </w:rPr>
        <w:t xml:space="preserve"> Р</w:t>
      </w:r>
      <w:proofErr w:type="gramEnd"/>
      <w:r w:rsidRPr="00C97095">
        <w:rPr>
          <w:sz w:val="24"/>
        </w:rPr>
        <w:t>ос. Федерации. – 1995. - № 33. – Ст. 3349.</w:t>
      </w:r>
      <w:r w:rsidRPr="00C97095">
        <w:rPr>
          <w:sz w:val="24"/>
        </w:rPr>
        <w:br/>
        <w:t>8.    О противодействии экстремистской деятельности [Текст]</w:t>
      </w:r>
      <w:proofErr w:type="gramStart"/>
      <w:r w:rsidRPr="00C97095">
        <w:rPr>
          <w:sz w:val="24"/>
        </w:rPr>
        <w:t xml:space="preserve"> :</w:t>
      </w:r>
      <w:proofErr w:type="gramEnd"/>
      <w:r w:rsidRPr="00C97095">
        <w:rPr>
          <w:sz w:val="24"/>
        </w:rPr>
        <w:t xml:space="preserve"> Федеральный закон от 25 июля 2002 г. № 114-ФЗ (с </w:t>
      </w:r>
      <w:proofErr w:type="spellStart"/>
      <w:r w:rsidRPr="00C97095">
        <w:rPr>
          <w:sz w:val="24"/>
        </w:rPr>
        <w:t>изм</w:t>
      </w:r>
      <w:proofErr w:type="spellEnd"/>
      <w:r w:rsidRPr="00C97095">
        <w:rPr>
          <w:sz w:val="24"/>
        </w:rPr>
        <w:t>. и доп. от 24 июля 2007 г.) // Собр. законодательства</w:t>
      </w:r>
      <w:proofErr w:type="gramStart"/>
      <w:r w:rsidRPr="00C97095">
        <w:rPr>
          <w:sz w:val="24"/>
        </w:rPr>
        <w:t xml:space="preserve"> Р</w:t>
      </w:r>
      <w:proofErr w:type="gramEnd"/>
      <w:r w:rsidRPr="00C97095">
        <w:rPr>
          <w:sz w:val="24"/>
        </w:rPr>
        <w:t>ос. Федерации. – 2002. - № 30. – Ст. 3031.</w:t>
      </w:r>
      <w:r w:rsidRPr="00C97095">
        <w:rPr>
          <w:sz w:val="24"/>
        </w:rPr>
        <w:br/>
        <w:t>9.    О поэтапном сокращении применения смертной казни в связи с вхождением в Совет Европы [Текст]</w:t>
      </w:r>
      <w:proofErr w:type="gramStart"/>
      <w:r w:rsidRPr="00C97095">
        <w:rPr>
          <w:sz w:val="24"/>
        </w:rPr>
        <w:t xml:space="preserve"> :</w:t>
      </w:r>
      <w:proofErr w:type="gramEnd"/>
      <w:r w:rsidRPr="00C97095">
        <w:rPr>
          <w:sz w:val="24"/>
        </w:rPr>
        <w:t xml:space="preserve"> Указ Президента РФ от 16 мая 1996 г. № 724</w:t>
      </w:r>
      <w:proofErr w:type="gramStart"/>
      <w:r w:rsidRPr="00C97095">
        <w:rPr>
          <w:sz w:val="24"/>
        </w:rPr>
        <w:t xml:space="preserve"> // С</w:t>
      </w:r>
      <w:proofErr w:type="gramEnd"/>
      <w:r w:rsidRPr="00C97095">
        <w:rPr>
          <w:sz w:val="24"/>
        </w:rPr>
        <w:t>обр. законодательства Рос. Федерации. – 1996. - № 21. - Ст. 2468.</w:t>
      </w:r>
      <w:r w:rsidRPr="00C97095">
        <w:rPr>
          <w:sz w:val="24"/>
        </w:rPr>
        <w:br/>
        <w:t xml:space="preserve">10.    Об утверждении перечня наркотических средств, психотропных веществ и их </w:t>
      </w:r>
      <w:proofErr w:type="spellStart"/>
      <w:r w:rsidRPr="00C97095">
        <w:rPr>
          <w:sz w:val="24"/>
        </w:rPr>
        <w:t>прекурсоров</w:t>
      </w:r>
      <w:proofErr w:type="spellEnd"/>
      <w:r w:rsidRPr="00C97095">
        <w:rPr>
          <w:sz w:val="24"/>
        </w:rPr>
        <w:t>, подлежащих контролю в Российской Федерации [Текст]</w:t>
      </w:r>
      <w:proofErr w:type="gramStart"/>
      <w:r w:rsidRPr="00C97095">
        <w:rPr>
          <w:sz w:val="24"/>
        </w:rPr>
        <w:t xml:space="preserve"> :</w:t>
      </w:r>
      <w:proofErr w:type="gramEnd"/>
      <w:r w:rsidRPr="00C97095">
        <w:rPr>
          <w:sz w:val="24"/>
        </w:rPr>
        <w:t xml:space="preserve"> Постановление Правительства РФ от 30 июня 1998 г. № 681 (с </w:t>
      </w:r>
      <w:proofErr w:type="spellStart"/>
      <w:r w:rsidRPr="00C97095">
        <w:rPr>
          <w:sz w:val="24"/>
        </w:rPr>
        <w:t>изм</w:t>
      </w:r>
      <w:proofErr w:type="spellEnd"/>
      <w:r w:rsidRPr="00C97095">
        <w:rPr>
          <w:sz w:val="24"/>
        </w:rPr>
        <w:t>. и доп. от 4 июля 2007 г.) // Собр. законодательства</w:t>
      </w:r>
      <w:proofErr w:type="gramStart"/>
      <w:r w:rsidRPr="00C97095">
        <w:rPr>
          <w:sz w:val="24"/>
        </w:rPr>
        <w:t xml:space="preserve"> Р</w:t>
      </w:r>
      <w:proofErr w:type="gramEnd"/>
      <w:r w:rsidRPr="00C97095">
        <w:rPr>
          <w:sz w:val="24"/>
        </w:rPr>
        <w:t>ос. Федерации. – 1998. - № 27. – Ст. 3198.</w:t>
      </w:r>
      <w:r w:rsidRPr="00C97095">
        <w:rPr>
          <w:sz w:val="24"/>
        </w:rPr>
        <w:br/>
        <w:t>11.    Об утверждении Инструкции о порядке приема, регистрации и разрешения в органах внутренних дел Российской Федерации заявлений, сообщений и иной информации о происшествиях [Текст]</w:t>
      </w:r>
      <w:proofErr w:type="gramStart"/>
      <w:r w:rsidRPr="00C97095">
        <w:rPr>
          <w:sz w:val="24"/>
        </w:rPr>
        <w:t xml:space="preserve"> :</w:t>
      </w:r>
      <w:proofErr w:type="gramEnd"/>
      <w:r w:rsidRPr="00C97095">
        <w:rPr>
          <w:sz w:val="24"/>
        </w:rPr>
        <w:t xml:space="preserve"> Приказ МВД РФ от 1 декабря 2005 г. № 985 // Бюллетень нормативных актов федеральных органов исполнительной власти. – 2005. - № 52.</w:t>
      </w:r>
      <w:r w:rsidRPr="00C97095">
        <w:rPr>
          <w:sz w:val="24"/>
        </w:rPr>
        <w:br/>
        <w:t>12.    Об утверждении Инструкции о едином порядке организации приема, регистрации и проверки в федеральной службе судебных приставов сообщений о преступлениях [Текст]</w:t>
      </w:r>
      <w:proofErr w:type="gramStart"/>
      <w:r w:rsidRPr="00C97095">
        <w:rPr>
          <w:sz w:val="24"/>
        </w:rPr>
        <w:t xml:space="preserve"> :</w:t>
      </w:r>
      <w:proofErr w:type="gramEnd"/>
      <w:r w:rsidRPr="00C97095">
        <w:rPr>
          <w:sz w:val="24"/>
        </w:rPr>
        <w:t xml:space="preserve"> Приказ Минюста РФ от 2 мая 2006 г. № 139 // Бюллетень нормативных актов федеральных органов исполнительной власти. – 2006. - № 21.</w:t>
      </w:r>
      <w:r w:rsidRPr="00C97095">
        <w:rPr>
          <w:sz w:val="24"/>
        </w:rPr>
        <w:br/>
        <w:t> </w:t>
      </w:r>
      <w:r w:rsidRPr="00C97095">
        <w:rPr>
          <w:sz w:val="24"/>
        </w:rPr>
        <w:br/>
        <w:t>Основная</w:t>
      </w:r>
      <w:r w:rsidRPr="00C97095">
        <w:rPr>
          <w:sz w:val="24"/>
        </w:rPr>
        <w:br/>
      </w:r>
      <w:r w:rsidRPr="00C97095">
        <w:rPr>
          <w:sz w:val="24"/>
        </w:rPr>
        <w:br/>
        <w:t>1.    Журавлев, М. П. Уголовное право. Общая и Основная части [Текст]</w:t>
      </w:r>
      <w:proofErr w:type="gramStart"/>
      <w:r w:rsidRPr="00C97095">
        <w:rPr>
          <w:sz w:val="24"/>
        </w:rPr>
        <w:t xml:space="preserve"> :</w:t>
      </w:r>
      <w:proofErr w:type="gramEnd"/>
      <w:r w:rsidRPr="00C97095">
        <w:rPr>
          <w:sz w:val="24"/>
        </w:rPr>
        <w:t xml:space="preserve"> учебник для вузов ; под ред. М. П. Журавлев, С</w:t>
      </w:r>
      <w:r w:rsidR="008502F6">
        <w:rPr>
          <w:sz w:val="24"/>
        </w:rPr>
        <w:t>. И. Никулин. – М.</w:t>
      </w:r>
      <w:proofErr w:type="gramStart"/>
      <w:r w:rsidR="008502F6">
        <w:rPr>
          <w:sz w:val="24"/>
        </w:rPr>
        <w:t xml:space="preserve"> :</w:t>
      </w:r>
      <w:proofErr w:type="gramEnd"/>
      <w:r w:rsidR="008502F6">
        <w:rPr>
          <w:sz w:val="24"/>
        </w:rPr>
        <w:t xml:space="preserve"> Норма, 2013</w:t>
      </w:r>
      <w:r w:rsidRPr="00C97095">
        <w:rPr>
          <w:sz w:val="24"/>
        </w:rPr>
        <w:t>.</w:t>
      </w:r>
      <w:r w:rsidRPr="00C97095">
        <w:rPr>
          <w:sz w:val="24"/>
        </w:rPr>
        <w:br/>
        <w:t>2.    </w:t>
      </w:r>
      <w:proofErr w:type="spellStart"/>
      <w:r w:rsidRPr="00C97095">
        <w:rPr>
          <w:sz w:val="24"/>
        </w:rPr>
        <w:t>Иногамова-Хегай</w:t>
      </w:r>
      <w:proofErr w:type="spellEnd"/>
      <w:r w:rsidRPr="00C97095">
        <w:rPr>
          <w:sz w:val="24"/>
        </w:rPr>
        <w:t xml:space="preserve">, Л. В. Уголовное право Российской Федерации особенная часть </w:t>
      </w:r>
      <w:r w:rsidRPr="00C97095">
        <w:rPr>
          <w:sz w:val="24"/>
        </w:rPr>
        <w:lastRenderedPageBreak/>
        <w:t>[Текст]</w:t>
      </w:r>
      <w:proofErr w:type="gramStart"/>
      <w:r w:rsidRPr="00C97095">
        <w:rPr>
          <w:sz w:val="24"/>
        </w:rPr>
        <w:t xml:space="preserve"> :</w:t>
      </w:r>
      <w:proofErr w:type="gramEnd"/>
      <w:r w:rsidRPr="00C97095">
        <w:rPr>
          <w:sz w:val="24"/>
        </w:rPr>
        <w:t xml:space="preserve"> учебник ; под ред. Л. В. </w:t>
      </w:r>
      <w:proofErr w:type="spellStart"/>
      <w:r w:rsidRPr="00C97095">
        <w:rPr>
          <w:sz w:val="24"/>
        </w:rPr>
        <w:t>Иногам</w:t>
      </w:r>
      <w:r w:rsidR="008502F6">
        <w:rPr>
          <w:sz w:val="24"/>
        </w:rPr>
        <w:t>овой-Хегай</w:t>
      </w:r>
      <w:proofErr w:type="spellEnd"/>
      <w:r w:rsidR="008502F6">
        <w:rPr>
          <w:sz w:val="24"/>
        </w:rPr>
        <w:t>. – М.</w:t>
      </w:r>
      <w:proofErr w:type="gramStart"/>
      <w:r w:rsidR="008502F6">
        <w:rPr>
          <w:sz w:val="24"/>
        </w:rPr>
        <w:t xml:space="preserve"> :</w:t>
      </w:r>
      <w:proofErr w:type="gramEnd"/>
      <w:r w:rsidR="008502F6">
        <w:rPr>
          <w:sz w:val="24"/>
        </w:rPr>
        <w:t xml:space="preserve"> </w:t>
      </w:r>
      <w:proofErr w:type="spellStart"/>
      <w:r w:rsidR="008502F6">
        <w:rPr>
          <w:sz w:val="24"/>
        </w:rPr>
        <w:t>Инфра-М</w:t>
      </w:r>
      <w:proofErr w:type="spellEnd"/>
      <w:r w:rsidR="008502F6">
        <w:rPr>
          <w:sz w:val="24"/>
        </w:rPr>
        <w:t>, 2012</w:t>
      </w:r>
      <w:r w:rsidRPr="00C97095">
        <w:rPr>
          <w:sz w:val="24"/>
        </w:rPr>
        <w:t>.</w:t>
      </w:r>
      <w:r w:rsidRPr="00C97095">
        <w:rPr>
          <w:sz w:val="24"/>
        </w:rPr>
        <w:br/>
      </w:r>
      <w:r w:rsidRPr="00C97095">
        <w:rPr>
          <w:sz w:val="24"/>
        </w:rPr>
        <w:br/>
        <w:t>Дополнительная</w:t>
      </w:r>
      <w:r w:rsidRPr="00C97095">
        <w:rPr>
          <w:sz w:val="24"/>
        </w:rPr>
        <w:br/>
      </w:r>
      <w:r w:rsidRPr="00C97095">
        <w:rPr>
          <w:sz w:val="24"/>
        </w:rPr>
        <w:br/>
        <w:t xml:space="preserve">1.    Алексеев, А. И. Российская уголовная политика: преодоление кризиса [Текст] / А. И. </w:t>
      </w:r>
      <w:proofErr w:type="spellStart"/>
      <w:proofErr w:type="gramStart"/>
      <w:r w:rsidRPr="00C97095">
        <w:rPr>
          <w:sz w:val="24"/>
        </w:rPr>
        <w:t>Алек-сеев</w:t>
      </w:r>
      <w:proofErr w:type="spellEnd"/>
      <w:proofErr w:type="gramEnd"/>
      <w:r w:rsidRPr="00C97095">
        <w:rPr>
          <w:sz w:val="24"/>
        </w:rPr>
        <w:t xml:space="preserve">, В. С. </w:t>
      </w:r>
      <w:proofErr w:type="spellStart"/>
      <w:r w:rsidRPr="00C97095">
        <w:rPr>
          <w:sz w:val="24"/>
        </w:rPr>
        <w:t>Овчинский</w:t>
      </w:r>
      <w:proofErr w:type="spellEnd"/>
      <w:r w:rsidRPr="00C97095">
        <w:rPr>
          <w:sz w:val="24"/>
        </w:rPr>
        <w:t xml:space="preserve">, Э. </w:t>
      </w:r>
      <w:r w:rsidR="008502F6">
        <w:rPr>
          <w:sz w:val="24"/>
        </w:rPr>
        <w:t xml:space="preserve">Ф. </w:t>
      </w:r>
      <w:proofErr w:type="spellStart"/>
      <w:r w:rsidR="008502F6">
        <w:rPr>
          <w:sz w:val="24"/>
        </w:rPr>
        <w:t>Побегайло</w:t>
      </w:r>
      <w:proofErr w:type="spellEnd"/>
      <w:r w:rsidR="008502F6">
        <w:rPr>
          <w:sz w:val="24"/>
        </w:rPr>
        <w:t>. – М.</w:t>
      </w:r>
      <w:proofErr w:type="gramStart"/>
      <w:r w:rsidR="008502F6">
        <w:rPr>
          <w:sz w:val="24"/>
        </w:rPr>
        <w:t xml:space="preserve"> :</w:t>
      </w:r>
      <w:proofErr w:type="gramEnd"/>
      <w:r w:rsidR="008502F6">
        <w:rPr>
          <w:sz w:val="24"/>
        </w:rPr>
        <w:t xml:space="preserve"> Норма, 2011</w:t>
      </w:r>
      <w:r w:rsidRPr="00C97095">
        <w:rPr>
          <w:sz w:val="24"/>
        </w:rPr>
        <w:t>.</w:t>
      </w:r>
      <w:r w:rsidRPr="00C97095">
        <w:rPr>
          <w:sz w:val="24"/>
        </w:rPr>
        <w:br/>
        <w:t>2.    Бородин, С. В. Преступления против жизни [Текст]</w:t>
      </w:r>
      <w:proofErr w:type="gramStart"/>
      <w:r w:rsidRPr="00C97095">
        <w:rPr>
          <w:sz w:val="24"/>
        </w:rPr>
        <w:t xml:space="preserve"> :</w:t>
      </w:r>
      <w:proofErr w:type="gramEnd"/>
      <w:r w:rsidRPr="00C97095">
        <w:rPr>
          <w:sz w:val="24"/>
        </w:rPr>
        <w:t xml:space="preserve"> практическое пособие / С. В. </w:t>
      </w:r>
      <w:proofErr w:type="spellStart"/>
      <w:r w:rsidRPr="00C97095">
        <w:rPr>
          <w:sz w:val="24"/>
        </w:rPr>
        <w:t>Боро-дин</w:t>
      </w:r>
      <w:proofErr w:type="spellEnd"/>
      <w:r w:rsidRPr="00C97095">
        <w:rPr>
          <w:sz w:val="24"/>
        </w:rPr>
        <w:t>. – М</w:t>
      </w:r>
      <w:r w:rsidR="008502F6">
        <w:rPr>
          <w:sz w:val="24"/>
        </w:rPr>
        <w:t>.</w:t>
      </w:r>
      <w:proofErr w:type="gramStart"/>
      <w:r w:rsidR="008502F6">
        <w:rPr>
          <w:sz w:val="24"/>
        </w:rPr>
        <w:t xml:space="preserve"> :</w:t>
      </w:r>
      <w:proofErr w:type="gramEnd"/>
      <w:r w:rsidR="008502F6">
        <w:rPr>
          <w:sz w:val="24"/>
        </w:rPr>
        <w:t xml:space="preserve"> Юридический центр Пресс, 201</w:t>
      </w:r>
      <w:r w:rsidRPr="00C97095">
        <w:rPr>
          <w:sz w:val="24"/>
        </w:rPr>
        <w:t>3.</w:t>
      </w:r>
      <w:r w:rsidRPr="00C97095">
        <w:rPr>
          <w:sz w:val="24"/>
        </w:rPr>
        <w:br/>
        <w:t>3.    </w:t>
      </w:r>
      <w:proofErr w:type="spellStart"/>
      <w:r w:rsidRPr="00C97095">
        <w:rPr>
          <w:sz w:val="24"/>
        </w:rPr>
        <w:t>Гаухман</w:t>
      </w:r>
      <w:proofErr w:type="spellEnd"/>
      <w:r w:rsidRPr="00C97095">
        <w:rPr>
          <w:sz w:val="24"/>
        </w:rPr>
        <w:t>, Л. Д. Квалификация преступлений: закон, теория, практика [Текст] / Л. Д</w:t>
      </w:r>
      <w:r w:rsidR="008502F6">
        <w:rPr>
          <w:sz w:val="24"/>
        </w:rPr>
        <w:t xml:space="preserve">. </w:t>
      </w:r>
      <w:proofErr w:type="spellStart"/>
      <w:r w:rsidR="008502F6">
        <w:rPr>
          <w:sz w:val="24"/>
        </w:rPr>
        <w:t>Гаух-ман</w:t>
      </w:r>
      <w:proofErr w:type="spellEnd"/>
      <w:r w:rsidR="008502F6">
        <w:rPr>
          <w:sz w:val="24"/>
        </w:rPr>
        <w:t>. – М.</w:t>
      </w:r>
      <w:proofErr w:type="gramStart"/>
      <w:r w:rsidR="008502F6">
        <w:rPr>
          <w:sz w:val="24"/>
        </w:rPr>
        <w:t xml:space="preserve"> :</w:t>
      </w:r>
      <w:proofErr w:type="gramEnd"/>
      <w:r w:rsidR="008502F6">
        <w:rPr>
          <w:sz w:val="24"/>
        </w:rPr>
        <w:t xml:space="preserve"> </w:t>
      </w:r>
      <w:proofErr w:type="spellStart"/>
      <w:r w:rsidR="008502F6">
        <w:rPr>
          <w:sz w:val="24"/>
        </w:rPr>
        <w:t>ЮрИнфоР</w:t>
      </w:r>
      <w:proofErr w:type="spellEnd"/>
      <w:r w:rsidR="008502F6">
        <w:rPr>
          <w:sz w:val="24"/>
        </w:rPr>
        <w:t>, 2012</w:t>
      </w:r>
      <w:r w:rsidRPr="00C97095">
        <w:rPr>
          <w:sz w:val="24"/>
        </w:rPr>
        <w:t>.</w:t>
      </w:r>
      <w:r w:rsidRPr="00C97095">
        <w:rPr>
          <w:sz w:val="24"/>
        </w:rPr>
        <w:br/>
        <w:t>4.    Десять лет Уголовному кодексу РФ: достоинства и недостатки [Текст]</w:t>
      </w:r>
      <w:proofErr w:type="gramStart"/>
      <w:r w:rsidRPr="00C97095">
        <w:rPr>
          <w:sz w:val="24"/>
        </w:rPr>
        <w:t xml:space="preserve"> :</w:t>
      </w:r>
      <w:proofErr w:type="gramEnd"/>
      <w:r w:rsidRPr="00C97095">
        <w:rPr>
          <w:sz w:val="24"/>
        </w:rPr>
        <w:t xml:space="preserve"> </w:t>
      </w:r>
      <w:proofErr w:type="spellStart"/>
      <w:r w:rsidRPr="00C97095">
        <w:rPr>
          <w:sz w:val="24"/>
        </w:rPr>
        <w:t>научно-практичес-кая</w:t>
      </w:r>
      <w:proofErr w:type="spellEnd"/>
      <w:r w:rsidRPr="00C97095">
        <w:rPr>
          <w:sz w:val="24"/>
        </w:rPr>
        <w:t xml:space="preserve"> конференция // Государство и право. – 2006. - № 9-10.</w:t>
      </w:r>
      <w:r w:rsidRPr="00C97095">
        <w:rPr>
          <w:sz w:val="24"/>
        </w:rPr>
        <w:br/>
        <w:t xml:space="preserve">5.    Долгова, А. И. Преступность, ее организованность и криминальное общество / А. И. </w:t>
      </w:r>
      <w:proofErr w:type="spellStart"/>
      <w:proofErr w:type="gramStart"/>
      <w:r w:rsidRPr="00C97095">
        <w:rPr>
          <w:sz w:val="24"/>
        </w:rPr>
        <w:t>Дол-гова</w:t>
      </w:r>
      <w:proofErr w:type="spellEnd"/>
      <w:proofErr w:type="gramEnd"/>
      <w:r w:rsidRPr="00C97095">
        <w:rPr>
          <w:sz w:val="24"/>
        </w:rPr>
        <w:t>. – М.</w:t>
      </w:r>
      <w:proofErr w:type="gramStart"/>
      <w:r w:rsidRPr="00C97095">
        <w:rPr>
          <w:sz w:val="24"/>
        </w:rPr>
        <w:t xml:space="preserve"> :</w:t>
      </w:r>
      <w:proofErr w:type="gramEnd"/>
      <w:r w:rsidRPr="00C97095">
        <w:rPr>
          <w:sz w:val="24"/>
        </w:rPr>
        <w:t xml:space="preserve"> Российская криминологическая ассоциация, 2003.</w:t>
      </w:r>
      <w:r w:rsidRPr="00C97095">
        <w:rPr>
          <w:sz w:val="24"/>
        </w:rPr>
        <w:br/>
        <w:t>6.    Кузьмин, В. А. Уголовное право России: курс лекций [Текст] :  учеб</w:t>
      </w:r>
      <w:proofErr w:type="gramStart"/>
      <w:r w:rsidRPr="00C97095">
        <w:rPr>
          <w:sz w:val="24"/>
        </w:rPr>
        <w:t>.</w:t>
      </w:r>
      <w:proofErr w:type="gramEnd"/>
      <w:r w:rsidRPr="00C97095">
        <w:rPr>
          <w:sz w:val="24"/>
        </w:rPr>
        <w:t xml:space="preserve"> </w:t>
      </w:r>
      <w:proofErr w:type="gramStart"/>
      <w:r w:rsidRPr="00C97095">
        <w:rPr>
          <w:sz w:val="24"/>
        </w:rPr>
        <w:t>п</w:t>
      </w:r>
      <w:proofErr w:type="gramEnd"/>
      <w:r w:rsidRPr="00C97095">
        <w:rPr>
          <w:sz w:val="24"/>
        </w:rPr>
        <w:t xml:space="preserve">особие / В. А. </w:t>
      </w:r>
      <w:proofErr w:type="spellStart"/>
      <w:r w:rsidRPr="00C97095">
        <w:rPr>
          <w:sz w:val="24"/>
        </w:rPr>
        <w:t>Кузь-мин</w:t>
      </w:r>
      <w:proofErr w:type="spellEnd"/>
      <w:r w:rsidRPr="00C97095">
        <w:rPr>
          <w:sz w:val="24"/>
        </w:rPr>
        <w:t>. – М.</w:t>
      </w:r>
      <w:proofErr w:type="gramStart"/>
      <w:r w:rsidRPr="00C97095">
        <w:rPr>
          <w:sz w:val="24"/>
        </w:rPr>
        <w:t xml:space="preserve"> :</w:t>
      </w:r>
      <w:proofErr w:type="gramEnd"/>
      <w:r w:rsidRPr="00C97095">
        <w:rPr>
          <w:sz w:val="24"/>
        </w:rPr>
        <w:t xml:space="preserve"> Экзамен, 2006.</w:t>
      </w:r>
      <w:r w:rsidRPr="00C97095">
        <w:rPr>
          <w:sz w:val="24"/>
        </w:rPr>
        <w:br/>
        <w:t>7.    Лунев, В. В. Преступность ХХ века: мировые, региональные и российские тенденции [Текст] / В. В. Лунев. – М.</w:t>
      </w:r>
      <w:proofErr w:type="gramStart"/>
      <w:r w:rsidRPr="00C97095">
        <w:rPr>
          <w:sz w:val="24"/>
        </w:rPr>
        <w:t xml:space="preserve"> :</w:t>
      </w:r>
      <w:proofErr w:type="gramEnd"/>
      <w:r w:rsidRPr="00C97095">
        <w:rPr>
          <w:sz w:val="24"/>
        </w:rPr>
        <w:t xml:space="preserve"> </w:t>
      </w:r>
      <w:proofErr w:type="spellStart"/>
      <w:r w:rsidRPr="00C97095">
        <w:rPr>
          <w:sz w:val="24"/>
        </w:rPr>
        <w:t>Волтерс</w:t>
      </w:r>
      <w:proofErr w:type="spellEnd"/>
      <w:r w:rsidRPr="00C97095">
        <w:rPr>
          <w:sz w:val="24"/>
        </w:rPr>
        <w:t xml:space="preserve"> </w:t>
      </w:r>
      <w:proofErr w:type="spellStart"/>
      <w:r w:rsidRPr="00C97095">
        <w:rPr>
          <w:sz w:val="24"/>
        </w:rPr>
        <w:t>Клувер</w:t>
      </w:r>
      <w:proofErr w:type="spellEnd"/>
      <w:r w:rsidRPr="00C97095">
        <w:rPr>
          <w:sz w:val="24"/>
        </w:rPr>
        <w:t>, 2005.</w:t>
      </w:r>
      <w:r w:rsidRPr="00C97095">
        <w:rPr>
          <w:sz w:val="24"/>
        </w:rPr>
        <w:br/>
        <w:t>8.    Малько, А. В. Смертная казнь в России. История. Политика. Право [Текст] / А. В. Малько, С. В. Жильцов. – М.</w:t>
      </w:r>
      <w:proofErr w:type="gramStart"/>
      <w:r w:rsidRPr="00C97095">
        <w:rPr>
          <w:sz w:val="24"/>
        </w:rPr>
        <w:t xml:space="preserve"> :</w:t>
      </w:r>
      <w:proofErr w:type="gramEnd"/>
      <w:r w:rsidRPr="00C97095">
        <w:rPr>
          <w:sz w:val="24"/>
        </w:rPr>
        <w:t xml:space="preserve"> Норма, 2003.</w:t>
      </w:r>
      <w:r w:rsidRPr="00C97095">
        <w:rPr>
          <w:sz w:val="24"/>
        </w:rPr>
        <w:br/>
        <w:t>9.    Милюков, С. Ф. Российское уголовное законодательство: опыт [Текст] / С. Ф. Милюков, А. П. Даньков. – СПб</w:t>
      </w:r>
      <w:proofErr w:type="gramStart"/>
      <w:r w:rsidRPr="00C97095">
        <w:rPr>
          <w:sz w:val="24"/>
        </w:rPr>
        <w:t xml:space="preserve">. : </w:t>
      </w:r>
      <w:proofErr w:type="gramEnd"/>
      <w:r w:rsidRPr="00C97095">
        <w:rPr>
          <w:sz w:val="24"/>
        </w:rPr>
        <w:t>Питер, 2005.</w:t>
      </w:r>
      <w:r w:rsidRPr="00C97095">
        <w:rPr>
          <w:sz w:val="24"/>
        </w:rPr>
        <w:br/>
        <w:t>10.    Наумов, А. В. Теория уголовного права [Текст] / А. В. Наумов. – М.</w:t>
      </w:r>
      <w:proofErr w:type="gramStart"/>
      <w:r w:rsidRPr="00C97095">
        <w:rPr>
          <w:sz w:val="24"/>
        </w:rPr>
        <w:t xml:space="preserve"> :</w:t>
      </w:r>
      <w:proofErr w:type="gramEnd"/>
      <w:r w:rsidRPr="00C97095">
        <w:rPr>
          <w:sz w:val="24"/>
        </w:rPr>
        <w:t xml:space="preserve"> Юрист, 2004.</w:t>
      </w:r>
      <w:r w:rsidRPr="00C97095">
        <w:rPr>
          <w:sz w:val="24"/>
        </w:rPr>
        <w:br/>
        <w:t>11.    </w:t>
      </w:r>
      <w:proofErr w:type="spellStart"/>
      <w:r w:rsidRPr="00C97095">
        <w:rPr>
          <w:sz w:val="24"/>
        </w:rPr>
        <w:t>Рарог</w:t>
      </w:r>
      <w:proofErr w:type="spellEnd"/>
      <w:r w:rsidRPr="00C97095">
        <w:rPr>
          <w:sz w:val="24"/>
        </w:rPr>
        <w:t>, А. И. Уголовное право Российской Федерации. Общая часть [Текст]</w:t>
      </w:r>
      <w:proofErr w:type="gramStart"/>
      <w:r w:rsidRPr="00C97095">
        <w:rPr>
          <w:sz w:val="24"/>
        </w:rPr>
        <w:t xml:space="preserve"> :</w:t>
      </w:r>
      <w:proofErr w:type="gramEnd"/>
      <w:r w:rsidRPr="00C97095">
        <w:rPr>
          <w:sz w:val="24"/>
        </w:rPr>
        <w:t xml:space="preserve"> практикум ; под ред. А. И. </w:t>
      </w:r>
      <w:proofErr w:type="spellStart"/>
      <w:r w:rsidRPr="00C97095">
        <w:rPr>
          <w:sz w:val="24"/>
        </w:rPr>
        <w:t>Рарога</w:t>
      </w:r>
      <w:proofErr w:type="spellEnd"/>
      <w:r w:rsidRPr="00C97095">
        <w:rPr>
          <w:sz w:val="24"/>
        </w:rPr>
        <w:t>. – М.</w:t>
      </w:r>
      <w:proofErr w:type="gramStart"/>
      <w:r w:rsidRPr="00C97095">
        <w:rPr>
          <w:sz w:val="24"/>
        </w:rPr>
        <w:t xml:space="preserve"> :</w:t>
      </w:r>
      <w:proofErr w:type="gramEnd"/>
      <w:r w:rsidRPr="00C97095">
        <w:rPr>
          <w:sz w:val="24"/>
        </w:rPr>
        <w:t xml:space="preserve"> </w:t>
      </w:r>
      <w:proofErr w:type="spellStart"/>
      <w:r w:rsidRPr="00C97095">
        <w:rPr>
          <w:sz w:val="24"/>
        </w:rPr>
        <w:t>Юристъ</w:t>
      </w:r>
      <w:proofErr w:type="spellEnd"/>
      <w:r w:rsidRPr="00C97095">
        <w:rPr>
          <w:sz w:val="24"/>
        </w:rPr>
        <w:t>, 2004.</w:t>
      </w:r>
      <w:r w:rsidRPr="00C97095">
        <w:rPr>
          <w:sz w:val="24"/>
        </w:rPr>
        <w:br/>
        <w:t>12.    Солодовников, С. А. Терроризм и организованная преступность [Текст]</w:t>
      </w:r>
      <w:proofErr w:type="gramStart"/>
      <w:r w:rsidRPr="00C97095">
        <w:rPr>
          <w:sz w:val="24"/>
        </w:rPr>
        <w:t xml:space="preserve"> :</w:t>
      </w:r>
      <w:proofErr w:type="gramEnd"/>
      <w:r w:rsidRPr="00C97095">
        <w:rPr>
          <w:sz w:val="24"/>
        </w:rPr>
        <w:t xml:space="preserve"> монография </w:t>
      </w:r>
      <w:r w:rsidRPr="00C97095">
        <w:rPr>
          <w:sz w:val="24"/>
        </w:rPr>
        <w:br/>
        <w:t>/ С. А. Солодовников. – М.</w:t>
      </w:r>
      <w:proofErr w:type="gramStart"/>
      <w:r w:rsidRPr="00C97095">
        <w:rPr>
          <w:sz w:val="24"/>
        </w:rPr>
        <w:t xml:space="preserve"> :</w:t>
      </w:r>
      <w:proofErr w:type="gramEnd"/>
      <w:r w:rsidRPr="00C97095">
        <w:rPr>
          <w:sz w:val="24"/>
        </w:rPr>
        <w:t xml:space="preserve"> ЮНИТИ, 2007.</w:t>
      </w:r>
      <w:r w:rsidRPr="00C97095">
        <w:rPr>
          <w:sz w:val="24"/>
        </w:rPr>
        <w:br/>
        <w:t>13.    Шестаков, Д. А. Уголовное законодательство [Текст] / Д. А. Шестаков. – М.</w:t>
      </w:r>
      <w:proofErr w:type="gramStart"/>
      <w:r w:rsidRPr="00C97095">
        <w:rPr>
          <w:sz w:val="24"/>
        </w:rPr>
        <w:t xml:space="preserve"> :</w:t>
      </w:r>
      <w:proofErr w:type="gramEnd"/>
      <w:r w:rsidRPr="00C97095">
        <w:rPr>
          <w:sz w:val="24"/>
        </w:rPr>
        <w:t xml:space="preserve"> </w:t>
      </w:r>
      <w:proofErr w:type="spellStart"/>
      <w:r w:rsidRPr="00C97095">
        <w:rPr>
          <w:sz w:val="24"/>
        </w:rPr>
        <w:t>Кнорус</w:t>
      </w:r>
      <w:proofErr w:type="spellEnd"/>
      <w:r w:rsidRPr="00C97095">
        <w:rPr>
          <w:sz w:val="24"/>
        </w:rPr>
        <w:t>, 2005.</w:t>
      </w:r>
      <w:r w:rsidRPr="00C97095">
        <w:rPr>
          <w:sz w:val="24"/>
        </w:rPr>
        <w:br/>
      </w:r>
      <w:r w:rsidRPr="00C97095">
        <w:rPr>
          <w:sz w:val="24"/>
        </w:rPr>
        <w:br/>
      </w:r>
      <w:r w:rsidRPr="00C97095">
        <w:rPr>
          <w:b/>
          <w:bCs/>
          <w:sz w:val="24"/>
        </w:rPr>
        <w:t>Материалы судебной практики</w:t>
      </w:r>
      <w:r w:rsidRPr="00C97095">
        <w:rPr>
          <w:sz w:val="24"/>
        </w:rPr>
        <w:br/>
      </w:r>
      <w:r w:rsidRPr="00C97095">
        <w:rPr>
          <w:sz w:val="24"/>
        </w:rPr>
        <w:br/>
        <w:t>1.    О судебной практике по делам о преступлениях, связанных с нарушением правил безопасности движения и эксплуатации транспортных средств, а также с их неправомерным завладением без цели хищения [Текст]</w:t>
      </w:r>
      <w:proofErr w:type="gramStart"/>
      <w:r w:rsidRPr="00C97095">
        <w:rPr>
          <w:sz w:val="24"/>
        </w:rPr>
        <w:t xml:space="preserve"> :</w:t>
      </w:r>
      <w:proofErr w:type="gramEnd"/>
      <w:r w:rsidRPr="00C97095">
        <w:rPr>
          <w:sz w:val="24"/>
        </w:rPr>
        <w:t xml:space="preserve"> Постановление Пленума Верховного Суда РФ от </w:t>
      </w:r>
      <w:r w:rsidRPr="00C97095">
        <w:rPr>
          <w:sz w:val="24"/>
        </w:rPr>
        <w:br/>
        <w:t xml:space="preserve">22 октября 1969 г. № 50 (с </w:t>
      </w:r>
      <w:proofErr w:type="spellStart"/>
      <w:r w:rsidRPr="00C97095">
        <w:rPr>
          <w:sz w:val="24"/>
        </w:rPr>
        <w:t>изм</w:t>
      </w:r>
      <w:proofErr w:type="spellEnd"/>
      <w:r w:rsidRPr="00C97095">
        <w:rPr>
          <w:sz w:val="24"/>
        </w:rPr>
        <w:t>. и доп. от 25 октября 1996 г.) // «Сборник Постановлений Пленума Верховного Суда РФ 1961 – 1993». - 1994.</w:t>
      </w:r>
      <w:r w:rsidRPr="00C97095">
        <w:rPr>
          <w:sz w:val="24"/>
        </w:rPr>
        <w:br/>
        <w:t>2.    О судебной практике по делам о злоупотреблении властью или служебным положением, превышении власти или служебных полномочий, халатности и должностном подлоге [Текст]</w:t>
      </w:r>
      <w:proofErr w:type="gramStart"/>
      <w:r w:rsidRPr="00C97095">
        <w:rPr>
          <w:sz w:val="24"/>
        </w:rPr>
        <w:t xml:space="preserve"> :</w:t>
      </w:r>
      <w:proofErr w:type="gramEnd"/>
      <w:r w:rsidRPr="00C97095">
        <w:rPr>
          <w:sz w:val="24"/>
        </w:rPr>
        <w:t xml:space="preserve"> Постановление Пленума Верховного Суда СССР от 30 марта 1990 г. № 4 (с </w:t>
      </w:r>
      <w:proofErr w:type="spellStart"/>
      <w:r w:rsidRPr="00C97095">
        <w:rPr>
          <w:sz w:val="24"/>
        </w:rPr>
        <w:t>изм</w:t>
      </w:r>
      <w:proofErr w:type="spellEnd"/>
      <w:r w:rsidRPr="00C97095">
        <w:rPr>
          <w:sz w:val="24"/>
        </w:rPr>
        <w:t xml:space="preserve">. и доп. от </w:t>
      </w:r>
      <w:r w:rsidRPr="00C97095">
        <w:rPr>
          <w:sz w:val="24"/>
        </w:rPr>
        <w:br/>
        <w:t>10 февраля 2000 г.).</w:t>
      </w:r>
      <w:r w:rsidRPr="00C97095">
        <w:rPr>
          <w:sz w:val="24"/>
        </w:rPr>
        <w:br/>
      </w:r>
      <w:r w:rsidRPr="00C97095">
        <w:rPr>
          <w:sz w:val="24"/>
        </w:rPr>
        <w:lastRenderedPageBreak/>
        <w:t>3.    О судебной практике по делам о вымогательстве [Текст]</w:t>
      </w:r>
      <w:proofErr w:type="gramStart"/>
      <w:r w:rsidRPr="00C97095">
        <w:rPr>
          <w:sz w:val="24"/>
        </w:rPr>
        <w:t xml:space="preserve"> :</w:t>
      </w:r>
      <w:proofErr w:type="gramEnd"/>
      <w:r w:rsidRPr="00C97095">
        <w:rPr>
          <w:sz w:val="24"/>
        </w:rPr>
        <w:t xml:space="preserve"> Постановление Пленума Верховного Суда РФ от 4 мая 1990 г. № 3 (с </w:t>
      </w:r>
      <w:proofErr w:type="spellStart"/>
      <w:r w:rsidRPr="00C97095">
        <w:rPr>
          <w:sz w:val="24"/>
        </w:rPr>
        <w:t>изм</w:t>
      </w:r>
      <w:proofErr w:type="spellEnd"/>
      <w:r w:rsidRPr="00C97095">
        <w:rPr>
          <w:sz w:val="24"/>
        </w:rPr>
        <w:t>. и доп. от 25 октября 1996 г.) // «Сборник Постановлений Пленума Верховного Суда РФ 1961 – 1993». – 1994.</w:t>
      </w:r>
      <w:r w:rsidRPr="00C97095">
        <w:rPr>
          <w:sz w:val="24"/>
        </w:rPr>
        <w:br/>
        <w:t>4.    О судебном приговоре [Текст]</w:t>
      </w:r>
      <w:proofErr w:type="gramStart"/>
      <w:r w:rsidRPr="00C97095">
        <w:rPr>
          <w:sz w:val="24"/>
        </w:rPr>
        <w:t xml:space="preserve"> :</w:t>
      </w:r>
      <w:proofErr w:type="gramEnd"/>
      <w:r w:rsidRPr="00C97095">
        <w:rPr>
          <w:sz w:val="24"/>
        </w:rPr>
        <w:t xml:space="preserve"> Постановление Пленума Верховного Суда РФ от 29 апреля 1996 г. № 1 (с </w:t>
      </w:r>
      <w:proofErr w:type="spellStart"/>
      <w:r w:rsidRPr="00C97095">
        <w:rPr>
          <w:sz w:val="24"/>
        </w:rPr>
        <w:t>изм</w:t>
      </w:r>
      <w:proofErr w:type="spellEnd"/>
      <w:r w:rsidRPr="00C97095">
        <w:rPr>
          <w:sz w:val="24"/>
        </w:rPr>
        <w:t>. 6 февраля 2007 г.) // Бюллетень Верховного Суда РФ. – 1996. - № 7.</w:t>
      </w:r>
      <w:r w:rsidRPr="00C97095">
        <w:rPr>
          <w:sz w:val="24"/>
        </w:rPr>
        <w:br/>
        <w:t>5.    О практике применения судами законодательства об ответственности за бандитизм [Текст]</w:t>
      </w:r>
      <w:proofErr w:type="gramStart"/>
      <w:r w:rsidRPr="00C97095">
        <w:rPr>
          <w:sz w:val="24"/>
        </w:rPr>
        <w:t xml:space="preserve"> :</w:t>
      </w:r>
      <w:proofErr w:type="gramEnd"/>
      <w:r w:rsidRPr="00C97095">
        <w:rPr>
          <w:sz w:val="24"/>
        </w:rPr>
        <w:t xml:space="preserve"> Постановление Пленума Верховного Суда РФ от 17 января 1997 г. № 1 // Бюллетень Верховного Суда РФ. – 1997. - № 3.</w:t>
      </w:r>
      <w:r w:rsidRPr="00C97095">
        <w:rPr>
          <w:sz w:val="24"/>
        </w:rPr>
        <w:br/>
        <w:t>6.    О практике применения судами уголовного законодательства об ответственности за налоговые преступления [Текст]</w:t>
      </w:r>
      <w:proofErr w:type="gramStart"/>
      <w:r w:rsidRPr="00C97095">
        <w:rPr>
          <w:sz w:val="24"/>
        </w:rPr>
        <w:t xml:space="preserve"> :</w:t>
      </w:r>
      <w:proofErr w:type="gramEnd"/>
      <w:r w:rsidRPr="00C97095">
        <w:rPr>
          <w:sz w:val="24"/>
        </w:rPr>
        <w:t xml:space="preserve"> Постановление Пленума Верховного Суда РФ от 28 декабря 2006 г. № 64 // Бюллетень Верховного Суда РФ. – 2007. - № 3.</w:t>
      </w:r>
      <w:r w:rsidRPr="00C97095">
        <w:rPr>
          <w:sz w:val="24"/>
        </w:rPr>
        <w:br/>
        <w:t>7.    О судебной практике по делам о преступлениях, связанных с наркотическими средствами, психотропными, сильнодействующими и ядовитыми веществами [Текст]</w:t>
      </w:r>
      <w:proofErr w:type="gramStart"/>
      <w:r w:rsidRPr="00C97095">
        <w:rPr>
          <w:sz w:val="24"/>
        </w:rPr>
        <w:t xml:space="preserve"> :</w:t>
      </w:r>
      <w:proofErr w:type="gramEnd"/>
      <w:r w:rsidRPr="00C97095">
        <w:rPr>
          <w:sz w:val="24"/>
        </w:rPr>
        <w:t xml:space="preserve"> Постановление Пленума Верховного Суда РФ от 15 июня 2006 г. № 14 // Бюллетень Верховного Суда РФ. - 2006. - № 8.</w:t>
      </w:r>
      <w:r w:rsidRPr="00C97095">
        <w:rPr>
          <w:sz w:val="24"/>
        </w:rPr>
        <w:br/>
        <w:t>8.    О практике применения судами законодательства об ответственности за экологические правонарушения [Текст]</w:t>
      </w:r>
      <w:proofErr w:type="gramStart"/>
      <w:r w:rsidRPr="00C97095">
        <w:rPr>
          <w:sz w:val="24"/>
        </w:rPr>
        <w:t xml:space="preserve"> :</w:t>
      </w:r>
      <w:proofErr w:type="gramEnd"/>
      <w:r w:rsidRPr="00C97095">
        <w:rPr>
          <w:sz w:val="24"/>
        </w:rPr>
        <w:t xml:space="preserve"> Постановление Пленума Верховного Суда РФ от 5 ноября 1998 г. № 14 (с </w:t>
      </w:r>
      <w:proofErr w:type="spellStart"/>
      <w:r w:rsidRPr="00C97095">
        <w:rPr>
          <w:sz w:val="24"/>
        </w:rPr>
        <w:t>изм</w:t>
      </w:r>
      <w:proofErr w:type="spellEnd"/>
      <w:r w:rsidRPr="00C97095">
        <w:rPr>
          <w:sz w:val="24"/>
        </w:rPr>
        <w:t>. и доп. от 6 февраля 2007 г.) // Бюллетень Верховного Суда РФ. – 1999. - № 1.</w:t>
      </w:r>
      <w:r w:rsidRPr="00C97095">
        <w:rPr>
          <w:sz w:val="24"/>
        </w:rPr>
        <w:br/>
        <w:t>9.    О судебной практике по делам об убийстве (ст. 105 УК РФ) [Текст]</w:t>
      </w:r>
      <w:proofErr w:type="gramStart"/>
      <w:r w:rsidRPr="00C97095">
        <w:rPr>
          <w:sz w:val="24"/>
        </w:rPr>
        <w:t xml:space="preserve"> :</w:t>
      </w:r>
      <w:proofErr w:type="gramEnd"/>
      <w:r w:rsidRPr="00C97095">
        <w:rPr>
          <w:sz w:val="24"/>
        </w:rPr>
        <w:t xml:space="preserve"> Постановление Пленума Верховного Суда РФ от 27 января 1999 г. № 1 (с </w:t>
      </w:r>
      <w:proofErr w:type="spellStart"/>
      <w:r w:rsidRPr="00C97095">
        <w:rPr>
          <w:sz w:val="24"/>
        </w:rPr>
        <w:t>изм</w:t>
      </w:r>
      <w:proofErr w:type="spellEnd"/>
      <w:r w:rsidRPr="00C97095">
        <w:rPr>
          <w:sz w:val="24"/>
        </w:rPr>
        <w:t xml:space="preserve">. и доп. от 6 февраля 2007 г.) </w:t>
      </w:r>
      <w:r w:rsidRPr="00C97095">
        <w:rPr>
          <w:sz w:val="24"/>
        </w:rPr>
        <w:br/>
        <w:t>// Бюллетень Верховного Суда РФ. – 1999. - № 3.</w:t>
      </w:r>
      <w:r w:rsidRPr="00C97095">
        <w:rPr>
          <w:sz w:val="24"/>
        </w:rPr>
        <w:br/>
        <w:t>10.    О практике назначения судами Российской Федерации уголовного наказания [Текст]</w:t>
      </w:r>
      <w:proofErr w:type="gramStart"/>
      <w:r w:rsidRPr="00C97095">
        <w:rPr>
          <w:sz w:val="24"/>
        </w:rPr>
        <w:t xml:space="preserve"> :</w:t>
      </w:r>
      <w:proofErr w:type="gramEnd"/>
      <w:r w:rsidRPr="00C97095">
        <w:rPr>
          <w:sz w:val="24"/>
        </w:rPr>
        <w:t xml:space="preserve"> Постановление Пленума Верховного Суда РФ от 11 января 2007 г. № 2 // Бюллетень Верховного Суда РФ. – 2007. - № 4.</w:t>
      </w:r>
      <w:r w:rsidRPr="00C97095">
        <w:rPr>
          <w:sz w:val="24"/>
        </w:rPr>
        <w:br/>
        <w:t>11.    О судебной практике по делам о взяточничестве и коммерческом подкупе [Текст]</w:t>
      </w:r>
      <w:proofErr w:type="gramStart"/>
      <w:r w:rsidRPr="00C97095">
        <w:rPr>
          <w:sz w:val="24"/>
        </w:rPr>
        <w:t xml:space="preserve"> :</w:t>
      </w:r>
      <w:proofErr w:type="gramEnd"/>
      <w:r w:rsidRPr="00C97095">
        <w:rPr>
          <w:sz w:val="24"/>
        </w:rPr>
        <w:t xml:space="preserve"> Постановление Пленума Верховного Суда РФ от 10 февраля 2000 г. № 6 (с </w:t>
      </w:r>
      <w:proofErr w:type="spellStart"/>
      <w:r w:rsidRPr="00C97095">
        <w:rPr>
          <w:sz w:val="24"/>
        </w:rPr>
        <w:t>изм</w:t>
      </w:r>
      <w:proofErr w:type="spellEnd"/>
      <w:r w:rsidRPr="00C97095">
        <w:rPr>
          <w:sz w:val="24"/>
        </w:rPr>
        <w:t>. и доп. от 6 февраля 2007 г.) // Бюллетень Верховного Суда РФ. – 2000. - № 4.</w:t>
      </w:r>
      <w:r w:rsidRPr="00C97095">
        <w:rPr>
          <w:sz w:val="24"/>
        </w:rPr>
        <w:br/>
        <w:t>12.    О судебной практике по делам о преступлениях несовершеннолетних [Текст]</w:t>
      </w:r>
      <w:proofErr w:type="gramStart"/>
      <w:r w:rsidRPr="00C97095">
        <w:rPr>
          <w:sz w:val="24"/>
        </w:rPr>
        <w:t xml:space="preserve"> :</w:t>
      </w:r>
      <w:proofErr w:type="gramEnd"/>
      <w:r w:rsidRPr="00C97095">
        <w:rPr>
          <w:sz w:val="24"/>
        </w:rPr>
        <w:t xml:space="preserve"> Постановление Пленума Верховного Суда РФ от 14 февраля 2000 г. № 7 (с </w:t>
      </w:r>
      <w:proofErr w:type="spellStart"/>
      <w:r w:rsidRPr="00C97095">
        <w:rPr>
          <w:sz w:val="24"/>
        </w:rPr>
        <w:t>изм</w:t>
      </w:r>
      <w:proofErr w:type="spellEnd"/>
      <w:r w:rsidRPr="00C97095">
        <w:rPr>
          <w:sz w:val="24"/>
        </w:rPr>
        <w:t xml:space="preserve">. и доп. от </w:t>
      </w:r>
      <w:r w:rsidRPr="00C97095">
        <w:rPr>
          <w:sz w:val="24"/>
        </w:rPr>
        <w:br/>
        <w:t>6 февраля 2007 г.) // Бюллетень Верховного Суда РФ. – 2000. - № 4.</w:t>
      </w:r>
      <w:r w:rsidRPr="00C97095">
        <w:rPr>
          <w:sz w:val="24"/>
        </w:rPr>
        <w:br/>
        <w:t>13.    О практике назначения судами видов исправительных учреждений [Текст]</w:t>
      </w:r>
      <w:proofErr w:type="gramStart"/>
      <w:r w:rsidRPr="00C97095">
        <w:rPr>
          <w:sz w:val="24"/>
        </w:rPr>
        <w:t xml:space="preserve"> :</w:t>
      </w:r>
      <w:proofErr w:type="gramEnd"/>
      <w:r w:rsidRPr="00C97095">
        <w:rPr>
          <w:sz w:val="24"/>
        </w:rPr>
        <w:t xml:space="preserve"> Постановление Пленума Верховного Суда РФ от 12 ноября 2001 г. № 14 // Бюллетень Верховного Суда РФ. – 2002. - № 1.</w:t>
      </w:r>
      <w:r w:rsidRPr="00C97095">
        <w:rPr>
          <w:sz w:val="24"/>
        </w:rPr>
        <w:br/>
        <w:t>14.    О судебной практике по делам о хищении, вымогательстве и незаконном обороте оружия, боеприпасов, взрывчатых веществ и взрывных устройств [Текст]</w:t>
      </w:r>
      <w:proofErr w:type="gramStart"/>
      <w:r w:rsidRPr="00C97095">
        <w:rPr>
          <w:sz w:val="24"/>
        </w:rPr>
        <w:t xml:space="preserve"> :</w:t>
      </w:r>
      <w:proofErr w:type="gramEnd"/>
      <w:r w:rsidRPr="00C97095">
        <w:rPr>
          <w:sz w:val="24"/>
        </w:rPr>
        <w:t xml:space="preserve"> Постановление Пленума Верховного Суда РФ от 12 марта 2002 г. № 5 (с </w:t>
      </w:r>
      <w:proofErr w:type="spellStart"/>
      <w:r w:rsidRPr="00C97095">
        <w:rPr>
          <w:sz w:val="24"/>
        </w:rPr>
        <w:t>изм</w:t>
      </w:r>
      <w:proofErr w:type="spellEnd"/>
      <w:r w:rsidRPr="00C97095">
        <w:rPr>
          <w:sz w:val="24"/>
        </w:rPr>
        <w:t>. и доп. от 6 февраля 2007 г.) // Бюллетень Верховного Суда РФ. – 2002. - № 5.</w:t>
      </w:r>
      <w:r w:rsidRPr="00C97095">
        <w:rPr>
          <w:sz w:val="24"/>
        </w:rPr>
        <w:br/>
        <w:t>15.    О судебной практике по делам о нарушении правил пожарной безопасности, уничтожении или повреждении имущества путем поджога либо в результате неосторожного обращения с огнем [Текст]</w:t>
      </w:r>
      <w:proofErr w:type="gramStart"/>
      <w:r w:rsidRPr="00C97095">
        <w:rPr>
          <w:sz w:val="24"/>
        </w:rPr>
        <w:t xml:space="preserve"> :</w:t>
      </w:r>
      <w:proofErr w:type="gramEnd"/>
      <w:r w:rsidRPr="00C97095">
        <w:rPr>
          <w:sz w:val="24"/>
        </w:rPr>
        <w:t xml:space="preserve"> Постановление Пленума Верховного Суда РФ от 5 июня 2002 г. № 14 (с </w:t>
      </w:r>
      <w:proofErr w:type="spellStart"/>
      <w:r w:rsidRPr="00C97095">
        <w:rPr>
          <w:sz w:val="24"/>
        </w:rPr>
        <w:t>изм</w:t>
      </w:r>
      <w:proofErr w:type="spellEnd"/>
      <w:r w:rsidRPr="00C97095">
        <w:rPr>
          <w:sz w:val="24"/>
        </w:rPr>
        <w:t xml:space="preserve">. и доп. от 6 февраля 2007 г.) // Бюллетень Верховного Суда </w:t>
      </w:r>
      <w:r w:rsidRPr="00C97095">
        <w:rPr>
          <w:sz w:val="24"/>
        </w:rPr>
        <w:lastRenderedPageBreak/>
        <w:t>РФ. – 2002. - № 8.</w:t>
      </w:r>
      <w:r w:rsidRPr="00C97095">
        <w:rPr>
          <w:sz w:val="24"/>
        </w:rPr>
        <w:br/>
        <w:t>16.    О судебной практике по делам о краже, грабеже и разбое [Текст]</w:t>
      </w:r>
      <w:proofErr w:type="gramStart"/>
      <w:r w:rsidRPr="00C97095">
        <w:rPr>
          <w:sz w:val="24"/>
        </w:rPr>
        <w:t xml:space="preserve"> :</w:t>
      </w:r>
      <w:proofErr w:type="gramEnd"/>
      <w:r w:rsidRPr="00C97095">
        <w:rPr>
          <w:sz w:val="24"/>
        </w:rPr>
        <w:t xml:space="preserve"> Постановление Пленума Верховного Суда РФ от 27 декабря 2002 г. № 29 (с </w:t>
      </w:r>
      <w:proofErr w:type="spellStart"/>
      <w:r w:rsidRPr="00C97095">
        <w:rPr>
          <w:sz w:val="24"/>
        </w:rPr>
        <w:t>изм</w:t>
      </w:r>
      <w:proofErr w:type="spellEnd"/>
      <w:r w:rsidRPr="00C97095">
        <w:rPr>
          <w:sz w:val="24"/>
        </w:rPr>
        <w:t xml:space="preserve">. и доп. от 6 февраля 2007 г.) </w:t>
      </w:r>
      <w:r w:rsidRPr="00C97095">
        <w:rPr>
          <w:sz w:val="24"/>
        </w:rPr>
        <w:br/>
        <w:t>// Бюллетень Верховного Суда РФ. – 2003. - № 2.</w:t>
      </w:r>
      <w:r w:rsidRPr="00C97095">
        <w:rPr>
          <w:sz w:val="24"/>
        </w:rPr>
        <w:br/>
        <w:t>17.    О судебной практике по делам о преступлениях, предусмотренных статьями 131 и 132 Уголовного кодекса Российской Федерации [Текст]</w:t>
      </w:r>
      <w:proofErr w:type="gramStart"/>
      <w:r w:rsidRPr="00C97095">
        <w:rPr>
          <w:sz w:val="24"/>
        </w:rPr>
        <w:t xml:space="preserve"> :</w:t>
      </w:r>
      <w:proofErr w:type="gramEnd"/>
      <w:r w:rsidRPr="00C97095">
        <w:rPr>
          <w:sz w:val="24"/>
        </w:rPr>
        <w:t xml:space="preserve"> Постановление Пленума Верховного Суда РФ от 15 июня 2004 г. № 11 // Бюллетень Верховного Суда РФ. – 2004. - № 8.</w:t>
      </w:r>
      <w:r w:rsidRPr="00C97095">
        <w:rPr>
          <w:sz w:val="24"/>
        </w:rPr>
        <w:br/>
        <w:t>18.    О судебной практике по делам о незаконном предпринимательстве и легализации (отмывании) денежных средств или иного имущества, приобретенных преступным путем [Текст]</w:t>
      </w:r>
      <w:proofErr w:type="gramStart"/>
      <w:r w:rsidRPr="00C97095">
        <w:rPr>
          <w:sz w:val="24"/>
        </w:rPr>
        <w:t xml:space="preserve"> :</w:t>
      </w:r>
      <w:proofErr w:type="gramEnd"/>
      <w:r w:rsidRPr="00C97095">
        <w:rPr>
          <w:sz w:val="24"/>
        </w:rPr>
        <w:t xml:space="preserve"> Постановление Пленума Верховного Суда РФ от 18 ноября 2004 г. № 23 // Бюллетень Верховного Суда РФ. – 2005. - № 1.</w:t>
      </w:r>
      <w:r w:rsidRPr="00C97095">
        <w:rPr>
          <w:sz w:val="24"/>
        </w:rPr>
        <w:br/>
        <w:t>19.    О судебной практике по делам о защите чести и достоинства граждан, а также деловой репутации граждан и юридических лиц [Текст]</w:t>
      </w:r>
      <w:proofErr w:type="gramStart"/>
      <w:r w:rsidRPr="00C97095">
        <w:rPr>
          <w:sz w:val="24"/>
        </w:rPr>
        <w:t xml:space="preserve"> :</w:t>
      </w:r>
      <w:proofErr w:type="gramEnd"/>
      <w:r w:rsidRPr="00C97095">
        <w:rPr>
          <w:sz w:val="24"/>
        </w:rPr>
        <w:t xml:space="preserve"> Постановление Пленума Верховного Суда РФ от 24 февраля 2005 г. № 3 // Бюллетень Верховного Суда РФ. – 2005. - № 4.</w:t>
      </w:r>
      <w:r w:rsidRPr="00C97095">
        <w:rPr>
          <w:sz w:val="24"/>
        </w:rPr>
        <w:br/>
        <w:t xml:space="preserve">20.    О практике рассмотрения судами уголовных дел о нарушении авторских, смежных, изобретательских и патентных прав, а также о незаконном использовании товарного знака </w:t>
      </w:r>
      <w:r w:rsidRPr="00C97095">
        <w:rPr>
          <w:sz w:val="24"/>
        </w:rPr>
        <w:br/>
        <w:t>[Текст]</w:t>
      </w:r>
      <w:proofErr w:type="gramStart"/>
      <w:r w:rsidRPr="00C97095">
        <w:rPr>
          <w:sz w:val="24"/>
        </w:rPr>
        <w:t xml:space="preserve"> :</w:t>
      </w:r>
      <w:proofErr w:type="gramEnd"/>
      <w:r w:rsidRPr="00C97095">
        <w:rPr>
          <w:sz w:val="24"/>
        </w:rPr>
        <w:t xml:space="preserve"> Постановление Пленума Верховного Суда РФ от 26 апреля 2007 г. № 14 // Бюллетень Верховного Суда РФ. – 2007. - № 7.</w:t>
      </w:r>
      <w:r w:rsidRPr="00C97095">
        <w:rPr>
          <w:sz w:val="24"/>
        </w:rPr>
        <w:br/>
      </w:r>
      <w:r w:rsidRPr="00C97095">
        <w:rPr>
          <w:sz w:val="24"/>
        </w:rPr>
        <w:br/>
      </w:r>
    </w:p>
    <w:p w:rsidR="002E5A83" w:rsidRDefault="002E5A83"/>
    <w:sectPr w:rsidR="002E5A83" w:rsidSect="002E5A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F7461"/>
    <w:multiLevelType w:val="multilevel"/>
    <w:tmpl w:val="FB70A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D32DBE"/>
    <w:multiLevelType w:val="multilevel"/>
    <w:tmpl w:val="F0C8D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C23D4E"/>
    <w:multiLevelType w:val="multilevel"/>
    <w:tmpl w:val="4C7C82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613680"/>
    <w:multiLevelType w:val="multilevel"/>
    <w:tmpl w:val="FE5CA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9EE6455"/>
    <w:multiLevelType w:val="multilevel"/>
    <w:tmpl w:val="BBA2D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EA66A85"/>
    <w:multiLevelType w:val="multilevel"/>
    <w:tmpl w:val="6B60A5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8224DF0"/>
    <w:multiLevelType w:val="multilevel"/>
    <w:tmpl w:val="8FEA9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DA034C7"/>
    <w:multiLevelType w:val="multilevel"/>
    <w:tmpl w:val="E474D94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DA45252"/>
    <w:multiLevelType w:val="multilevel"/>
    <w:tmpl w:val="C950B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4"/>
  </w:num>
  <w:num w:numId="5">
    <w:abstractNumId w:val="2"/>
  </w:num>
  <w:num w:numId="6">
    <w:abstractNumId w:val="5"/>
  </w:num>
  <w:num w:numId="7">
    <w:abstractNumId w:val="7"/>
  </w:num>
  <w:num w:numId="8">
    <w:abstractNumId w:val="3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BD1935"/>
    <w:rsid w:val="00213F93"/>
    <w:rsid w:val="002E5A83"/>
    <w:rsid w:val="008502F6"/>
    <w:rsid w:val="00963E98"/>
    <w:rsid w:val="009979F7"/>
    <w:rsid w:val="00BD1935"/>
    <w:rsid w:val="00F54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A83"/>
  </w:style>
  <w:style w:type="paragraph" w:styleId="2">
    <w:name w:val="heading 2"/>
    <w:basedOn w:val="a"/>
    <w:link w:val="20"/>
    <w:uiPriority w:val="9"/>
    <w:qFormat/>
    <w:rsid w:val="00BD19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D193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submenu-table">
    <w:name w:val="submenu-table"/>
    <w:basedOn w:val="a0"/>
    <w:rsid w:val="00BD1935"/>
  </w:style>
  <w:style w:type="character" w:customStyle="1" w:styleId="butback">
    <w:name w:val="butback"/>
    <w:basedOn w:val="a0"/>
    <w:rsid w:val="00BD19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2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11</Pages>
  <Words>3594</Words>
  <Characters>20490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24036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3</cp:revision>
  <dcterms:created xsi:type="dcterms:W3CDTF">2013-10-06T09:33:00Z</dcterms:created>
  <dcterms:modified xsi:type="dcterms:W3CDTF">2014-04-03T02:09:00Z</dcterms:modified>
</cp:coreProperties>
</file>